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6"/>
      </w:tblGrid>
      <w:tr w:rsidR="009B0899" w14:paraId="5246EE15" w14:textId="77777777" w:rsidTr="004B19E4">
        <w:tc>
          <w:tcPr>
            <w:tcW w:w="9736" w:type="dxa"/>
            <w:shd w:val="clear" w:color="auto" w:fill="F2F2F2" w:themeFill="background1" w:themeFillShade="F2"/>
          </w:tcPr>
          <w:p w14:paraId="5C684926" w14:textId="77777777" w:rsidR="009B0899" w:rsidRDefault="009B0899" w:rsidP="00851A7C">
            <w:pPr>
              <w:jc w:val="center"/>
              <w:rPr>
                <w:b/>
                <w:bCs/>
                <w:sz w:val="72"/>
                <w:szCs w:val="72"/>
              </w:rPr>
            </w:pPr>
            <w:r w:rsidRPr="000509AC">
              <w:rPr>
                <w:b/>
                <w:bCs/>
                <w:sz w:val="72"/>
                <w:szCs w:val="72"/>
              </w:rPr>
              <w:t xml:space="preserve">SADC AVIATION </w:t>
            </w:r>
            <w:r w:rsidRPr="000509AC">
              <w:rPr>
                <w:b/>
                <w:bCs/>
                <w:sz w:val="72"/>
                <w:szCs w:val="72"/>
              </w:rPr>
              <w:lastRenderedPageBreak/>
              <w:t>SAFETY ORGANIZATION (SASO)</w:t>
            </w:r>
          </w:p>
          <w:p w14:paraId="27CB16B7" w14:textId="77777777" w:rsidR="009B0899" w:rsidRPr="000509AC" w:rsidRDefault="009B0899" w:rsidP="00851A7C">
            <w:pPr>
              <w:jc w:val="center"/>
              <w:rPr>
                <w:sz w:val="40"/>
                <w:szCs w:val="40"/>
              </w:rPr>
            </w:pPr>
            <w:r>
              <w:rPr>
                <w:b/>
                <w:bCs/>
                <w:sz w:val="72"/>
                <w:szCs w:val="72"/>
              </w:rPr>
              <w:t>REGULATIONS</w:t>
            </w:r>
          </w:p>
          <w:p w14:paraId="476D9701" w14:textId="77777777" w:rsidR="009B0899" w:rsidRDefault="009B0899" w:rsidP="00851A7C">
            <w:pPr>
              <w:jc w:val="center"/>
            </w:pPr>
          </w:p>
        </w:tc>
      </w:tr>
    </w:tbl>
    <w:p w14:paraId="683B004C" w14:textId="4D51A0A7" w:rsidR="000509AC" w:rsidRDefault="000509AC" w:rsidP="00851A7C">
      <w:pPr>
        <w:jc w:val="center"/>
        <w:rPr>
          <w:rFonts w:ascii="Times New Roman" w:hAnsi="Times New Roman"/>
        </w:rPr>
      </w:pPr>
    </w:p>
    <w:p w14:paraId="4385ABB5" w14:textId="77777777" w:rsidR="009B0899" w:rsidRDefault="009B0899" w:rsidP="00851A7C">
      <w:pPr>
        <w:jc w:val="center"/>
        <w:rPr>
          <w:rFonts w:ascii="Times New Roman" w:hAnsi="Times New Roman"/>
        </w:rPr>
      </w:pPr>
    </w:p>
    <w:p w14:paraId="7A087056" w14:textId="3178E2CA" w:rsidR="00D34059" w:rsidRPr="00B5549F" w:rsidRDefault="000509AC" w:rsidP="00851A7C">
      <w:pPr>
        <w:jc w:val="center"/>
        <w:rPr>
          <w:rFonts w:ascii="Times New Roman" w:hAnsi="Times New Roman"/>
          <w:b/>
          <w:bCs/>
          <w:sz w:val="40"/>
          <w:szCs w:val="40"/>
        </w:rPr>
      </w:pPr>
      <w:r>
        <w:rPr>
          <w:noProof/>
          <w:lang w:val="es-ES" w:eastAsia="es-E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6"/>
      </w:tblGrid>
      <w:tr w:rsidR="009B0899" w14:paraId="5371FC3F" w14:textId="77777777" w:rsidTr="00C75F6E">
        <w:tc>
          <w:tcPr>
            <w:tcW w:w="9736" w:type="dxa"/>
            <w:shd w:val="clear" w:color="auto" w:fill="F2F2F2" w:themeFill="background1" w:themeFillShade="F2"/>
          </w:tcPr>
          <w:p w14:paraId="24D92794" w14:textId="4A1FAD2F" w:rsidR="004B69D8" w:rsidRPr="00186E0D" w:rsidRDefault="004B69D8" w:rsidP="00C75F6E">
            <w:pPr>
              <w:jc w:val="center"/>
              <w:rPr>
                <w:rFonts w:ascii="Calibri" w:eastAsia="Calibri" w:hAnsi="Calibri" w:cs="Calibri"/>
                <w:color w:val="000000"/>
                <w:sz w:val="56"/>
                <w:szCs w:val="56"/>
                <w:lang w:val="en-US"/>
              </w:rPr>
            </w:pPr>
            <w:r w:rsidRPr="00186E0D">
              <w:rPr>
                <w:rFonts w:ascii="Times New Roman" w:eastAsia="Times New Roman" w:hAnsi="Times New Roman" w:cs="Times New Roman"/>
                <w:b/>
                <w:bCs/>
                <w:color w:val="000000"/>
                <w:sz w:val="56"/>
                <w:szCs w:val="56"/>
                <w:lang w:val="en-US"/>
              </w:rPr>
              <w:t xml:space="preserve">COMMUNICATIONS, NAVIGATION </w:t>
            </w:r>
            <w:r w:rsidR="00F13329" w:rsidRPr="00186E0D">
              <w:rPr>
                <w:rFonts w:ascii="Times New Roman" w:eastAsia="Times New Roman" w:hAnsi="Times New Roman" w:cs="Times New Roman"/>
                <w:b/>
                <w:bCs/>
                <w:color w:val="000000"/>
                <w:sz w:val="56"/>
                <w:szCs w:val="56"/>
                <w:lang w:val="en-US"/>
              </w:rPr>
              <w:t>&amp;</w:t>
            </w:r>
            <w:r w:rsidRPr="00186E0D">
              <w:rPr>
                <w:rFonts w:ascii="Times New Roman" w:eastAsia="Times New Roman" w:hAnsi="Times New Roman" w:cs="Times New Roman"/>
                <w:b/>
                <w:bCs/>
                <w:color w:val="000000"/>
                <w:sz w:val="56"/>
                <w:szCs w:val="56"/>
                <w:lang w:val="en-US"/>
              </w:rPr>
              <w:t xml:space="preserve"> SURVEILLANCE</w:t>
            </w:r>
          </w:p>
          <w:p w14:paraId="5FCDEF01" w14:textId="68275231" w:rsidR="004B19E4" w:rsidRDefault="004B19E4" w:rsidP="00C75F6E">
            <w:pPr>
              <w:jc w:val="center"/>
              <w:rPr>
                <w:rFonts w:ascii="Times New Roman" w:hAnsi="Times New Roman" w:cs="Times New Roman"/>
                <w:b/>
                <w:bCs/>
                <w:sz w:val="44"/>
                <w:szCs w:val="44"/>
              </w:rPr>
            </w:pPr>
          </w:p>
          <w:p w14:paraId="35C541B5" w14:textId="65E00801" w:rsidR="00186E0D" w:rsidRDefault="00186E0D" w:rsidP="00C75F6E">
            <w:pPr>
              <w:jc w:val="center"/>
              <w:rPr>
                <w:rFonts w:ascii="Times New Roman" w:hAnsi="Times New Roman" w:cs="Times New Roman"/>
                <w:b/>
                <w:bCs/>
                <w:sz w:val="56"/>
                <w:szCs w:val="56"/>
              </w:rPr>
            </w:pPr>
            <w:r w:rsidRPr="00186E0D">
              <w:rPr>
                <w:rFonts w:ascii="Times New Roman" w:hAnsi="Times New Roman" w:cs="Times New Roman"/>
                <w:b/>
                <w:bCs/>
                <w:sz w:val="56"/>
                <w:szCs w:val="56"/>
              </w:rPr>
              <w:t>PART I</w:t>
            </w:r>
          </w:p>
          <w:p w14:paraId="2DA98964" w14:textId="3ABDB48C" w:rsidR="00186E0D" w:rsidRPr="00186E0D" w:rsidRDefault="00F7719F" w:rsidP="00C75F6E">
            <w:pPr>
              <w:jc w:val="center"/>
              <w:rPr>
                <w:rFonts w:ascii="Times New Roman" w:hAnsi="Times New Roman" w:cs="Times New Roman"/>
                <w:b/>
                <w:bCs/>
                <w:sz w:val="44"/>
                <w:szCs w:val="44"/>
              </w:rPr>
            </w:pPr>
            <w:r>
              <w:rPr>
                <w:rFonts w:ascii="Times New Roman" w:hAnsi="Times New Roman" w:cs="Times New Roman"/>
                <w:b/>
                <w:bCs/>
                <w:sz w:val="44"/>
                <w:szCs w:val="44"/>
              </w:rPr>
              <w:t>RADIO</w:t>
            </w:r>
            <w:r w:rsidR="00186E0D" w:rsidRPr="00186E0D">
              <w:rPr>
                <w:rFonts w:ascii="Times New Roman" w:hAnsi="Times New Roman" w:cs="Times New Roman"/>
                <w:b/>
                <w:bCs/>
                <w:sz w:val="44"/>
                <w:szCs w:val="44"/>
              </w:rPr>
              <w:t xml:space="preserve"> NAVIGATION AIDS</w:t>
            </w:r>
          </w:p>
          <w:p w14:paraId="4789180A" w14:textId="716C033C" w:rsidR="005726D9" w:rsidRDefault="005726D9" w:rsidP="00C75F6E">
            <w:pPr>
              <w:jc w:val="center"/>
              <w:rPr>
                <w:rFonts w:ascii="Times New Roman" w:hAnsi="Times New Roman" w:cs="Times New Roman"/>
                <w:b/>
                <w:bCs/>
                <w:sz w:val="44"/>
                <w:szCs w:val="44"/>
              </w:rPr>
            </w:pPr>
          </w:p>
          <w:p w14:paraId="1B079471" w14:textId="0CD66961" w:rsidR="005726D9" w:rsidRDefault="005726D9" w:rsidP="00C75F6E">
            <w:pPr>
              <w:jc w:val="center"/>
              <w:rPr>
                <w:rFonts w:ascii="Times New Roman" w:hAnsi="Times New Roman" w:cs="Times New Roman"/>
                <w:b/>
                <w:bCs/>
                <w:sz w:val="44"/>
                <w:szCs w:val="44"/>
              </w:rPr>
            </w:pPr>
          </w:p>
          <w:p w14:paraId="189555CE" w14:textId="77777777" w:rsidR="005726D9" w:rsidRDefault="005726D9" w:rsidP="00C75F6E">
            <w:pPr>
              <w:jc w:val="center"/>
              <w:rPr>
                <w:rFonts w:ascii="Times New Roman" w:hAnsi="Times New Roman" w:cs="Times New Roman"/>
                <w:b/>
                <w:bCs/>
                <w:sz w:val="44"/>
                <w:szCs w:val="44"/>
              </w:rPr>
            </w:pPr>
          </w:p>
          <w:p w14:paraId="2A34B6D2" w14:textId="77777777" w:rsidR="009B0899" w:rsidRPr="000509AC" w:rsidRDefault="009B0899" w:rsidP="00C75F6E">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14:paraId="4356669D" w14:textId="61B820E7" w:rsidR="009B0899" w:rsidRPr="000509AC" w:rsidRDefault="0020002E" w:rsidP="00C75F6E">
            <w:pPr>
              <w:jc w:val="center"/>
              <w:rPr>
                <w:rFonts w:ascii="Times New Roman" w:hAnsi="Times New Roman" w:cs="Times New Roman"/>
                <w:b/>
                <w:bCs/>
                <w:sz w:val="36"/>
                <w:szCs w:val="36"/>
              </w:rPr>
            </w:pPr>
            <w:r>
              <w:rPr>
                <w:rFonts w:ascii="Times New Roman" w:hAnsi="Times New Roman" w:cs="Times New Roman"/>
                <w:b/>
                <w:bCs/>
                <w:sz w:val="36"/>
                <w:szCs w:val="36"/>
              </w:rPr>
              <w:t>July</w:t>
            </w:r>
            <w:r w:rsidR="00745602">
              <w:rPr>
                <w:rFonts w:ascii="Times New Roman" w:hAnsi="Times New Roman" w:cs="Times New Roman"/>
                <w:b/>
                <w:bCs/>
                <w:sz w:val="36"/>
                <w:szCs w:val="36"/>
              </w:rPr>
              <w:t xml:space="preserve"> </w:t>
            </w:r>
            <w:r w:rsidR="009B0899">
              <w:rPr>
                <w:rFonts w:ascii="Times New Roman" w:hAnsi="Times New Roman" w:cs="Times New Roman"/>
                <w:b/>
                <w:bCs/>
                <w:sz w:val="36"/>
                <w:szCs w:val="36"/>
              </w:rPr>
              <w:t>202</w:t>
            </w:r>
            <w:r>
              <w:rPr>
                <w:rFonts w:ascii="Times New Roman" w:hAnsi="Times New Roman" w:cs="Times New Roman"/>
                <w:b/>
                <w:bCs/>
                <w:sz w:val="36"/>
                <w:szCs w:val="36"/>
              </w:rPr>
              <w:t>3</w:t>
            </w:r>
          </w:p>
          <w:p w14:paraId="50832D69" w14:textId="77777777" w:rsidR="009B0899" w:rsidRDefault="009B0899" w:rsidP="00C75F6E">
            <w:pPr>
              <w:jc w:val="center"/>
              <w:rPr>
                <w:rFonts w:ascii="Times New Roman" w:hAnsi="Times New Roman"/>
              </w:rPr>
            </w:pPr>
          </w:p>
        </w:tc>
      </w:tr>
    </w:tbl>
    <w:p w14:paraId="32295E55" w14:textId="77777777" w:rsidR="00D34059" w:rsidRDefault="00D34059" w:rsidP="00851A7C">
      <w:pPr>
        <w:rPr>
          <w:rFonts w:ascii="Times New Roman" w:hAnsi="Times New Roman"/>
        </w:rPr>
      </w:pPr>
    </w:p>
    <w:p w14:paraId="119F7C9C" w14:textId="03FA9B99" w:rsidR="00D92A8F" w:rsidRDefault="00D92A8F" w:rsidP="00851A7C">
      <w:pPr>
        <w:spacing w:before="120"/>
        <w:jc w:val="center"/>
        <w:rPr>
          <w:rFonts w:ascii="Times New Roman" w:hAnsi="Times New Roman"/>
          <w:b/>
          <w:color w:val="000000"/>
          <w:sz w:val="24"/>
          <w:szCs w:val="24"/>
          <w:lang w:val="en-US"/>
        </w:rPr>
      </w:pPr>
    </w:p>
    <w:p w14:paraId="402FE079" w14:textId="07C35C06" w:rsidR="00D92A8F" w:rsidRDefault="00D92A8F" w:rsidP="00851A7C">
      <w:pPr>
        <w:spacing w:before="120"/>
        <w:jc w:val="center"/>
        <w:rPr>
          <w:rFonts w:ascii="Times New Roman" w:hAnsi="Times New Roman"/>
          <w:b/>
          <w:color w:val="000000"/>
          <w:sz w:val="24"/>
          <w:szCs w:val="24"/>
          <w:lang w:val="en-US"/>
        </w:rPr>
      </w:pPr>
    </w:p>
    <w:p w14:paraId="6CAE1264" w14:textId="6D0479B7" w:rsidR="00D92A8F" w:rsidRDefault="00D92A8F" w:rsidP="00851A7C">
      <w:pPr>
        <w:spacing w:before="120"/>
        <w:jc w:val="center"/>
        <w:rPr>
          <w:rFonts w:ascii="Times New Roman" w:hAnsi="Times New Roman"/>
          <w:b/>
          <w:color w:val="000000"/>
          <w:sz w:val="24"/>
          <w:szCs w:val="24"/>
          <w:lang w:val="en-US"/>
        </w:rPr>
      </w:pPr>
    </w:p>
    <w:p w14:paraId="5FBE5731" w14:textId="2423DA6E" w:rsidR="00D92A8F" w:rsidRDefault="00D92A8F" w:rsidP="00851A7C">
      <w:pPr>
        <w:spacing w:before="120"/>
        <w:jc w:val="center"/>
        <w:rPr>
          <w:rFonts w:ascii="Times New Roman" w:hAnsi="Times New Roman"/>
          <w:b/>
          <w:color w:val="000000"/>
          <w:sz w:val="24"/>
          <w:szCs w:val="24"/>
          <w:lang w:val="en-US"/>
        </w:rPr>
      </w:pPr>
    </w:p>
    <w:p w14:paraId="0E7F6975" w14:textId="48FD6985" w:rsidR="00D92A8F" w:rsidRDefault="00D92A8F" w:rsidP="00851A7C">
      <w:pPr>
        <w:spacing w:before="120"/>
        <w:jc w:val="center"/>
        <w:rPr>
          <w:rFonts w:ascii="Times New Roman" w:hAnsi="Times New Roman"/>
          <w:b/>
          <w:color w:val="000000"/>
          <w:sz w:val="24"/>
          <w:szCs w:val="24"/>
          <w:lang w:val="en-US"/>
        </w:rPr>
      </w:pPr>
    </w:p>
    <w:p w14:paraId="3CC6001D" w14:textId="12FF287D" w:rsidR="00D92A8F" w:rsidRDefault="00D92A8F" w:rsidP="00851A7C">
      <w:pPr>
        <w:spacing w:before="120"/>
        <w:jc w:val="center"/>
        <w:rPr>
          <w:rFonts w:ascii="Times New Roman" w:hAnsi="Times New Roman"/>
          <w:b/>
          <w:color w:val="000000"/>
          <w:sz w:val="24"/>
          <w:szCs w:val="24"/>
          <w:lang w:val="en-US"/>
        </w:rPr>
      </w:pPr>
    </w:p>
    <w:p w14:paraId="61C0EF9E" w14:textId="41B560AE" w:rsidR="00D92A8F" w:rsidRDefault="00D92A8F" w:rsidP="00851A7C">
      <w:pPr>
        <w:spacing w:before="120"/>
        <w:jc w:val="center"/>
        <w:rPr>
          <w:rFonts w:ascii="Times New Roman" w:hAnsi="Times New Roman"/>
          <w:b/>
          <w:color w:val="000000"/>
          <w:sz w:val="24"/>
          <w:szCs w:val="24"/>
          <w:lang w:val="en-US"/>
        </w:rPr>
      </w:pPr>
    </w:p>
    <w:p w14:paraId="664ADCB5" w14:textId="6102025D" w:rsidR="00D92A8F" w:rsidRDefault="00D92A8F" w:rsidP="00851A7C">
      <w:pPr>
        <w:spacing w:before="120"/>
        <w:jc w:val="center"/>
        <w:rPr>
          <w:rFonts w:ascii="Times New Roman" w:hAnsi="Times New Roman"/>
          <w:b/>
          <w:color w:val="000000"/>
          <w:sz w:val="24"/>
          <w:szCs w:val="24"/>
          <w:lang w:val="en-US"/>
        </w:rPr>
      </w:pPr>
    </w:p>
    <w:p w14:paraId="2521983B" w14:textId="14D9DF3C" w:rsidR="00D92A8F" w:rsidRDefault="00D92A8F" w:rsidP="00851A7C">
      <w:pPr>
        <w:spacing w:before="120"/>
        <w:jc w:val="center"/>
        <w:rPr>
          <w:rFonts w:ascii="Times New Roman" w:hAnsi="Times New Roman"/>
          <w:b/>
          <w:color w:val="000000"/>
          <w:sz w:val="24"/>
          <w:szCs w:val="24"/>
          <w:lang w:val="en-US"/>
        </w:rPr>
      </w:pPr>
    </w:p>
    <w:p w14:paraId="0555C56F" w14:textId="4683F57C" w:rsidR="00D92A8F" w:rsidRDefault="00D92A8F" w:rsidP="00851A7C">
      <w:pPr>
        <w:spacing w:before="120"/>
        <w:jc w:val="center"/>
        <w:rPr>
          <w:rFonts w:ascii="Times New Roman" w:hAnsi="Times New Roman"/>
          <w:b/>
          <w:color w:val="000000"/>
          <w:sz w:val="24"/>
          <w:szCs w:val="24"/>
          <w:lang w:val="en-US"/>
        </w:rPr>
      </w:pPr>
    </w:p>
    <w:p w14:paraId="4F6D7ECC" w14:textId="36A62F67" w:rsidR="00D92A8F" w:rsidRDefault="00D92A8F" w:rsidP="00851A7C">
      <w:pPr>
        <w:spacing w:before="120"/>
        <w:jc w:val="center"/>
        <w:rPr>
          <w:rFonts w:ascii="Times New Roman" w:hAnsi="Times New Roman"/>
          <w:b/>
          <w:color w:val="000000"/>
          <w:sz w:val="24"/>
          <w:szCs w:val="24"/>
          <w:lang w:val="en-US"/>
        </w:rPr>
      </w:pPr>
    </w:p>
    <w:p w14:paraId="20754D59" w14:textId="4F251B62" w:rsidR="00D92A8F" w:rsidRDefault="00D92A8F" w:rsidP="00851A7C">
      <w:pPr>
        <w:spacing w:before="120"/>
        <w:jc w:val="center"/>
        <w:rPr>
          <w:rFonts w:ascii="Times New Roman" w:hAnsi="Times New Roman"/>
          <w:b/>
          <w:color w:val="000000"/>
          <w:sz w:val="24"/>
          <w:szCs w:val="24"/>
          <w:lang w:val="en-US"/>
        </w:rPr>
      </w:pPr>
    </w:p>
    <w:p w14:paraId="5D986673" w14:textId="4BBD9F29" w:rsidR="00D92A8F" w:rsidRPr="00D92A8F" w:rsidRDefault="00D92A8F" w:rsidP="00851A7C">
      <w:pPr>
        <w:spacing w:before="120"/>
        <w:jc w:val="center"/>
        <w:rPr>
          <w:rFonts w:ascii="Monotype Corsiva" w:hAnsi="Monotype Corsiva"/>
          <w:bCs/>
          <w:color w:val="000000"/>
          <w:sz w:val="24"/>
          <w:szCs w:val="24"/>
          <w:lang w:val="en-US"/>
        </w:rPr>
      </w:pPr>
      <w:bookmarkStart w:id="0" w:name="_Hlk119002820"/>
      <w:r w:rsidRPr="00D92A8F">
        <w:rPr>
          <w:rFonts w:ascii="Monotype Corsiva" w:hAnsi="Monotype Corsiva"/>
          <w:bCs/>
          <w:color w:val="000000"/>
          <w:sz w:val="24"/>
          <w:szCs w:val="24"/>
          <w:lang w:val="en-US"/>
        </w:rPr>
        <w:t xml:space="preserve">Page intentionally left blank </w:t>
      </w:r>
    </w:p>
    <w:bookmarkEnd w:id="0"/>
    <w:p w14:paraId="06943C51" w14:textId="77777777" w:rsidR="00B91794" w:rsidRPr="00B91794" w:rsidRDefault="00B91794" w:rsidP="00851A7C">
      <w:pPr>
        <w:rPr>
          <w:rFonts w:ascii="Times New Roman" w:hAnsi="Times New Roman"/>
          <w:b/>
          <w:color w:val="000000"/>
          <w:sz w:val="16"/>
          <w:szCs w:val="16"/>
          <w:lang w:val="en-US"/>
        </w:rPr>
      </w:pPr>
      <w:r w:rsidRPr="00B91794">
        <w:rPr>
          <w:rFonts w:ascii="Times New Roman" w:hAnsi="Times New Roman"/>
          <w:b/>
          <w:color w:val="000000"/>
          <w:sz w:val="16"/>
          <w:szCs w:val="16"/>
          <w:lang w:val="en-US"/>
        </w:rPr>
        <w:br w:type="page"/>
      </w:r>
    </w:p>
    <w:p w14:paraId="6B87AF8B" w14:textId="77777777" w:rsidR="00E42AD6" w:rsidRDefault="009755DA" w:rsidP="00851A7C">
      <w:pPr>
        <w:pStyle w:val="Heading1"/>
        <w:spacing w:before="0"/>
        <w:rPr>
          <w:rFonts w:eastAsia="SimSun" w:cs="Times New Roman" w:hint="eastAsia"/>
          <w:lang w:val="en-US" w:eastAsia="zh-CN"/>
        </w:rPr>
      </w:pPr>
      <w:bookmarkStart w:id="1" w:name="_Toc210028670"/>
      <w:bookmarkStart w:id="2" w:name="_Toc210119638"/>
      <w:bookmarkStart w:id="3" w:name="_Toc210120013"/>
      <w:bookmarkStart w:id="4" w:name="_Toc210120642"/>
      <w:bookmarkStart w:id="5" w:name="_Toc210193880"/>
      <w:bookmarkStart w:id="6" w:name="_Toc213071235"/>
      <w:bookmarkStart w:id="7" w:name="_Toc213135612"/>
      <w:bookmarkStart w:id="8" w:name="_Toc141099896"/>
      <w:r w:rsidRPr="00222A91">
        <w:rPr>
          <w:rFonts w:eastAsia="SimSun" w:cs="Times New Roman"/>
          <w:lang w:val="en-US" w:eastAsia="zh-CN"/>
        </w:rPr>
        <w:t>LIST OF EFFECTIVE PAGES</w:t>
      </w:r>
      <w:bookmarkEnd w:id="8"/>
    </w:p>
    <w:p w14:paraId="13B56188" w14:textId="77777777" w:rsidR="0092244B" w:rsidRDefault="0092244B" w:rsidP="0092244B">
      <w:pPr>
        <w:rPr>
          <w:lang w:val="en-US" w:eastAsia="zh-CN"/>
        </w:rPr>
      </w:pPr>
    </w:p>
    <w:p w14:paraId="33815905" w14:textId="77777777" w:rsidR="00E42AD6" w:rsidRDefault="00E42AD6" w:rsidP="00851A7C">
      <w:pPr>
        <w:rPr>
          <w:lang w:val="en-US" w:eastAsia="zh-CN"/>
        </w:rPr>
      </w:pPr>
    </w:p>
    <w:tbl>
      <w:tblPr>
        <w:tblW w:w="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390"/>
        <w:gridCol w:w="1410"/>
      </w:tblGrid>
      <w:tr w:rsidR="00D2641A" w:rsidRPr="00BA55EB" w14:paraId="568DCB8F" w14:textId="00B3373D" w:rsidTr="00D2641A">
        <w:trPr>
          <w:tblHeader/>
        </w:trPr>
        <w:tc>
          <w:tcPr>
            <w:tcW w:w="1424" w:type="dxa"/>
            <w:shd w:val="clear" w:color="auto" w:fill="BFBFBF"/>
            <w:vAlign w:val="bottom"/>
          </w:tcPr>
          <w:p w14:paraId="3386B4AB" w14:textId="77777777" w:rsidR="00D2641A" w:rsidRPr="00BA55EB" w:rsidRDefault="00D2641A" w:rsidP="00D2641A">
            <w:pPr>
              <w:spacing w:after="0"/>
              <w:contextualSpacing/>
              <w:jc w:val="center"/>
              <w:rPr>
                <w:rFonts w:ascii="Times New Roman" w:eastAsia="SimSun" w:hAnsi="Times New Roman" w:cs="Times New Roman"/>
                <w:b/>
                <w:bCs/>
                <w:sz w:val="24"/>
                <w:szCs w:val="24"/>
                <w:lang w:val="en-US" w:eastAsia="zh-CN"/>
              </w:rPr>
            </w:pPr>
            <w:bookmarkStart w:id="9" w:name="_Hlk140557825"/>
            <w:r w:rsidRPr="00BA55EB">
              <w:rPr>
                <w:rFonts w:ascii="Times New Roman" w:eastAsia="SimSun" w:hAnsi="Times New Roman" w:cs="Times New Roman"/>
                <w:b/>
                <w:bCs/>
                <w:sz w:val="24"/>
                <w:szCs w:val="24"/>
                <w:lang w:val="en-US" w:eastAsia="zh-CN"/>
              </w:rPr>
              <w:t>Page</w:t>
            </w:r>
          </w:p>
          <w:p w14:paraId="51CDDA83" w14:textId="77777777" w:rsidR="00D2641A" w:rsidRPr="00BA55EB" w:rsidRDefault="00D2641A" w:rsidP="00D2641A">
            <w:pPr>
              <w:spacing w:after="0"/>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No.</w:t>
            </w:r>
          </w:p>
        </w:tc>
        <w:tc>
          <w:tcPr>
            <w:tcW w:w="1390" w:type="dxa"/>
            <w:shd w:val="clear" w:color="auto" w:fill="BFBFBF"/>
            <w:vAlign w:val="bottom"/>
          </w:tcPr>
          <w:p w14:paraId="6144BDFC" w14:textId="77777777" w:rsidR="00D2641A" w:rsidRPr="00BA55EB" w:rsidRDefault="00D2641A" w:rsidP="00D2641A">
            <w:pPr>
              <w:spacing w:after="0"/>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Rev.</w:t>
            </w:r>
          </w:p>
          <w:p w14:paraId="25396A0E" w14:textId="77777777" w:rsidR="00D2641A" w:rsidRPr="00BA55EB" w:rsidRDefault="00D2641A" w:rsidP="00D2641A">
            <w:pPr>
              <w:spacing w:after="0"/>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No.</w:t>
            </w:r>
          </w:p>
        </w:tc>
        <w:tc>
          <w:tcPr>
            <w:tcW w:w="1390" w:type="dxa"/>
            <w:shd w:val="clear" w:color="auto" w:fill="BFBFBF"/>
            <w:vAlign w:val="bottom"/>
          </w:tcPr>
          <w:p w14:paraId="26A65814" w14:textId="77777777" w:rsidR="00D2641A" w:rsidRPr="00BA55EB" w:rsidRDefault="00D2641A" w:rsidP="00D2641A">
            <w:pPr>
              <w:spacing w:after="0"/>
              <w:contextualSpacing/>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Date</w:t>
            </w:r>
          </w:p>
        </w:tc>
      </w:tr>
      <w:tr w:rsidR="00D2641A" w:rsidRPr="00BA55EB" w14:paraId="6EAA09F3" w14:textId="0CD17FF8" w:rsidTr="00D2641A">
        <w:trPr>
          <w:trHeight w:val="482"/>
        </w:trPr>
        <w:tc>
          <w:tcPr>
            <w:tcW w:w="1424" w:type="dxa"/>
            <w:shd w:val="clear" w:color="auto" w:fill="auto"/>
            <w:vAlign w:val="bottom"/>
          </w:tcPr>
          <w:p w14:paraId="69B0B868"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B9F7075"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39DB2804" w14:textId="77777777" w:rsidR="00D2641A" w:rsidRPr="00BA55EB" w:rsidRDefault="00D2641A" w:rsidP="00D2641A">
            <w:pPr>
              <w:rPr>
                <w:rFonts w:ascii="Times New Roman" w:hAnsi="Times New Roman" w:cs="Times New Roman"/>
                <w:sz w:val="24"/>
                <w:szCs w:val="24"/>
              </w:rPr>
            </w:pPr>
          </w:p>
        </w:tc>
      </w:tr>
      <w:tr w:rsidR="00D2641A" w:rsidRPr="00BA55EB" w14:paraId="2AFF005A" w14:textId="5FF2B61E" w:rsidTr="00D2641A">
        <w:trPr>
          <w:trHeight w:val="482"/>
        </w:trPr>
        <w:tc>
          <w:tcPr>
            <w:tcW w:w="1424" w:type="dxa"/>
            <w:shd w:val="clear" w:color="auto" w:fill="auto"/>
            <w:vAlign w:val="bottom"/>
          </w:tcPr>
          <w:p w14:paraId="0C4C9A21"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1C1985C"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7EE98673" w14:textId="77777777" w:rsidR="00D2641A" w:rsidRPr="00BA55EB" w:rsidRDefault="00D2641A" w:rsidP="00D2641A">
            <w:pPr>
              <w:rPr>
                <w:rFonts w:ascii="Times New Roman" w:hAnsi="Times New Roman" w:cs="Times New Roman"/>
                <w:sz w:val="24"/>
                <w:szCs w:val="24"/>
              </w:rPr>
            </w:pPr>
          </w:p>
        </w:tc>
      </w:tr>
      <w:tr w:rsidR="00D2641A" w:rsidRPr="00BA55EB" w14:paraId="61C8C40F" w14:textId="6DFCF859" w:rsidTr="00D2641A">
        <w:trPr>
          <w:trHeight w:val="482"/>
        </w:trPr>
        <w:tc>
          <w:tcPr>
            <w:tcW w:w="1424" w:type="dxa"/>
            <w:shd w:val="clear" w:color="auto" w:fill="auto"/>
            <w:vAlign w:val="bottom"/>
          </w:tcPr>
          <w:p w14:paraId="13BD4B26"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FF8AB19"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79AB0EC1" w14:textId="77777777" w:rsidR="00D2641A" w:rsidRPr="00BA55EB" w:rsidRDefault="00D2641A" w:rsidP="00D2641A">
            <w:pPr>
              <w:rPr>
                <w:rFonts w:ascii="Times New Roman" w:hAnsi="Times New Roman" w:cs="Times New Roman"/>
                <w:sz w:val="24"/>
                <w:szCs w:val="24"/>
              </w:rPr>
            </w:pPr>
          </w:p>
        </w:tc>
      </w:tr>
      <w:tr w:rsidR="00D2641A" w:rsidRPr="00BA55EB" w14:paraId="4C97F422" w14:textId="4EDA7016" w:rsidTr="00D2641A">
        <w:trPr>
          <w:trHeight w:val="482"/>
        </w:trPr>
        <w:tc>
          <w:tcPr>
            <w:tcW w:w="1424" w:type="dxa"/>
            <w:shd w:val="clear" w:color="auto" w:fill="auto"/>
            <w:vAlign w:val="bottom"/>
          </w:tcPr>
          <w:p w14:paraId="6E165574"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9D93375"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7444D7A7" w14:textId="77777777" w:rsidR="00D2641A" w:rsidRPr="00BA55EB" w:rsidRDefault="00D2641A" w:rsidP="00D2641A">
            <w:pPr>
              <w:rPr>
                <w:rFonts w:ascii="Times New Roman" w:hAnsi="Times New Roman" w:cs="Times New Roman"/>
                <w:sz w:val="24"/>
                <w:szCs w:val="24"/>
              </w:rPr>
            </w:pPr>
          </w:p>
        </w:tc>
      </w:tr>
      <w:tr w:rsidR="00D2641A" w:rsidRPr="00BA55EB" w14:paraId="51E6A797" w14:textId="6268305A" w:rsidTr="00D2641A">
        <w:trPr>
          <w:trHeight w:val="482"/>
        </w:trPr>
        <w:tc>
          <w:tcPr>
            <w:tcW w:w="1424" w:type="dxa"/>
            <w:shd w:val="clear" w:color="auto" w:fill="auto"/>
            <w:vAlign w:val="bottom"/>
          </w:tcPr>
          <w:p w14:paraId="7C7D9404"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8A44B38"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1ED605F0" w14:textId="77777777" w:rsidR="00D2641A" w:rsidRPr="00BA55EB" w:rsidRDefault="00D2641A" w:rsidP="00D2641A">
            <w:pPr>
              <w:rPr>
                <w:rFonts w:ascii="Times New Roman" w:hAnsi="Times New Roman" w:cs="Times New Roman"/>
                <w:sz w:val="24"/>
                <w:szCs w:val="24"/>
              </w:rPr>
            </w:pPr>
          </w:p>
        </w:tc>
      </w:tr>
      <w:tr w:rsidR="00D2641A" w:rsidRPr="00BA55EB" w14:paraId="1C37222D" w14:textId="55311908" w:rsidTr="00D2641A">
        <w:trPr>
          <w:trHeight w:val="482"/>
        </w:trPr>
        <w:tc>
          <w:tcPr>
            <w:tcW w:w="1424" w:type="dxa"/>
            <w:shd w:val="clear" w:color="auto" w:fill="auto"/>
            <w:vAlign w:val="bottom"/>
          </w:tcPr>
          <w:p w14:paraId="18B83CA0"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EFA87C2"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27B11B98" w14:textId="77777777" w:rsidR="00D2641A" w:rsidRPr="00BA55EB" w:rsidRDefault="00D2641A" w:rsidP="00D2641A">
            <w:pPr>
              <w:rPr>
                <w:rFonts w:ascii="Times New Roman" w:hAnsi="Times New Roman" w:cs="Times New Roman"/>
                <w:sz w:val="24"/>
                <w:szCs w:val="24"/>
              </w:rPr>
            </w:pPr>
          </w:p>
        </w:tc>
      </w:tr>
      <w:tr w:rsidR="00D2641A" w:rsidRPr="00BA55EB" w14:paraId="4503F60E" w14:textId="74EC1780" w:rsidTr="00D2641A">
        <w:trPr>
          <w:trHeight w:val="482"/>
        </w:trPr>
        <w:tc>
          <w:tcPr>
            <w:tcW w:w="1424" w:type="dxa"/>
            <w:shd w:val="clear" w:color="auto" w:fill="auto"/>
            <w:vAlign w:val="bottom"/>
          </w:tcPr>
          <w:p w14:paraId="0A26E634"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15A01CE"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50A1A418" w14:textId="77777777" w:rsidR="00D2641A" w:rsidRPr="00BA55EB" w:rsidRDefault="00D2641A" w:rsidP="00D2641A">
            <w:pPr>
              <w:rPr>
                <w:rFonts w:ascii="Times New Roman" w:hAnsi="Times New Roman" w:cs="Times New Roman"/>
                <w:sz w:val="24"/>
                <w:szCs w:val="24"/>
              </w:rPr>
            </w:pPr>
          </w:p>
        </w:tc>
      </w:tr>
      <w:tr w:rsidR="00D2641A" w:rsidRPr="00BA55EB" w14:paraId="69FB9A69" w14:textId="48F9D0A9" w:rsidTr="00D2641A">
        <w:trPr>
          <w:trHeight w:val="482"/>
        </w:trPr>
        <w:tc>
          <w:tcPr>
            <w:tcW w:w="1424" w:type="dxa"/>
            <w:shd w:val="clear" w:color="auto" w:fill="auto"/>
            <w:vAlign w:val="bottom"/>
          </w:tcPr>
          <w:p w14:paraId="44035618"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F0ABCD8"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64A8EF3A" w14:textId="77777777" w:rsidR="00D2641A" w:rsidRPr="00BA55EB" w:rsidRDefault="00D2641A" w:rsidP="00D2641A">
            <w:pPr>
              <w:rPr>
                <w:rFonts w:ascii="Times New Roman" w:hAnsi="Times New Roman" w:cs="Times New Roman"/>
                <w:sz w:val="24"/>
                <w:szCs w:val="24"/>
              </w:rPr>
            </w:pPr>
          </w:p>
        </w:tc>
      </w:tr>
      <w:tr w:rsidR="00D2641A" w:rsidRPr="00BA55EB" w14:paraId="7581F4F5" w14:textId="1F03C1A0" w:rsidTr="00D2641A">
        <w:trPr>
          <w:trHeight w:val="482"/>
        </w:trPr>
        <w:tc>
          <w:tcPr>
            <w:tcW w:w="1424" w:type="dxa"/>
            <w:shd w:val="clear" w:color="auto" w:fill="auto"/>
            <w:vAlign w:val="bottom"/>
          </w:tcPr>
          <w:p w14:paraId="745F9638"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212C7A6"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3ADCB40B" w14:textId="77777777" w:rsidR="00D2641A" w:rsidRPr="00BA55EB" w:rsidRDefault="00D2641A" w:rsidP="00D2641A">
            <w:pPr>
              <w:rPr>
                <w:rFonts w:ascii="Times New Roman" w:hAnsi="Times New Roman" w:cs="Times New Roman"/>
                <w:sz w:val="24"/>
                <w:szCs w:val="24"/>
              </w:rPr>
            </w:pPr>
          </w:p>
        </w:tc>
      </w:tr>
      <w:tr w:rsidR="00D2641A" w:rsidRPr="00BA55EB" w14:paraId="66DD5144" w14:textId="281F1CD0" w:rsidTr="00D2641A">
        <w:trPr>
          <w:trHeight w:val="482"/>
        </w:trPr>
        <w:tc>
          <w:tcPr>
            <w:tcW w:w="1424" w:type="dxa"/>
            <w:shd w:val="clear" w:color="auto" w:fill="auto"/>
            <w:vAlign w:val="bottom"/>
          </w:tcPr>
          <w:p w14:paraId="159F4A0D"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AE88FB2"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0AD17669" w14:textId="77777777" w:rsidR="00D2641A" w:rsidRPr="00BA55EB" w:rsidRDefault="00D2641A" w:rsidP="00D2641A">
            <w:pPr>
              <w:rPr>
                <w:rFonts w:ascii="Times New Roman" w:hAnsi="Times New Roman" w:cs="Times New Roman"/>
                <w:sz w:val="24"/>
                <w:szCs w:val="24"/>
              </w:rPr>
            </w:pPr>
          </w:p>
        </w:tc>
      </w:tr>
      <w:tr w:rsidR="00D2641A" w:rsidRPr="00BA55EB" w14:paraId="25AC263C" w14:textId="6671DCC9" w:rsidTr="00D2641A">
        <w:trPr>
          <w:trHeight w:val="482"/>
        </w:trPr>
        <w:tc>
          <w:tcPr>
            <w:tcW w:w="1424" w:type="dxa"/>
            <w:shd w:val="clear" w:color="auto" w:fill="auto"/>
            <w:vAlign w:val="bottom"/>
          </w:tcPr>
          <w:p w14:paraId="538380FB"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6F810DF"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578F9511" w14:textId="77777777" w:rsidR="00D2641A" w:rsidRPr="00BA55EB" w:rsidRDefault="00D2641A" w:rsidP="00D2641A">
            <w:pPr>
              <w:rPr>
                <w:rFonts w:ascii="Times New Roman" w:hAnsi="Times New Roman" w:cs="Times New Roman"/>
                <w:sz w:val="24"/>
                <w:szCs w:val="24"/>
              </w:rPr>
            </w:pPr>
          </w:p>
        </w:tc>
      </w:tr>
      <w:tr w:rsidR="00D2641A" w:rsidRPr="00BA55EB" w14:paraId="55F10CCA" w14:textId="50115B4F" w:rsidTr="00D2641A">
        <w:trPr>
          <w:trHeight w:val="482"/>
        </w:trPr>
        <w:tc>
          <w:tcPr>
            <w:tcW w:w="1424" w:type="dxa"/>
            <w:shd w:val="clear" w:color="auto" w:fill="auto"/>
            <w:vAlign w:val="bottom"/>
          </w:tcPr>
          <w:p w14:paraId="5843A2F0"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5CEB48B"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234D2439" w14:textId="77777777" w:rsidR="00D2641A" w:rsidRPr="00BA55EB" w:rsidRDefault="00D2641A" w:rsidP="00D2641A">
            <w:pPr>
              <w:rPr>
                <w:rFonts w:ascii="Times New Roman" w:hAnsi="Times New Roman" w:cs="Times New Roman"/>
                <w:sz w:val="24"/>
                <w:szCs w:val="24"/>
              </w:rPr>
            </w:pPr>
          </w:p>
        </w:tc>
      </w:tr>
      <w:tr w:rsidR="00D2641A" w:rsidRPr="00BA55EB" w14:paraId="0B089847" w14:textId="64FFB9E7" w:rsidTr="00D2641A">
        <w:trPr>
          <w:trHeight w:val="482"/>
        </w:trPr>
        <w:tc>
          <w:tcPr>
            <w:tcW w:w="1424" w:type="dxa"/>
            <w:shd w:val="clear" w:color="auto" w:fill="auto"/>
            <w:vAlign w:val="bottom"/>
          </w:tcPr>
          <w:p w14:paraId="1B84887D"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674D47D"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2426D894" w14:textId="77777777" w:rsidR="00D2641A" w:rsidRPr="00BA55EB" w:rsidRDefault="00D2641A" w:rsidP="00D2641A">
            <w:pPr>
              <w:rPr>
                <w:rFonts w:ascii="Times New Roman" w:hAnsi="Times New Roman" w:cs="Times New Roman"/>
                <w:sz w:val="24"/>
                <w:szCs w:val="24"/>
              </w:rPr>
            </w:pPr>
          </w:p>
        </w:tc>
      </w:tr>
      <w:tr w:rsidR="00D2641A" w:rsidRPr="00BA55EB" w14:paraId="69F22736" w14:textId="14528080" w:rsidTr="00D2641A">
        <w:trPr>
          <w:trHeight w:val="482"/>
        </w:trPr>
        <w:tc>
          <w:tcPr>
            <w:tcW w:w="1424" w:type="dxa"/>
            <w:shd w:val="clear" w:color="auto" w:fill="auto"/>
            <w:vAlign w:val="bottom"/>
          </w:tcPr>
          <w:p w14:paraId="63C69F9A"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5E5BF8B"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5FCB66E7" w14:textId="77777777" w:rsidR="00D2641A" w:rsidRPr="00BA55EB" w:rsidRDefault="00D2641A" w:rsidP="00D2641A">
            <w:pPr>
              <w:rPr>
                <w:rFonts w:ascii="Times New Roman" w:hAnsi="Times New Roman" w:cs="Times New Roman"/>
                <w:sz w:val="24"/>
                <w:szCs w:val="24"/>
              </w:rPr>
            </w:pPr>
          </w:p>
        </w:tc>
      </w:tr>
      <w:tr w:rsidR="00D2641A" w:rsidRPr="00BA55EB" w14:paraId="1A603D7E" w14:textId="73362473" w:rsidTr="00D2641A">
        <w:trPr>
          <w:trHeight w:val="482"/>
        </w:trPr>
        <w:tc>
          <w:tcPr>
            <w:tcW w:w="1424" w:type="dxa"/>
            <w:shd w:val="clear" w:color="auto" w:fill="auto"/>
            <w:vAlign w:val="bottom"/>
          </w:tcPr>
          <w:p w14:paraId="09D73C28"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212B6F79"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0706E795" w14:textId="77777777" w:rsidR="00D2641A" w:rsidRPr="00BA55EB" w:rsidRDefault="00D2641A" w:rsidP="00D2641A">
            <w:pPr>
              <w:rPr>
                <w:rFonts w:ascii="Times New Roman" w:hAnsi="Times New Roman" w:cs="Times New Roman"/>
                <w:sz w:val="24"/>
                <w:szCs w:val="24"/>
              </w:rPr>
            </w:pPr>
          </w:p>
        </w:tc>
      </w:tr>
      <w:tr w:rsidR="00D2641A" w:rsidRPr="00BA55EB" w14:paraId="1FE5C6E6" w14:textId="2250E923" w:rsidTr="00D2641A">
        <w:trPr>
          <w:trHeight w:val="482"/>
        </w:trPr>
        <w:tc>
          <w:tcPr>
            <w:tcW w:w="1424" w:type="dxa"/>
            <w:shd w:val="clear" w:color="auto" w:fill="auto"/>
            <w:vAlign w:val="bottom"/>
          </w:tcPr>
          <w:p w14:paraId="7923B7A7"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A497A4D"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2233DB15" w14:textId="77777777" w:rsidR="00D2641A" w:rsidRPr="00BA55EB" w:rsidRDefault="00D2641A" w:rsidP="00D2641A">
            <w:pPr>
              <w:rPr>
                <w:rFonts w:ascii="Times New Roman" w:hAnsi="Times New Roman" w:cs="Times New Roman"/>
                <w:sz w:val="24"/>
                <w:szCs w:val="24"/>
              </w:rPr>
            </w:pPr>
          </w:p>
        </w:tc>
      </w:tr>
      <w:tr w:rsidR="00D2641A" w:rsidRPr="00BA55EB" w14:paraId="761BB6E4" w14:textId="7EC23EE4" w:rsidTr="00D2641A">
        <w:trPr>
          <w:trHeight w:val="482"/>
        </w:trPr>
        <w:tc>
          <w:tcPr>
            <w:tcW w:w="1424" w:type="dxa"/>
            <w:shd w:val="clear" w:color="auto" w:fill="auto"/>
            <w:vAlign w:val="bottom"/>
          </w:tcPr>
          <w:p w14:paraId="4D0C20BF"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5512C41"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56233ACD" w14:textId="77777777" w:rsidR="00D2641A" w:rsidRPr="00BA55EB" w:rsidRDefault="00D2641A" w:rsidP="00D2641A">
            <w:pPr>
              <w:rPr>
                <w:rFonts w:ascii="Times New Roman" w:hAnsi="Times New Roman" w:cs="Times New Roman"/>
                <w:sz w:val="24"/>
                <w:szCs w:val="24"/>
              </w:rPr>
            </w:pPr>
          </w:p>
        </w:tc>
      </w:tr>
      <w:tr w:rsidR="00D2641A" w:rsidRPr="00BA55EB" w14:paraId="4088CCA5" w14:textId="3EE3A8AD" w:rsidTr="00D2641A">
        <w:trPr>
          <w:trHeight w:val="482"/>
        </w:trPr>
        <w:tc>
          <w:tcPr>
            <w:tcW w:w="1424" w:type="dxa"/>
            <w:shd w:val="clear" w:color="auto" w:fill="auto"/>
            <w:vAlign w:val="bottom"/>
          </w:tcPr>
          <w:p w14:paraId="20443DA5"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4FD9D4F"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5E2CBF0A" w14:textId="77777777" w:rsidR="00D2641A" w:rsidRPr="00BA55EB" w:rsidRDefault="00D2641A" w:rsidP="00D2641A">
            <w:pPr>
              <w:rPr>
                <w:rFonts w:ascii="Times New Roman" w:hAnsi="Times New Roman" w:cs="Times New Roman"/>
                <w:sz w:val="24"/>
                <w:szCs w:val="24"/>
              </w:rPr>
            </w:pPr>
          </w:p>
        </w:tc>
      </w:tr>
      <w:tr w:rsidR="00D2641A" w:rsidRPr="00BA55EB" w14:paraId="741B62C8" w14:textId="0FA6BCE5" w:rsidTr="00D2641A">
        <w:trPr>
          <w:trHeight w:val="482"/>
        </w:trPr>
        <w:tc>
          <w:tcPr>
            <w:tcW w:w="1424" w:type="dxa"/>
            <w:shd w:val="clear" w:color="auto" w:fill="auto"/>
            <w:vAlign w:val="bottom"/>
          </w:tcPr>
          <w:p w14:paraId="5B1FB3FA"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A485615"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0DA46921" w14:textId="77777777" w:rsidR="00D2641A" w:rsidRPr="00BA55EB" w:rsidRDefault="00D2641A" w:rsidP="00D2641A">
            <w:pPr>
              <w:rPr>
                <w:rFonts w:ascii="Times New Roman" w:hAnsi="Times New Roman" w:cs="Times New Roman"/>
                <w:sz w:val="24"/>
                <w:szCs w:val="24"/>
              </w:rPr>
            </w:pPr>
          </w:p>
        </w:tc>
      </w:tr>
      <w:tr w:rsidR="00D2641A" w:rsidRPr="00BA55EB" w14:paraId="171733ED" w14:textId="04BFE152" w:rsidTr="00D2641A">
        <w:trPr>
          <w:trHeight w:val="482"/>
        </w:trPr>
        <w:tc>
          <w:tcPr>
            <w:tcW w:w="1424" w:type="dxa"/>
            <w:shd w:val="clear" w:color="auto" w:fill="auto"/>
            <w:vAlign w:val="bottom"/>
          </w:tcPr>
          <w:p w14:paraId="59A975DC"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51B65A4"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7F55F53E" w14:textId="77777777" w:rsidR="00D2641A" w:rsidRPr="00BA55EB" w:rsidRDefault="00D2641A" w:rsidP="00D2641A">
            <w:pPr>
              <w:rPr>
                <w:rFonts w:ascii="Times New Roman" w:hAnsi="Times New Roman" w:cs="Times New Roman"/>
                <w:sz w:val="24"/>
                <w:szCs w:val="24"/>
              </w:rPr>
            </w:pPr>
          </w:p>
        </w:tc>
      </w:tr>
      <w:tr w:rsidR="00D2641A" w:rsidRPr="00BA55EB" w14:paraId="222355E3" w14:textId="7A04BD82" w:rsidTr="00D2641A">
        <w:trPr>
          <w:trHeight w:val="482"/>
        </w:trPr>
        <w:tc>
          <w:tcPr>
            <w:tcW w:w="1424" w:type="dxa"/>
            <w:shd w:val="clear" w:color="auto" w:fill="auto"/>
            <w:vAlign w:val="bottom"/>
          </w:tcPr>
          <w:p w14:paraId="702FBB6C"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2362481"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7AAD868F" w14:textId="77777777" w:rsidR="00D2641A" w:rsidRPr="00BA55EB" w:rsidRDefault="00D2641A" w:rsidP="00D2641A">
            <w:pPr>
              <w:rPr>
                <w:rFonts w:ascii="Times New Roman" w:hAnsi="Times New Roman" w:cs="Times New Roman"/>
                <w:sz w:val="24"/>
                <w:szCs w:val="24"/>
              </w:rPr>
            </w:pPr>
          </w:p>
        </w:tc>
      </w:tr>
      <w:tr w:rsidR="00D2641A" w:rsidRPr="00BA55EB" w14:paraId="31ECC6EA" w14:textId="0E838936" w:rsidTr="00D2641A">
        <w:trPr>
          <w:trHeight w:val="482"/>
        </w:trPr>
        <w:tc>
          <w:tcPr>
            <w:tcW w:w="1424" w:type="dxa"/>
            <w:shd w:val="clear" w:color="auto" w:fill="auto"/>
            <w:vAlign w:val="bottom"/>
          </w:tcPr>
          <w:p w14:paraId="40A2A408"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BF76D3E" w14:textId="77777777" w:rsidR="00803708" w:rsidRDefault="00803708" w:rsidP="00D2641A">
            <w:pPr>
              <w:contextualSpacing/>
              <w:jc w:val="center"/>
              <w:rPr>
                <w:rFonts w:ascii="Times New Roman" w:hAnsi="Times New Roman" w:cs="Times New Roman"/>
                <w:sz w:val="24"/>
                <w:szCs w:val="24"/>
              </w:rPr>
            </w:pPr>
          </w:p>
          <w:p w14:paraId="3A7B941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790C8D65" w14:textId="77777777" w:rsidR="00D2641A" w:rsidRPr="00BA55EB" w:rsidRDefault="00D2641A" w:rsidP="00D2641A">
            <w:pPr>
              <w:rPr>
                <w:rFonts w:ascii="Times New Roman" w:hAnsi="Times New Roman" w:cs="Times New Roman"/>
                <w:sz w:val="24"/>
                <w:szCs w:val="24"/>
              </w:rPr>
            </w:pPr>
          </w:p>
        </w:tc>
      </w:tr>
      <w:tr w:rsidR="00D2641A" w:rsidRPr="00BA55EB" w14:paraId="1C213646" w14:textId="567CC181" w:rsidTr="00D2641A">
        <w:trPr>
          <w:trHeight w:val="482"/>
        </w:trPr>
        <w:tc>
          <w:tcPr>
            <w:tcW w:w="1424" w:type="dxa"/>
            <w:shd w:val="clear" w:color="auto" w:fill="auto"/>
            <w:vAlign w:val="bottom"/>
          </w:tcPr>
          <w:p w14:paraId="6397DE51"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438A510"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223C3F64" w14:textId="77777777" w:rsidR="00D2641A" w:rsidRPr="00BA55EB" w:rsidRDefault="00D2641A" w:rsidP="00D2641A">
            <w:pPr>
              <w:rPr>
                <w:rFonts w:ascii="Times New Roman" w:hAnsi="Times New Roman" w:cs="Times New Roman"/>
                <w:sz w:val="24"/>
                <w:szCs w:val="24"/>
              </w:rPr>
            </w:pPr>
          </w:p>
        </w:tc>
      </w:tr>
      <w:tr w:rsidR="00D2641A" w:rsidRPr="00BA55EB" w14:paraId="35D62612" w14:textId="38E93AA7" w:rsidTr="00D2641A">
        <w:trPr>
          <w:trHeight w:val="482"/>
        </w:trPr>
        <w:tc>
          <w:tcPr>
            <w:tcW w:w="1424" w:type="dxa"/>
            <w:shd w:val="clear" w:color="auto" w:fill="auto"/>
            <w:vAlign w:val="bottom"/>
          </w:tcPr>
          <w:p w14:paraId="412BDEA4" w14:textId="77777777" w:rsidR="00D2641A" w:rsidRPr="00BA55EB" w:rsidRDefault="00D2641A"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B0910CB" w14:textId="77777777" w:rsidR="00D2641A" w:rsidRPr="00BA55EB" w:rsidRDefault="00D2641A" w:rsidP="00D2641A">
            <w:pPr>
              <w:contextualSpacing/>
              <w:jc w:val="center"/>
              <w:rPr>
                <w:rFonts w:ascii="Times New Roman" w:hAnsi="Times New Roman" w:cs="Times New Roman"/>
                <w:sz w:val="24"/>
                <w:szCs w:val="24"/>
              </w:rPr>
            </w:pPr>
          </w:p>
        </w:tc>
        <w:tc>
          <w:tcPr>
            <w:tcW w:w="1390" w:type="dxa"/>
          </w:tcPr>
          <w:p w14:paraId="6EFEA3BE" w14:textId="77777777" w:rsidR="00D2641A" w:rsidRPr="00BA55EB" w:rsidRDefault="00D2641A" w:rsidP="00D2641A">
            <w:pPr>
              <w:rPr>
                <w:rFonts w:ascii="Times New Roman" w:hAnsi="Times New Roman" w:cs="Times New Roman"/>
                <w:sz w:val="24"/>
                <w:szCs w:val="24"/>
              </w:rPr>
            </w:pPr>
          </w:p>
        </w:tc>
      </w:tr>
      <w:tr w:rsidR="00803708" w:rsidRPr="00BA55EB" w14:paraId="2F6C9317" w14:textId="77777777" w:rsidTr="00D2641A">
        <w:trPr>
          <w:trHeight w:val="482"/>
        </w:trPr>
        <w:tc>
          <w:tcPr>
            <w:tcW w:w="1424" w:type="dxa"/>
            <w:shd w:val="clear" w:color="auto" w:fill="auto"/>
            <w:vAlign w:val="bottom"/>
          </w:tcPr>
          <w:p w14:paraId="7660D0E3"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B3A7CC3"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DD13F0D" w14:textId="77777777" w:rsidR="00803708" w:rsidRPr="00BA55EB" w:rsidRDefault="00803708" w:rsidP="00D2641A">
            <w:pPr>
              <w:rPr>
                <w:rFonts w:ascii="Times New Roman" w:hAnsi="Times New Roman" w:cs="Times New Roman"/>
                <w:sz w:val="24"/>
                <w:szCs w:val="24"/>
              </w:rPr>
            </w:pPr>
          </w:p>
        </w:tc>
      </w:tr>
      <w:tr w:rsidR="00803708" w:rsidRPr="00BA55EB" w14:paraId="75F5C2FC" w14:textId="77777777" w:rsidTr="00D2641A">
        <w:trPr>
          <w:trHeight w:val="482"/>
        </w:trPr>
        <w:tc>
          <w:tcPr>
            <w:tcW w:w="1424" w:type="dxa"/>
            <w:shd w:val="clear" w:color="auto" w:fill="auto"/>
            <w:vAlign w:val="bottom"/>
          </w:tcPr>
          <w:p w14:paraId="7353AA20"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BB2867B"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ADE1C70" w14:textId="77777777" w:rsidR="00803708" w:rsidRPr="00BA55EB" w:rsidRDefault="00803708" w:rsidP="00D2641A">
            <w:pPr>
              <w:rPr>
                <w:rFonts w:ascii="Times New Roman" w:hAnsi="Times New Roman" w:cs="Times New Roman"/>
                <w:sz w:val="24"/>
                <w:szCs w:val="24"/>
              </w:rPr>
            </w:pPr>
          </w:p>
        </w:tc>
      </w:tr>
      <w:tr w:rsidR="00803708" w:rsidRPr="00BA55EB" w14:paraId="13BB8CF6" w14:textId="77777777" w:rsidTr="00D2641A">
        <w:trPr>
          <w:trHeight w:val="482"/>
        </w:trPr>
        <w:tc>
          <w:tcPr>
            <w:tcW w:w="1424" w:type="dxa"/>
            <w:shd w:val="clear" w:color="auto" w:fill="auto"/>
            <w:vAlign w:val="bottom"/>
          </w:tcPr>
          <w:p w14:paraId="704636A1"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0AAACB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EB07D16" w14:textId="77777777" w:rsidR="00803708" w:rsidRPr="00BA55EB" w:rsidRDefault="00803708" w:rsidP="00D2641A">
            <w:pPr>
              <w:rPr>
                <w:rFonts w:ascii="Times New Roman" w:hAnsi="Times New Roman" w:cs="Times New Roman"/>
                <w:sz w:val="24"/>
                <w:szCs w:val="24"/>
              </w:rPr>
            </w:pPr>
          </w:p>
        </w:tc>
      </w:tr>
      <w:tr w:rsidR="00803708" w:rsidRPr="00BA55EB" w14:paraId="3EA96CF6" w14:textId="77777777" w:rsidTr="00D2641A">
        <w:trPr>
          <w:trHeight w:val="482"/>
        </w:trPr>
        <w:tc>
          <w:tcPr>
            <w:tcW w:w="1424" w:type="dxa"/>
            <w:shd w:val="clear" w:color="auto" w:fill="auto"/>
            <w:vAlign w:val="bottom"/>
          </w:tcPr>
          <w:p w14:paraId="51FA8C8C" w14:textId="66F3641C"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3EEA6BC"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457F45E6" w14:textId="77777777" w:rsidR="00803708" w:rsidRPr="00BA55EB" w:rsidRDefault="00803708" w:rsidP="00D2641A">
            <w:pPr>
              <w:rPr>
                <w:rFonts w:ascii="Times New Roman" w:hAnsi="Times New Roman" w:cs="Times New Roman"/>
                <w:sz w:val="24"/>
                <w:szCs w:val="24"/>
              </w:rPr>
            </w:pPr>
          </w:p>
        </w:tc>
      </w:tr>
      <w:tr w:rsidR="00803708" w:rsidRPr="00BA55EB" w14:paraId="0C5EBCCE" w14:textId="77777777" w:rsidTr="00D2641A">
        <w:trPr>
          <w:trHeight w:val="482"/>
        </w:trPr>
        <w:tc>
          <w:tcPr>
            <w:tcW w:w="1424" w:type="dxa"/>
            <w:shd w:val="clear" w:color="auto" w:fill="auto"/>
            <w:vAlign w:val="bottom"/>
          </w:tcPr>
          <w:p w14:paraId="4A56955E"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6AD1388"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68D3472F" w14:textId="77777777" w:rsidR="00803708" w:rsidRPr="00BA55EB" w:rsidRDefault="00803708" w:rsidP="00D2641A">
            <w:pPr>
              <w:rPr>
                <w:rFonts w:ascii="Times New Roman" w:hAnsi="Times New Roman" w:cs="Times New Roman"/>
                <w:sz w:val="24"/>
                <w:szCs w:val="24"/>
              </w:rPr>
            </w:pPr>
          </w:p>
        </w:tc>
      </w:tr>
      <w:tr w:rsidR="00803708" w:rsidRPr="00BA55EB" w14:paraId="28B9C635" w14:textId="77777777" w:rsidTr="00D2641A">
        <w:trPr>
          <w:trHeight w:val="482"/>
        </w:trPr>
        <w:tc>
          <w:tcPr>
            <w:tcW w:w="1424" w:type="dxa"/>
            <w:shd w:val="clear" w:color="auto" w:fill="auto"/>
            <w:vAlign w:val="bottom"/>
          </w:tcPr>
          <w:p w14:paraId="297DDF70"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CF192CB"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A995E0C" w14:textId="77777777" w:rsidR="00803708" w:rsidRPr="00BA55EB" w:rsidRDefault="00803708" w:rsidP="00D2641A">
            <w:pPr>
              <w:rPr>
                <w:rFonts w:ascii="Times New Roman" w:hAnsi="Times New Roman" w:cs="Times New Roman"/>
                <w:sz w:val="24"/>
                <w:szCs w:val="24"/>
              </w:rPr>
            </w:pPr>
          </w:p>
        </w:tc>
      </w:tr>
      <w:tr w:rsidR="00803708" w:rsidRPr="00BA55EB" w14:paraId="76CC1BAF" w14:textId="77777777" w:rsidTr="00D2641A">
        <w:trPr>
          <w:trHeight w:val="482"/>
        </w:trPr>
        <w:tc>
          <w:tcPr>
            <w:tcW w:w="1424" w:type="dxa"/>
            <w:shd w:val="clear" w:color="auto" w:fill="auto"/>
            <w:vAlign w:val="bottom"/>
          </w:tcPr>
          <w:p w14:paraId="79F59C8B"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E8370AA"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73860072" w14:textId="77777777" w:rsidR="00803708" w:rsidRPr="00BA55EB" w:rsidRDefault="00803708" w:rsidP="00D2641A">
            <w:pPr>
              <w:rPr>
                <w:rFonts w:ascii="Times New Roman" w:hAnsi="Times New Roman" w:cs="Times New Roman"/>
                <w:sz w:val="24"/>
                <w:szCs w:val="24"/>
              </w:rPr>
            </w:pPr>
          </w:p>
        </w:tc>
      </w:tr>
      <w:tr w:rsidR="00803708" w:rsidRPr="00BA55EB" w14:paraId="138F1579" w14:textId="77777777" w:rsidTr="00D2641A">
        <w:trPr>
          <w:trHeight w:val="482"/>
        </w:trPr>
        <w:tc>
          <w:tcPr>
            <w:tcW w:w="1424" w:type="dxa"/>
            <w:shd w:val="clear" w:color="auto" w:fill="auto"/>
            <w:vAlign w:val="bottom"/>
          </w:tcPr>
          <w:p w14:paraId="0F4EF599"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330AD2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D6F57FB" w14:textId="77777777" w:rsidR="00803708" w:rsidRPr="00BA55EB" w:rsidRDefault="00803708" w:rsidP="00D2641A">
            <w:pPr>
              <w:rPr>
                <w:rFonts w:ascii="Times New Roman" w:hAnsi="Times New Roman" w:cs="Times New Roman"/>
                <w:sz w:val="24"/>
                <w:szCs w:val="24"/>
              </w:rPr>
            </w:pPr>
          </w:p>
        </w:tc>
      </w:tr>
      <w:tr w:rsidR="00803708" w:rsidRPr="00BA55EB" w14:paraId="17AE6BBC" w14:textId="77777777" w:rsidTr="00D2641A">
        <w:trPr>
          <w:trHeight w:val="482"/>
        </w:trPr>
        <w:tc>
          <w:tcPr>
            <w:tcW w:w="1424" w:type="dxa"/>
            <w:shd w:val="clear" w:color="auto" w:fill="auto"/>
            <w:vAlign w:val="bottom"/>
          </w:tcPr>
          <w:p w14:paraId="2D0C0271"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0C67C26"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19958224" w14:textId="77777777" w:rsidR="00803708" w:rsidRPr="00BA55EB" w:rsidRDefault="00803708" w:rsidP="00D2641A">
            <w:pPr>
              <w:rPr>
                <w:rFonts w:ascii="Times New Roman" w:hAnsi="Times New Roman" w:cs="Times New Roman"/>
                <w:sz w:val="24"/>
                <w:szCs w:val="24"/>
              </w:rPr>
            </w:pPr>
          </w:p>
        </w:tc>
      </w:tr>
      <w:tr w:rsidR="00803708" w:rsidRPr="00BA55EB" w14:paraId="34B7829C" w14:textId="77777777" w:rsidTr="00D2641A">
        <w:trPr>
          <w:trHeight w:val="482"/>
        </w:trPr>
        <w:tc>
          <w:tcPr>
            <w:tcW w:w="1424" w:type="dxa"/>
            <w:shd w:val="clear" w:color="auto" w:fill="auto"/>
            <w:vAlign w:val="bottom"/>
          </w:tcPr>
          <w:p w14:paraId="1967B7CF"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B032FA1"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4470C82" w14:textId="77777777" w:rsidR="00803708" w:rsidRPr="00BA55EB" w:rsidRDefault="00803708" w:rsidP="00D2641A">
            <w:pPr>
              <w:rPr>
                <w:rFonts w:ascii="Times New Roman" w:hAnsi="Times New Roman" w:cs="Times New Roman"/>
                <w:sz w:val="24"/>
                <w:szCs w:val="24"/>
              </w:rPr>
            </w:pPr>
          </w:p>
        </w:tc>
      </w:tr>
      <w:tr w:rsidR="00803708" w:rsidRPr="00BA55EB" w14:paraId="47A2FBAC" w14:textId="77777777" w:rsidTr="00D2641A">
        <w:trPr>
          <w:trHeight w:val="482"/>
        </w:trPr>
        <w:tc>
          <w:tcPr>
            <w:tcW w:w="1424" w:type="dxa"/>
            <w:shd w:val="clear" w:color="auto" w:fill="auto"/>
            <w:vAlign w:val="bottom"/>
          </w:tcPr>
          <w:p w14:paraId="7F1A7B07"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5EEAC03"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2049BB4B" w14:textId="77777777" w:rsidR="00803708" w:rsidRPr="00BA55EB" w:rsidRDefault="00803708" w:rsidP="00D2641A">
            <w:pPr>
              <w:rPr>
                <w:rFonts w:ascii="Times New Roman" w:hAnsi="Times New Roman" w:cs="Times New Roman"/>
                <w:sz w:val="24"/>
                <w:szCs w:val="24"/>
              </w:rPr>
            </w:pPr>
          </w:p>
        </w:tc>
      </w:tr>
      <w:tr w:rsidR="00803708" w:rsidRPr="00BA55EB" w14:paraId="784A305E" w14:textId="77777777" w:rsidTr="00D2641A">
        <w:trPr>
          <w:trHeight w:val="482"/>
        </w:trPr>
        <w:tc>
          <w:tcPr>
            <w:tcW w:w="1424" w:type="dxa"/>
            <w:shd w:val="clear" w:color="auto" w:fill="auto"/>
            <w:vAlign w:val="bottom"/>
          </w:tcPr>
          <w:p w14:paraId="529DBDA4"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08811359"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ACFFDD8" w14:textId="77777777" w:rsidR="00803708" w:rsidRPr="00BA55EB" w:rsidRDefault="00803708" w:rsidP="00D2641A">
            <w:pPr>
              <w:rPr>
                <w:rFonts w:ascii="Times New Roman" w:hAnsi="Times New Roman" w:cs="Times New Roman"/>
                <w:sz w:val="24"/>
                <w:szCs w:val="24"/>
              </w:rPr>
            </w:pPr>
          </w:p>
        </w:tc>
      </w:tr>
      <w:tr w:rsidR="00803708" w:rsidRPr="00BA55EB" w14:paraId="042FCC68" w14:textId="77777777" w:rsidTr="00D2641A">
        <w:trPr>
          <w:trHeight w:val="482"/>
        </w:trPr>
        <w:tc>
          <w:tcPr>
            <w:tcW w:w="1424" w:type="dxa"/>
            <w:shd w:val="clear" w:color="auto" w:fill="auto"/>
            <w:vAlign w:val="bottom"/>
          </w:tcPr>
          <w:p w14:paraId="512E6B60"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CDA2AFF"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8B072C5" w14:textId="77777777" w:rsidR="00803708" w:rsidRPr="00BA55EB" w:rsidRDefault="00803708" w:rsidP="00D2641A">
            <w:pPr>
              <w:rPr>
                <w:rFonts w:ascii="Times New Roman" w:hAnsi="Times New Roman" w:cs="Times New Roman"/>
                <w:sz w:val="24"/>
                <w:szCs w:val="24"/>
              </w:rPr>
            </w:pPr>
          </w:p>
        </w:tc>
      </w:tr>
      <w:tr w:rsidR="00803708" w:rsidRPr="00BA55EB" w14:paraId="6F823B5C" w14:textId="77777777" w:rsidTr="00D2641A">
        <w:trPr>
          <w:trHeight w:val="482"/>
        </w:trPr>
        <w:tc>
          <w:tcPr>
            <w:tcW w:w="1424" w:type="dxa"/>
            <w:shd w:val="clear" w:color="auto" w:fill="auto"/>
            <w:vAlign w:val="bottom"/>
          </w:tcPr>
          <w:p w14:paraId="38C16748"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EA40327"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2519F2BE" w14:textId="77777777" w:rsidR="00803708" w:rsidRPr="00BA55EB" w:rsidRDefault="00803708" w:rsidP="00D2641A">
            <w:pPr>
              <w:rPr>
                <w:rFonts w:ascii="Times New Roman" w:hAnsi="Times New Roman" w:cs="Times New Roman"/>
                <w:sz w:val="24"/>
                <w:szCs w:val="24"/>
              </w:rPr>
            </w:pPr>
          </w:p>
        </w:tc>
      </w:tr>
      <w:tr w:rsidR="00803708" w:rsidRPr="00BA55EB" w14:paraId="2A43CA66" w14:textId="77777777" w:rsidTr="00D2641A">
        <w:trPr>
          <w:trHeight w:val="482"/>
        </w:trPr>
        <w:tc>
          <w:tcPr>
            <w:tcW w:w="1424" w:type="dxa"/>
            <w:shd w:val="clear" w:color="auto" w:fill="auto"/>
            <w:vAlign w:val="bottom"/>
          </w:tcPr>
          <w:p w14:paraId="722C3E8A"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266839BB"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77B8FAE" w14:textId="77777777" w:rsidR="00803708" w:rsidRPr="00BA55EB" w:rsidRDefault="00803708" w:rsidP="00D2641A">
            <w:pPr>
              <w:rPr>
                <w:rFonts w:ascii="Times New Roman" w:hAnsi="Times New Roman" w:cs="Times New Roman"/>
                <w:sz w:val="24"/>
                <w:szCs w:val="24"/>
              </w:rPr>
            </w:pPr>
          </w:p>
        </w:tc>
      </w:tr>
      <w:tr w:rsidR="00803708" w:rsidRPr="00BA55EB" w14:paraId="357052AC" w14:textId="77777777" w:rsidTr="00D2641A">
        <w:trPr>
          <w:trHeight w:val="482"/>
        </w:trPr>
        <w:tc>
          <w:tcPr>
            <w:tcW w:w="1424" w:type="dxa"/>
            <w:shd w:val="clear" w:color="auto" w:fill="auto"/>
            <w:vAlign w:val="bottom"/>
          </w:tcPr>
          <w:p w14:paraId="05B869C6"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0EBE85AF"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E1B3941" w14:textId="77777777" w:rsidR="00803708" w:rsidRPr="00BA55EB" w:rsidRDefault="00803708" w:rsidP="00D2641A">
            <w:pPr>
              <w:rPr>
                <w:rFonts w:ascii="Times New Roman" w:hAnsi="Times New Roman" w:cs="Times New Roman"/>
                <w:sz w:val="24"/>
                <w:szCs w:val="24"/>
              </w:rPr>
            </w:pPr>
          </w:p>
        </w:tc>
      </w:tr>
      <w:tr w:rsidR="00803708" w:rsidRPr="00BA55EB" w14:paraId="07D34F8B" w14:textId="77777777" w:rsidTr="00D2641A">
        <w:trPr>
          <w:trHeight w:val="482"/>
        </w:trPr>
        <w:tc>
          <w:tcPr>
            <w:tcW w:w="1424" w:type="dxa"/>
            <w:shd w:val="clear" w:color="auto" w:fill="auto"/>
            <w:vAlign w:val="bottom"/>
          </w:tcPr>
          <w:p w14:paraId="3E6B3907"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2779DA2"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1E70C65" w14:textId="77777777" w:rsidR="00803708" w:rsidRPr="00BA55EB" w:rsidRDefault="00803708" w:rsidP="00D2641A">
            <w:pPr>
              <w:rPr>
                <w:rFonts w:ascii="Times New Roman" w:hAnsi="Times New Roman" w:cs="Times New Roman"/>
                <w:sz w:val="24"/>
                <w:szCs w:val="24"/>
              </w:rPr>
            </w:pPr>
          </w:p>
        </w:tc>
      </w:tr>
      <w:tr w:rsidR="00803708" w:rsidRPr="00BA55EB" w14:paraId="06195974" w14:textId="77777777" w:rsidTr="00D2641A">
        <w:trPr>
          <w:trHeight w:val="482"/>
        </w:trPr>
        <w:tc>
          <w:tcPr>
            <w:tcW w:w="1424" w:type="dxa"/>
            <w:shd w:val="clear" w:color="auto" w:fill="auto"/>
            <w:vAlign w:val="bottom"/>
          </w:tcPr>
          <w:p w14:paraId="509F3A99"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0797D4C7"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66CA9DEC" w14:textId="77777777" w:rsidR="00803708" w:rsidRPr="00BA55EB" w:rsidRDefault="00803708" w:rsidP="00D2641A">
            <w:pPr>
              <w:rPr>
                <w:rFonts w:ascii="Times New Roman" w:hAnsi="Times New Roman" w:cs="Times New Roman"/>
                <w:sz w:val="24"/>
                <w:szCs w:val="24"/>
              </w:rPr>
            </w:pPr>
          </w:p>
        </w:tc>
      </w:tr>
      <w:tr w:rsidR="00803708" w:rsidRPr="00BA55EB" w14:paraId="00647A38" w14:textId="77777777" w:rsidTr="00D2641A">
        <w:trPr>
          <w:trHeight w:val="482"/>
        </w:trPr>
        <w:tc>
          <w:tcPr>
            <w:tcW w:w="1424" w:type="dxa"/>
            <w:shd w:val="clear" w:color="auto" w:fill="auto"/>
            <w:vAlign w:val="bottom"/>
          </w:tcPr>
          <w:p w14:paraId="15896E24"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4531AFE"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133F59CB" w14:textId="77777777" w:rsidR="00803708" w:rsidRPr="00BA55EB" w:rsidRDefault="00803708" w:rsidP="00D2641A">
            <w:pPr>
              <w:rPr>
                <w:rFonts w:ascii="Times New Roman" w:hAnsi="Times New Roman" w:cs="Times New Roman"/>
                <w:sz w:val="24"/>
                <w:szCs w:val="24"/>
              </w:rPr>
            </w:pPr>
          </w:p>
        </w:tc>
      </w:tr>
      <w:tr w:rsidR="00803708" w:rsidRPr="00BA55EB" w14:paraId="6D2554EB" w14:textId="77777777" w:rsidTr="00D2641A">
        <w:trPr>
          <w:trHeight w:val="482"/>
        </w:trPr>
        <w:tc>
          <w:tcPr>
            <w:tcW w:w="1424" w:type="dxa"/>
            <w:shd w:val="clear" w:color="auto" w:fill="auto"/>
            <w:vAlign w:val="bottom"/>
          </w:tcPr>
          <w:p w14:paraId="29B17609"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809F9E3"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1C42752" w14:textId="77777777" w:rsidR="00803708" w:rsidRPr="00BA55EB" w:rsidRDefault="00803708" w:rsidP="00D2641A">
            <w:pPr>
              <w:rPr>
                <w:rFonts w:ascii="Times New Roman" w:hAnsi="Times New Roman" w:cs="Times New Roman"/>
                <w:sz w:val="24"/>
                <w:szCs w:val="24"/>
              </w:rPr>
            </w:pPr>
          </w:p>
        </w:tc>
      </w:tr>
      <w:tr w:rsidR="00803708" w:rsidRPr="00BA55EB" w14:paraId="045FC5EC" w14:textId="77777777" w:rsidTr="00D2641A">
        <w:trPr>
          <w:trHeight w:val="482"/>
        </w:trPr>
        <w:tc>
          <w:tcPr>
            <w:tcW w:w="1424" w:type="dxa"/>
            <w:shd w:val="clear" w:color="auto" w:fill="auto"/>
            <w:vAlign w:val="bottom"/>
          </w:tcPr>
          <w:p w14:paraId="4C37BD4C"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165E541"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D189D86" w14:textId="77777777" w:rsidR="00803708" w:rsidRPr="00BA55EB" w:rsidRDefault="00803708" w:rsidP="00D2641A">
            <w:pPr>
              <w:rPr>
                <w:rFonts w:ascii="Times New Roman" w:hAnsi="Times New Roman" w:cs="Times New Roman"/>
                <w:sz w:val="24"/>
                <w:szCs w:val="24"/>
              </w:rPr>
            </w:pPr>
          </w:p>
        </w:tc>
      </w:tr>
      <w:tr w:rsidR="00803708" w:rsidRPr="00BA55EB" w14:paraId="5676F701" w14:textId="77777777" w:rsidTr="00D2641A">
        <w:trPr>
          <w:trHeight w:val="482"/>
        </w:trPr>
        <w:tc>
          <w:tcPr>
            <w:tcW w:w="1424" w:type="dxa"/>
            <w:shd w:val="clear" w:color="auto" w:fill="auto"/>
            <w:vAlign w:val="bottom"/>
          </w:tcPr>
          <w:p w14:paraId="6938909A"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A1041AE"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1CB492F8" w14:textId="77777777" w:rsidR="00803708" w:rsidRPr="00BA55EB" w:rsidRDefault="00803708" w:rsidP="00D2641A">
            <w:pPr>
              <w:rPr>
                <w:rFonts w:ascii="Times New Roman" w:hAnsi="Times New Roman" w:cs="Times New Roman"/>
                <w:sz w:val="24"/>
                <w:szCs w:val="24"/>
              </w:rPr>
            </w:pPr>
          </w:p>
        </w:tc>
      </w:tr>
      <w:tr w:rsidR="00803708" w:rsidRPr="00BA55EB" w14:paraId="4F4068E8" w14:textId="77777777" w:rsidTr="00D2641A">
        <w:trPr>
          <w:trHeight w:val="482"/>
        </w:trPr>
        <w:tc>
          <w:tcPr>
            <w:tcW w:w="1424" w:type="dxa"/>
            <w:shd w:val="clear" w:color="auto" w:fill="auto"/>
            <w:vAlign w:val="bottom"/>
          </w:tcPr>
          <w:p w14:paraId="2CEEC312"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EBE5DFB"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48285B39" w14:textId="77777777" w:rsidR="00803708" w:rsidRPr="00BA55EB" w:rsidRDefault="00803708" w:rsidP="00D2641A">
            <w:pPr>
              <w:rPr>
                <w:rFonts w:ascii="Times New Roman" w:hAnsi="Times New Roman" w:cs="Times New Roman"/>
                <w:sz w:val="24"/>
                <w:szCs w:val="24"/>
              </w:rPr>
            </w:pPr>
          </w:p>
        </w:tc>
      </w:tr>
      <w:tr w:rsidR="00803708" w:rsidRPr="00BA55EB" w14:paraId="5722D832" w14:textId="77777777" w:rsidTr="00D2641A">
        <w:trPr>
          <w:trHeight w:val="482"/>
        </w:trPr>
        <w:tc>
          <w:tcPr>
            <w:tcW w:w="1424" w:type="dxa"/>
            <w:shd w:val="clear" w:color="auto" w:fill="auto"/>
            <w:vAlign w:val="bottom"/>
          </w:tcPr>
          <w:p w14:paraId="6CBB618A"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B99EAA9"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ACC353B" w14:textId="77777777" w:rsidR="00803708" w:rsidRPr="00BA55EB" w:rsidRDefault="00803708" w:rsidP="00D2641A">
            <w:pPr>
              <w:rPr>
                <w:rFonts w:ascii="Times New Roman" w:hAnsi="Times New Roman" w:cs="Times New Roman"/>
                <w:sz w:val="24"/>
                <w:szCs w:val="24"/>
              </w:rPr>
            </w:pPr>
          </w:p>
        </w:tc>
      </w:tr>
      <w:tr w:rsidR="00803708" w:rsidRPr="00BA55EB" w14:paraId="4C745F4E" w14:textId="77777777" w:rsidTr="00D2641A">
        <w:trPr>
          <w:trHeight w:val="482"/>
        </w:trPr>
        <w:tc>
          <w:tcPr>
            <w:tcW w:w="1424" w:type="dxa"/>
            <w:shd w:val="clear" w:color="auto" w:fill="auto"/>
            <w:vAlign w:val="bottom"/>
          </w:tcPr>
          <w:p w14:paraId="6ECCE61B"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5A481E2"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317A07B" w14:textId="77777777" w:rsidR="00803708" w:rsidRPr="00BA55EB" w:rsidRDefault="00803708" w:rsidP="00D2641A">
            <w:pPr>
              <w:rPr>
                <w:rFonts w:ascii="Times New Roman" w:hAnsi="Times New Roman" w:cs="Times New Roman"/>
                <w:sz w:val="24"/>
                <w:szCs w:val="24"/>
              </w:rPr>
            </w:pPr>
          </w:p>
        </w:tc>
      </w:tr>
      <w:tr w:rsidR="00803708" w:rsidRPr="00BA55EB" w14:paraId="15E413CA" w14:textId="77777777" w:rsidTr="00D2641A">
        <w:trPr>
          <w:trHeight w:val="482"/>
        </w:trPr>
        <w:tc>
          <w:tcPr>
            <w:tcW w:w="1424" w:type="dxa"/>
            <w:shd w:val="clear" w:color="auto" w:fill="auto"/>
            <w:vAlign w:val="bottom"/>
          </w:tcPr>
          <w:p w14:paraId="27791E43"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C8AAB88"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1EE36D48" w14:textId="77777777" w:rsidR="00803708" w:rsidRPr="00BA55EB" w:rsidRDefault="00803708" w:rsidP="00D2641A">
            <w:pPr>
              <w:rPr>
                <w:rFonts w:ascii="Times New Roman" w:hAnsi="Times New Roman" w:cs="Times New Roman"/>
                <w:sz w:val="24"/>
                <w:szCs w:val="24"/>
              </w:rPr>
            </w:pPr>
          </w:p>
        </w:tc>
      </w:tr>
      <w:tr w:rsidR="00803708" w:rsidRPr="00BA55EB" w14:paraId="274E5B9E" w14:textId="77777777" w:rsidTr="00D2641A">
        <w:trPr>
          <w:trHeight w:val="482"/>
        </w:trPr>
        <w:tc>
          <w:tcPr>
            <w:tcW w:w="1424" w:type="dxa"/>
            <w:shd w:val="clear" w:color="auto" w:fill="auto"/>
            <w:vAlign w:val="bottom"/>
          </w:tcPr>
          <w:p w14:paraId="1E05FEF0"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711F289"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6925833" w14:textId="77777777" w:rsidR="00803708" w:rsidRPr="00BA55EB" w:rsidRDefault="00803708" w:rsidP="00D2641A">
            <w:pPr>
              <w:rPr>
                <w:rFonts w:ascii="Times New Roman" w:hAnsi="Times New Roman" w:cs="Times New Roman"/>
                <w:sz w:val="24"/>
                <w:szCs w:val="24"/>
              </w:rPr>
            </w:pPr>
          </w:p>
        </w:tc>
      </w:tr>
      <w:tr w:rsidR="00803708" w:rsidRPr="00BA55EB" w14:paraId="55766CC8" w14:textId="77777777" w:rsidTr="00D2641A">
        <w:trPr>
          <w:trHeight w:val="482"/>
        </w:trPr>
        <w:tc>
          <w:tcPr>
            <w:tcW w:w="1424" w:type="dxa"/>
            <w:shd w:val="clear" w:color="auto" w:fill="auto"/>
            <w:vAlign w:val="bottom"/>
          </w:tcPr>
          <w:p w14:paraId="041D93FE"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DC337B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453D230C" w14:textId="77777777" w:rsidR="00803708" w:rsidRPr="00BA55EB" w:rsidRDefault="00803708" w:rsidP="00D2641A">
            <w:pPr>
              <w:rPr>
                <w:rFonts w:ascii="Times New Roman" w:hAnsi="Times New Roman" w:cs="Times New Roman"/>
                <w:sz w:val="24"/>
                <w:szCs w:val="24"/>
              </w:rPr>
            </w:pPr>
          </w:p>
        </w:tc>
      </w:tr>
      <w:tr w:rsidR="00803708" w:rsidRPr="00BA55EB" w14:paraId="7004E715" w14:textId="77777777" w:rsidTr="00D2641A">
        <w:trPr>
          <w:trHeight w:val="482"/>
        </w:trPr>
        <w:tc>
          <w:tcPr>
            <w:tcW w:w="1424" w:type="dxa"/>
            <w:shd w:val="clear" w:color="auto" w:fill="auto"/>
            <w:vAlign w:val="bottom"/>
          </w:tcPr>
          <w:p w14:paraId="3B38244D"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3D56A2C"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D570FC5" w14:textId="77777777" w:rsidR="00803708" w:rsidRPr="00BA55EB" w:rsidRDefault="00803708" w:rsidP="00D2641A">
            <w:pPr>
              <w:rPr>
                <w:rFonts w:ascii="Times New Roman" w:hAnsi="Times New Roman" w:cs="Times New Roman"/>
                <w:sz w:val="24"/>
                <w:szCs w:val="24"/>
              </w:rPr>
            </w:pPr>
          </w:p>
        </w:tc>
      </w:tr>
      <w:tr w:rsidR="00803708" w:rsidRPr="00BA55EB" w14:paraId="47E0F33A" w14:textId="77777777" w:rsidTr="00D2641A">
        <w:trPr>
          <w:trHeight w:val="482"/>
        </w:trPr>
        <w:tc>
          <w:tcPr>
            <w:tcW w:w="1424" w:type="dxa"/>
            <w:shd w:val="clear" w:color="auto" w:fill="auto"/>
            <w:vAlign w:val="bottom"/>
          </w:tcPr>
          <w:p w14:paraId="07220DC3"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076B281"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24AACF57" w14:textId="77777777" w:rsidR="00803708" w:rsidRPr="00BA55EB" w:rsidRDefault="00803708" w:rsidP="00D2641A">
            <w:pPr>
              <w:rPr>
                <w:rFonts w:ascii="Times New Roman" w:hAnsi="Times New Roman" w:cs="Times New Roman"/>
                <w:sz w:val="24"/>
                <w:szCs w:val="24"/>
              </w:rPr>
            </w:pPr>
          </w:p>
        </w:tc>
      </w:tr>
      <w:tr w:rsidR="00803708" w:rsidRPr="00BA55EB" w14:paraId="6B14187D" w14:textId="77777777" w:rsidTr="00D2641A">
        <w:trPr>
          <w:trHeight w:val="482"/>
        </w:trPr>
        <w:tc>
          <w:tcPr>
            <w:tcW w:w="1424" w:type="dxa"/>
            <w:shd w:val="clear" w:color="auto" w:fill="auto"/>
            <w:vAlign w:val="bottom"/>
          </w:tcPr>
          <w:p w14:paraId="1BDFE1DF"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6E8EDC4"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60F67C86" w14:textId="77777777" w:rsidR="00803708" w:rsidRPr="00BA55EB" w:rsidRDefault="00803708" w:rsidP="00D2641A">
            <w:pPr>
              <w:rPr>
                <w:rFonts w:ascii="Times New Roman" w:hAnsi="Times New Roman" w:cs="Times New Roman"/>
                <w:sz w:val="24"/>
                <w:szCs w:val="24"/>
              </w:rPr>
            </w:pPr>
          </w:p>
        </w:tc>
      </w:tr>
      <w:tr w:rsidR="00803708" w:rsidRPr="00BA55EB" w14:paraId="586F8F9B" w14:textId="77777777" w:rsidTr="00D2641A">
        <w:trPr>
          <w:trHeight w:val="482"/>
        </w:trPr>
        <w:tc>
          <w:tcPr>
            <w:tcW w:w="1424" w:type="dxa"/>
            <w:shd w:val="clear" w:color="auto" w:fill="auto"/>
            <w:vAlign w:val="bottom"/>
          </w:tcPr>
          <w:p w14:paraId="7CFC5E41"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8B8E4B6"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682B191E" w14:textId="77777777" w:rsidR="00803708" w:rsidRPr="00BA55EB" w:rsidRDefault="00803708" w:rsidP="00D2641A">
            <w:pPr>
              <w:rPr>
                <w:rFonts w:ascii="Times New Roman" w:hAnsi="Times New Roman" w:cs="Times New Roman"/>
                <w:sz w:val="24"/>
                <w:szCs w:val="24"/>
              </w:rPr>
            </w:pPr>
          </w:p>
        </w:tc>
      </w:tr>
      <w:tr w:rsidR="00803708" w:rsidRPr="00BA55EB" w14:paraId="2A9033C9" w14:textId="77777777" w:rsidTr="00D2641A">
        <w:trPr>
          <w:trHeight w:val="482"/>
        </w:trPr>
        <w:tc>
          <w:tcPr>
            <w:tcW w:w="1424" w:type="dxa"/>
            <w:shd w:val="clear" w:color="auto" w:fill="auto"/>
            <w:vAlign w:val="bottom"/>
          </w:tcPr>
          <w:p w14:paraId="4AE502E0"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EAC35D9"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F9AA3F1" w14:textId="77777777" w:rsidR="00803708" w:rsidRPr="00BA55EB" w:rsidRDefault="00803708" w:rsidP="00D2641A">
            <w:pPr>
              <w:rPr>
                <w:rFonts w:ascii="Times New Roman" w:hAnsi="Times New Roman" w:cs="Times New Roman"/>
                <w:sz w:val="24"/>
                <w:szCs w:val="24"/>
              </w:rPr>
            </w:pPr>
          </w:p>
        </w:tc>
      </w:tr>
      <w:tr w:rsidR="00803708" w:rsidRPr="00BA55EB" w14:paraId="1E73DCC7" w14:textId="77777777" w:rsidTr="00D2641A">
        <w:trPr>
          <w:trHeight w:val="482"/>
        </w:trPr>
        <w:tc>
          <w:tcPr>
            <w:tcW w:w="1424" w:type="dxa"/>
            <w:shd w:val="clear" w:color="auto" w:fill="auto"/>
            <w:vAlign w:val="bottom"/>
          </w:tcPr>
          <w:p w14:paraId="791F7AAF"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7B29584"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291ED23B" w14:textId="77777777" w:rsidR="00803708" w:rsidRPr="00BA55EB" w:rsidRDefault="00803708" w:rsidP="00D2641A">
            <w:pPr>
              <w:rPr>
                <w:rFonts w:ascii="Times New Roman" w:hAnsi="Times New Roman" w:cs="Times New Roman"/>
                <w:sz w:val="24"/>
                <w:szCs w:val="24"/>
              </w:rPr>
            </w:pPr>
          </w:p>
        </w:tc>
      </w:tr>
      <w:tr w:rsidR="00803708" w:rsidRPr="00BA55EB" w14:paraId="392735AA" w14:textId="77777777" w:rsidTr="00D2641A">
        <w:trPr>
          <w:trHeight w:val="482"/>
        </w:trPr>
        <w:tc>
          <w:tcPr>
            <w:tcW w:w="1424" w:type="dxa"/>
            <w:shd w:val="clear" w:color="auto" w:fill="auto"/>
            <w:vAlign w:val="bottom"/>
          </w:tcPr>
          <w:p w14:paraId="5DE992BC"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4AF2B5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2F1E5171" w14:textId="77777777" w:rsidR="00803708" w:rsidRPr="00BA55EB" w:rsidRDefault="00803708" w:rsidP="00D2641A">
            <w:pPr>
              <w:rPr>
                <w:rFonts w:ascii="Times New Roman" w:hAnsi="Times New Roman" w:cs="Times New Roman"/>
                <w:sz w:val="24"/>
                <w:szCs w:val="24"/>
              </w:rPr>
            </w:pPr>
          </w:p>
        </w:tc>
      </w:tr>
      <w:tr w:rsidR="00803708" w:rsidRPr="00BA55EB" w14:paraId="0AA383BC" w14:textId="77777777" w:rsidTr="00D2641A">
        <w:trPr>
          <w:trHeight w:val="482"/>
        </w:trPr>
        <w:tc>
          <w:tcPr>
            <w:tcW w:w="1424" w:type="dxa"/>
            <w:shd w:val="clear" w:color="auto" w:fill="auto"/>
            <w:vAlign w:val="bottom"/>
          </w:tcPr>
          <w:p w14:paraId="30429DE4"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06AFF339"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27127872" w14:textId="77777777" w:rsidR="00803708" w:rsidRPr="00BA55EB" w:rsidRDefault="00803708" w:rsidP="00D2641A">
            <w:pPr>
              <w:rPr>
                <w:rFonts w:ascii="Times New Roman" w:hAnsi="Times New Roman" w:cs="Times New Roman"/>
                <w:sz w:val="24"/>
                <w:szCs w:val="24"/>
              </w:rPr>
            </w:pPr>
          </w:p>
        </w:tc>
      </w:tr>
      <w:tr w:rsidR="00803708" w:rsidRPr="00BA55EB" w14:paraId="71B69580" w14:textId="77777777" w:rsidTr="00D2641A">
        <w:trPr>
          <w:trHeight w:val="482"/>
        </w:trPr>
        <w:tc>
          <w:tcPr>
            <w:tcW w:w="1424" w:type="dxa"/>
            <w:shd w:val="clear" w:color="auto" w:fill="auto"/>
            <w:vAlign w:val="bottom"/>
          </w:tcPr>
          <w:p w14:paraId="0459576D"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27B9F93"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BA5C656" w14:textId="77777777" w:rsidR="00803708" w:rsidRPr="00BA55EB" w:rsidRDefault="00803708" w:rsidP="00D2641A">
            <w:pPr>
              <w:rPr>
                <w:rFonts w:ascii="Times New Roman" w:hAnsi="Times New Roman" w:cs="Times New Roman"/>
                <w:sz w:val="24"/>
                <w:szCs w:val="24"/>
              </w:rPr>
            </w:pPr>
          </w:p>
        </w:tc>
      </w:tr>
      <w:tr w:rsidR="00803708" w:rsidRPr="00BA55EB" w14:paraId="4205F781" w14:textId="77777777" w:rsidTr="00D2641A">
        <w:trPr>
          <w:trHeight w:val="482"/>
        </w:trPr>
        <w:tc>
          <w:tcPr>
            <w:tcW w:w="1424" w:type="dxa"/>
            <w:shd w:val="clear" w:color="auto" w:fill="auto"/>
            <w:vAlign w:val="bottom"/>
          </w:tcPr>
          <w:p w14:paraId="04923B8D"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90340FF"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CE1805C" w14:textId="77777777" w:rsidR="00803708" w:rsidRPr="00BA55EB" w:rsidRDefault="00803708" w:rsidP="00D2641A">
            <w:pPr>
              <w:rPr>
                <w:rFonts w:ascii="Times New Roman" w:hAnsi="Times New Roman" w:cs="Times New Roman"/>
                <w:sz w:val="24"/>
                <w:szCs w:val="24"/>
              </w:rPr>
            </w:pPr>
          </w:p>
        </w:tc>
      </w:tr>
      <w:tr w:rsidR="00803708" w:rsidRPr="00BA55EB" w14:paraId="327E9DC7" w14:textId="77777777" w:rsidTr="00D2641A">
        <w:trPr>
          <w:trHeight w:val="482"/>
        </w:trPr>
        <w:tc>
          <w:tcPr>
            <w:tcW w:w="1424" w:type="dxa"/>
            <w:shd w:val="clear" w:color="auto" w:fill="auto"/>
            <w:vAlign w:val="bottom"/>
          </w:tcPr>
          <w:p w14:paraId="79F4DE89"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420A235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19FA4D92" w14:textId="77777777" w:rsidR="00803708" w:rsidRPr="00BA55EB" w:rsidRDefault="00803708" w:rsidP="00D2641A">
            <w:pPr>
              <w:rPr>
                <w:rFonts w:ascii="Times New Roman" w:hAnsi="Times New Roman" w:cs="Times New Roman"/>
                <w:sz w:val="24"/>
                <w:szCs w:val="24"/>
              </w:rPr>
            </w:pPr>
          </w:p>
        </w:tc>
      </w:tr>
      <w:tr w:rsidR="00803708" w:rsidRPr="00BA55EB" w14:paraId="356C8289" w14:textId="77777777" w:rsidTr="00D2641A">
        <w:trPr>
          <w:trHeight w:val="482"/>
        </w:trPr>
        <w:tc>
          <w:tcPr>
            <w:tcW w:w="1424" w:type="dxa"/>
            <w:shd w:val="clear" w:color="auto" w:fill="auto"/>
            <w:vAlign w:val="bottom"/>
          </w:tcPr>
          <w:p w14:paraId="3E779690"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0CD7DFCB"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0B11B2E" w14:textId="77777777" w:rsidR="00803708" w:rsidRPr="00BA55EB" w:rsidRDefault="00803708" w:rsidP="00D2641A">
            <w:pPr>
              <w:rPr>
                <w:rFonts w:ascii="Times New Roman" w:hAnsi="Times New Roman" w:cs="Times New Roman"/>
                <w:sz w:val="24"/>
                <w:szCs w:val="24"/>
              </w:rPr>
            </w:pPr>
          </w:p>
        </w:tc>
      </w:tr>
      <w:tr w:rsidR="00803708" w:rsidRPr="00BA55EB" w14:paraId="4CABEEA5" w14:textId="77777777" w:rsidTr="00D2641A">
        <w:trPr>
          <w:trHeight w:val="482"/>
        </w:trPr>
        <w:tc>
          <w:tcPr>
            <w:tcW w:w="1424" w:type="dxa"/>
            <w:shd w:val="clear" w:color="auto" w:fill="auto"/>
            <w:vAlign w:val="bottom"/>
          </w:tcPr>
          <w:p w14:paraId="1ED89EE8"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7754FBA6"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1247198D" w14:textId="77777777" w:rsidR="00803708" w:rsidRPr="00BA55EB" w:rsidRDefault="00803708" w:rsidP="00D2641A">
            <w:pPr>
              <w:rPr>
                <w:rFonts w:ascii="Times New Roman" w:hAnsi="Times New Roman" w:cs="Times New Roman"/>
                <w:sz w:val="24"/>
                <w:szCs w:val="24"/>
              </w:rPr>
            </w:pPr>
          </w:p>
        </w:tc>
      </w:tr>
      <w:tr w:rsidR="00803708" w:rsidRPr="00BA55EB" w14:paraId="710F850E" w14:textId="77777777" w:rsidTr="00D2641A">
        <w:trPr>
          <w:trHeight w:val="482"/>
        </w:trPr>
        <w:tc>
          <w:tcPr>
            <w:tcW w:w="1424" w:type="dxa"/>
            <w:shd w:val="clear" w:color="auto" w:fill="auto"/>
            <w:vAlign w:val="bottom"/>
          </w:tcPr>
          <w:p w14:paraId="7AEF0129"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E0C7E33"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052518F" w14:textId="77777777" w:rsidR="00803708" w:rsidRPr="00BA55EB" w:rsidRDefault="00803708" w:rsidP="00D2641A">
            <w:pPr>
              <w:rPr>
                <w:rFonts w:ascii="Times New Roman" w:hAnsi="Times New Roman" w:cs="Times New Roman"/>
                <w:sz w:val="24"/>
                <w:szCs w:val="24"/>
              </w:rPr>
            </w:pPr>
          </w:p>
        </w:tc>
      </w:tr>
      <w:tr w:rsidR="00803708" w:rsidRPr="00BA55EB" w14:paraId="5304FC54" w14:textId="77777777" w:rsidTr="00D2641A">
        <w:trPr>
          <w:trHeight w:val="482"/>
        </w:trPr>
        <w:tc>
          <w:tcPr>
            <w:tcW w:w="1424" w:type="dxa"/>
            <w:shd w:val="clear" w:color="auto" w:fill="auto"/>
            <w:vAlign w:val="bottom"/>
          </w:tcPr>
          <w:p w14:paraId="7B706D6F"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23233396"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187EC980" w14:textId="77777777" w:rsidR="00803708" w:rsidRPr="00BA55EB" w:rsidRDefault="00803708" w:rsidP="00D2641A">
            <w:pPr>
              <w:rPr>
                <w:rFonts w:ascii="Times New Roman" w:hAnsi="Times New Roman" w:cs="Times New Roman"/>
                <w:sz w:val="24"/>
                <w:szCs w:val="24"/>
              </w:rPr>
            </w:pPr>
          </w:p>
        </w:tc>
      </w:tr>
      <w:tr w:rsidR="00803708" w:rsidRPr="00BA55EB" w14:paraId="0D934678" w14:textId="77777777" w:rsidTr="00D2641A">
        <w:trPr>
          <w:trHeight w:val="482"/>
        </w:trPr>
        <w:tc>
          <w:tcPr>
            <w:tcW w:w="1424" w:type="dxa"/>
            <w:shd w:val="clear" w:color="auto" w:fill="auto"/>
            <w:vAlign w:val="bottom"/>
          </w:tcPr>
          <w:p w14:paraId="015111A3"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E1E5C01"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0DBC5847" w14:textId="77777777" w:rsidR="00803708" w:rsidRPr="00BA55EB" w:rsidRDefault="00803708" w:rsidP="00D2641A">
            <w:pPr>
              <w:rPr>
                <w:rFonts w:ascii="Times New Roman" w:hAnsi="Times New Roman" w:cs="Times New Roman"/>
                <w:sz w:val="24"/>
                <w:szCs w:val="24"/>
              </w:rPr>
            </w:pPr>
          </w:p>
        </w:tc>
      </w:tr>
      <w:tr w:rsidR="00803708" w:rsidRPr="00BA55EB" w14:paraId="72C87F3C" w14:textId="77777777" w:rsidTr="00D2641A">
        <w:trPr>
          <w:trHeight w:val="482"/>
        </w:trPr>
        <w:tc>
          <w:tcPr>
            <w:tcW w:w="1424" w:type="dxa"/>
            <w:shd w:val="clear" w:color="auto" w:fill="auto"/>
            <w:vAlign w:val="bottom"/>
          </w:tcPr>
          <w:p w14:paraId="66031AEF"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202D20E6"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7E53E015" w14:textId="77777777" w:rsidR="00803708" w:rsidRPr="00BA55EB" w:rsidRDefault="00803708" w:rsidP="00D2641A">
            <w:pPr>
              <w:rPr>
                <w:rFonts w:ascii="Times New Roman" w:hAnsi="Times New Roman" w:cs="Times New Roman"/>
                <w:sz w:val="24"/>
                <w:szCs w:val="24"/>
              </w:rPr>
            </w:pPr>
          </w:p>
        </w:tc>
      </w:tr>
      <w:tr w:rsidR="00803708" w:rsidRPr="00BA55EB" w14:paraId="4B4AF637" w14:textId="77777777" w:rsidTr="00D2641A">
        <w:trPr>
          <w:trHeight w:val="482"/>
        </w:trPr>
        <w:tc>
          <w:tcPr>
            <w:tcW w:w="1424" w:type="dxa"/>
            <w:shd w:val="clear" w:color="auto" w:fill="auto"/>
            <w:vAlign w:val="bottom"/>
          </w:tcPr>
          <w:p w14:paraId="10C61982"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1ACD5BAF"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342F8AD" w14:textId="77777777" w:rsidR="00803708" w:rsidRPr="00BA55EB" w:rsidRDefault="00803708" w:rsidP="00D2641A">
            <w:pPr>
              <w:rPr>
                <w:rFonts w:ascii="Times New Roman" w:hAnsi="Times New Roman" w:cs="Times New Roman"/>
                <w:sz w:val="24"/>
                <w:szCs w:val="24"/>
              </w:rPr>
            </w:pPr>
          </w:p>
        </w:tc>
      </w:tr>
      <w:tr w:rsidR="00803708" w:rsidRPr="00BA55EB" w14:paraId="3B06DBB3" w14:textId="77777777" w:rsidTr="00D2641A">
        <w:trPr>
          <w:trHeight w:val="482"/>
        </w:trPr>
        <w:tc>
          <w:tcPr>
            <w:tcW w:w="1424" w:type="dxa"/>
            <w:shd w:val="clear" w:color="auto" w:fill="auto"/>
            <w:vAlign w:val="bottom"/>
          </w:tcPr>
          <w:p w14:paraId="07551641"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6436E90"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43F577EF" w14:textId="77777777" w:rsidR="00803708" w:rsidRPr="00BA55EB" w:rsidRDefault="00803708" w:rsidP="00D2641A">
            <w:pPr>
              <w:rPr>
                <w:rFonts w:ascii="Times New Roman" w:hAnsi="Times New Roman" w:cs="Times New Roman"/>
                <w:sz w:val="24"/>
                <w:szCs w:val="24"/>
              </w:rPr>
            </w:pPr>
          </w:p>
        </w:tc>
      </w:tr>
      <w:tr w:rsidR="00803708" w:rsidRPr="00BA55EB" w14:paraId="200D506A" w14:textId="77777777" w:rsidTr="00D2641A">
        <w:trPr>
          <w:trHeight w:val="482"/>
        </w:trPr>
        <w:tc>
          <w:tcPr>
            <w:tcW w:w="1424" w:type="dxa"/>
            <w:shd w:val="clear" w:color="auto" w:fill="auto"/>
            <w:vAlign w:val="bottom"/>
          </w:tcPr>
          <w:p w14:paraId="11272DA2"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270E5DE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6D34DCF3" w14:textId="77777777" w:rsidR="00803708" w:rsidRPr="00BA55EB" w:rsidRDefault="00803708" w:rsidP="00D2641A">
            <w:pPr>
              <w:rPr>
                <w:rFonts w:ascii="Times New Roman" w:hAnsi="Times New Roman" w:cs="Times New Roman"/>
                <w:sz w:val="24"/>
                <w:szCs w:val="24"/>
              </w:rPr>
            </w:pPr>
          </w:p>
        </w:tc>
      </w:tr>
      <w:tr w:rsidR="00803708" w:rsidRPr="00BA55EB" w14:paraId="2B97E1A2" w14:textId="77777777" w:rsidTr="00D2641A">
        <w:trPr>
          <w:trHeight w:val="482"/>
        </w:trPr>
        <w:tc>
          <w:tcPr>
            <w:tcW w:w="1424" w:type="dxa"/>
            <w:shd w:val="clear" w:color="auto" w:fill="auto"/>
            <w:vAlign w:val="bottom"/>
          </w:tcPr>
          <w:p w14:paraId="39D2A8FB"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61A9810B"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EC8775C" w14:textId="77777777" w:rsidR="00803708" w:rsidRPr="00BA55EB" w:rsidRDefault="00803708" w:rsidP="00D2641A">
            <w:pPr>
              <w:rPr>
                <w:rFonts w:ascii="Times New Roman" w:hAnsi="Times New Roman" w:cs="Times New Roman"/>
                <w:sz w:val="24"/>
                <w:szCs w:val="24"/>
              </w:rPr>
            </w:pPr>
          </w:p>
        </w:tc>
      </w:tr>
      <w:tr w:rsidR="00803708" w:rsidRPr="00BA55EB" w14:paraId="2DE953BF" w14:textId="77777777" w:rsidTr="00D2641A">
        <w:trPr>
          <w:trHeight w:val="482"/>
        </w:trPr>
        <w:tc>
          <w:tcPr>
            <w:tcW w:w="1424" w:type="dxa"/>
            <w:shd w:val="clear" w:color="auto" w:fill="auto"/>
            <w:vAlign w:val="bottom"/>
          </w:tcPr>
          <w:p w14:paraId="7CB7DC30"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487238F"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3F6C042F" w14:textId="77777777" w:rsidR="00803708" w:rsidRPr="00BA55EB" w:rsidRDefault="00803708" w:rsidP="00D2641A">
            <w:pPr>
              <w:rPr>
                <w:rFonts w:ascii="Times New Roman" w:hAnsi="Times New Roman" w:cs="Times New Roman"/>
                <w:sz w:val="24"/>
                <w:szCs w:val="24"/>
              </w:rPr>
            </w:pPr>
          </w:p>
        </w:tc>
      </w:tr>
      <w:tr w:rsidR="00803708" w:rsidRPr="00BA55EB" w14:paraId="3781FF47" w14:textId="77777777" w:rsidTr="00D2641A">
        <w:trPr>
          <w:trHeight w:val="482"/>
        </w:trPr>
        <w:tc>
          <w:tcPr>
            <w:tcW w:w="1424" w:type="dxa"/>
            <w:shd w:val="clear" w:color="auto" w:fill="auto"/>
            <w:vAlign w:val="bottom"/>
          </w:tcPr>
          <w:p w14:paraId="6B3E839A"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584B9425"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667F2A2D" w14:textId="77777777" w:rsidR="00803708" w:rsidRPr="00BA55EB" w:rsidRDefault="00803708" w:rsidP="00D2641A">
            <w:pPr>
              <w:rPr>
                <w:rFonts w:ascii="Times New Roman" w:hAnsi="Times New Roman" w:cs="Times New Roman"/>
                <w:sz w:val="24"/>
                <w:szCs w:val="24"/>
              </w:rPr>
            </w:pPr>
          </w:p>
        </w:tc>
      </w:tr>
      <w:tr w:rsidR="00803708" w:rsidRPr="00BA55EB" w14:paraId="5F212F89" w14:textId="77777777" w:rsidTr="00D2641A">
        <w:trPr>
          <w:trHeight w:val="482"/>
        </w:trPr>
        <w:tc>
          <w:tcPr>
            <w:tcW w:w="1424" w:type="dxa"/>
            <w:shd w:val="clear" w:color="auto" w:fill="auto"/>
            <w:vAlign w:val="bottom"/>
          </w:tcPr>
          <w:p w14:paraId="112B1519" w14:textId="77777777" w:rsidR="00803708" w:rsidRPr="00BA55EB" w:rsidRDefault="00803708" w:rsidP="00D2641A">
            <w:pPr>
              <w:numPr>
                <w:ilvl w:val="0"/>
                <w:numId w:val="1"/>
              </w:numPr>
              <w:contextualSpacing/>
              <w:rPr>
                <w:rFonts w:ascii="Times New Roman" w:eastAsia="SimSun" w:hAnsi="Times New Roman" w:cs="Times New Roman"/>
                <w:bCs/>
                <w:sz w:val="24"/>
                <w:szCs w:val="24"/>
                <w:lang w:val="en-US" w:eastAsia="zh-CN"/>
              </w:rPr>
            </w:pPr>
          </w:p>
        </w:tc>
        <w:tc>
          <w:tcPr>
            <w:tcW w:w="1390" w:type="dxa"/>
            <w:shd w:val="clear" w:color="auto" w:fill="auto"/>
          </w:tcPr>
          <w:p w14:paraId="3CD50C71" w14:textId="77777777" w:rsidR="00803708" w:rsidRPr="00BA55EB" w:rsidRDefault="00803708" w:rsidP="00D2641A">
            <w:pPr>
              <w:contextualSpacing/>
              <w:jc w:val="center"/>
              <w:rPr>
                <w:rFonts w:ascii="Times New Roman" w:hAnsi="Times New Roman" w:cs="Times New Roman"/>
                <w:sz w:val="24"/>
                <w:szCs w:val="24"/>
              </w:rPr>
            </w:pPr>
          </w:p>
        </w:tc>
        <w:tc>
          <w:tcPr>
            <w:tcW w:w="1390" w:type="dxa"/>
          </w:tcPr>
          <w:p w14:paraId="544B12E8" w14:textId="77777777" w:rsidR="00803708" w:rsidRPr="00BA55EB" w:rsidRDefault="00803708" w:rsidP="00D2641A">
            <w:pPr>
              <w:rPr>
                <w:rFonts w:ascii="Times New Roman" w:hAnsi="Times New Roman" w:cs="Times New Roman"/>
                <w:sz w:val="24"/>
                <w:szCs w:val="24"/>
              </w:rPr>
            </w:pPr>
          </w:p>
        </w:tc>
      </w:tr>
    </w:tbl>
    <w:bookmarkEnd w:id="9" w:displacedByCustomXml="next"/>
    <w:sdt>
      <w:sdtPr>
        <w:rPr>
          <w:rFonts w:ascii="Times New Roman" w:eastAsiaTheme="minorHAnsi" w:hAnsi="Times New Roman" w:cs="Times New Roman"/>
          <w:b w:val="0"/>
          <w:bCs w:val="0"/>
          <w:sz w:val="22"/>
          <w:szCs w:val="24"/>
          <w:lang w:val="en-GB" w:eastAsia="en-US"/>
        </w:rPr>
        <w:id w:val="1706669920"/>
        <w:docPartObj>
          <w:docPartGallery w:val="Table of Contents"/>
          <w:docPartUnique/>
        </w:docPartObj>
      </w:sdtPr>
      <w:sdtEndPr>
        <w:rPr>
          <w:noProof/>
        </w:rPr>
      </w:sdtEndPr>
      <w:sdtContent>
        <w:p w14:paraId="15283058" w14:textId="23AD43AC" w:rsidR="00BA55EB" w:rsidRPr="008F760B" w:rsidRDefault="00BA55EB" w:rsidP="008F1466">
          <w:pPr>
            <w:pStyle w:val="TOCHeading"/>
            <w:jc w:val="left"/>
            <w:rPr>
              <w:rFonts w:ascii="Times New Roman" w:hAnsi="Times New Roman" w:cs="Times New Roman"/>
              <w:szCs w:val="24"/>
            </w:rPr>
          </w:pPr>
          <w:r w:rsidRPr="008F760B">
            <w:rPr>
              <w:rFonts w:ascii="Times New Roman" w:hAnsi="Times New Roman" w:cs="Times New Roman"/>
              <w:szCs w:val="24"/>
            </w:rPr>
            <w:t>Table of Contents</w:t>
          </w:r>
        </w:p>
        <w:p w14:paraId="6F5C23D2" w14:textId="77777777" w:rsidR="00D17D02" w:rsidRPr="008F760B" w:rsidRDefault="00D17D02" w:rsidP="00D17D02">
          <w:pPr>
            <w:rPr>
              <w:rFonts w:ascii="Times New Roman" w:hAnsi="Times New Roman" w:cs="Times New Roman"/>
              <w:sz w:val="24"/>
              <w:szCs w:val="24"/>
              <w:lang w:val="en-US" w:eastAsia="ja-JP"/>
            </w:rPr>
          </w:pPr>
        </w:p>
        <w:p w14:paraId="6C769C78" w14:textId="2ABB04CE" w:rsidR="00577835" w:rsidRDefault="00BA55EB">
          <w:pPr>
            <w:pStyle w:val="TOC1"/>
            <w:rPr>
              <w:rFonts w:eastAsiaTheme="minorEastAsia"/>
              <w:noProof/>
              <w:kern w:val="2"/>
              <w:lang w:val="en-ZA" w:eastAsia="en-ZA"/>
              <w14:ligatures w14:val="standardContextual"/>
            </w:rPr>
          </w:pPr>
          <w:r w:rsidRPr="008F760B">
            <w:fldChar w:fldCharType="begin"/>
          </w:r>
          <w:r w:rsidRPr="008F760B">
            <w:instrText xml:space="preserve"> TOC \o "1-3" \h \z \u </w:instrText>
          </w:r>
          <w:r w:rsidRPr="008F760B">
            <w:fldChar w:fldCharType="separate"/>
          </w:r>
          <w:hyperlink w:anchor="_Toc141099896" w:history="1">
            <w:r w:rsidR="00577835" w:rsidRPr="00D66F69">
              <w:rPr>
                <w:rStyle w:val="Hyperlink"/>
                <w:rFonts w:eastAsia="SimSun" w:cs="Times New Roman"/>
                <w:noProof/>
                <w:lang w:val="en-US" w:eastAsia="zh-CN"/>
              </w:rPr>
              <w:t>LIST OF EFFECTIVE PAGES</w:t>
            </w:r>
            <w:r w:rsidR="00AD7AD1">
              <w:rPr>
                <w:rStyle w:val="Hyperlink"/>
                <w:rFonts w:eastAsia="SimSun" w:cs="Times New Roman"/>
                <w:noProof/>
                <w:lang w:val="en-US" w:eastAsia="zh-CN"/>
              </w:rPr>
              <w:t>…………..</w:t>
            </w:r>
            <w:r w:rsidR="00577835">
              <w:rPr>
                <w:noProof/>
                <w:webHidden/>
              </w:rPr>
              <w:tab/>
            </w:r>
            <w:r w:rsidR="00577835">
              <w:rPr>
                <w:noProof/>
                <w:webHidden/>
              </w:rPr>
              <w:fldChar w:fldCharType="begin"/>
            </w:r>
            <w:r w:rsidR="00577835">
              <w:rPr>
                <w:noProof/>
                <w:webHidden/>
              </w:rPr>
              <w:instrText xml:space="preserve"> PAGEREF _Toc141099896 \h </w:instrText>
            </w:r>
            <w:r w:rsidR="00577835">
              <w:rPr>
                <w:noProof/>
                <w:webHidden/>
              </w:rPr>
            </w:r>
            <w:r w:rsidR="00577835">
              <w:rPr>
                <w:noProof/>
                <w:webHidden/>
              </w:rPr>
              <w:fldChar w:fldCharType="separate"/>
            </w:r>
            <w:r w:rsidR="00577835">
              <w:rPr>
                <w:noProof/>
                <w:webHidden/>
              </w:rPr>
              <w:t>4</w:t>
            </w:r>
            <w:r w:rsidR="00577835">
              <w:rPr>
                <w:noProof/>
                <w:webHidden/>
              </w:rPr>
              <w:fldChar w:fldCharType="end"/>
            </w:r>
          </w:hyperlink>
        </w:p>
        <w:p w14:paraId="1D5DA480" w14:textId="47B1380F" w:rsidR="00577835" w:rsidRDefault="00577835">
          <w:pPr>
            <w:pStyle w:val="TOC1"/>
            <w:rPr>
              <w:rFonts w:eastAsiaTheme="minorEastAsia"/>
              <w:noProof/>
              <w:kern w:val="2"/>
              <w:lang w:val="en-ZA" w:eastAsia="en-ZA"/>
              <w14:ligatures w14:val="standardContextual"/>
            </w:rPr>
          </w:pPr>
          <w:hyperlink w:anchor="_Toc141099897" w:history="1">
            <w:r w:rsidRPr="00D66F69">
              <w:rPr>
                <w:rStyle w:val="Hyperlink"/>
                <w:rFonts w:cs="Times New Roman"/>
                <w:noProof/>
              </w:rPr>
              <w:t>RECORD OF REVISIONS</w:t>
            </w:r>
            <w:r w:rsidR="00AD7AD1">
              <w:rPr>
                <w:rStyle w:val="Hyperlink"/>
                <w:rFonts w:cs="Times New Roman"/>
                <w:noProof/>
              </w:rPr>
              <w:t>………………</w:t>
            </w:r>
            <w:r>
              <w:rPr>
                <w:noProof/>
                <w:webHidden/>
              </w:rPr>
              <w:tab/>
            </w:r>
            <w:r>
              <w:rPr>
                <w:noProof/>
                <w:webHidden/>
              </w:rPr>
              <w:fldChar w:fldCharType="begin"/>
            </w:r>
            <w:r>
              <w:rPr>
                <w:noProof/>
                <w:webHidden/>
              </w:rPr>
              <w:instrText xml:space="preserve"> PAGEREF _Toc141099897 \h </w:instrText>
            </w:r>
            <w:r>
              <w:rPr>
                <w:noProof/>
                <w:webHidden/>
              </w:rPr>
            </w:r>
            <w:r>
              <w:rPr>
                <w:noProof/>
                <w:webHidden/>
              </w:rPr>
              <w:fldChar w:fldCharType="separate"/>
            </w:r>
            <w:r>
              <w:rPr>
                <w:noProof/>
                <w:webHidden/>
              </w:rPr>
              <w:t>7</w:t>
            </w:r>
            <w:r>
              <w:rPr>
                <w:noProof/>
                <w:webHidden/>
              </w:rPr>
              <w:fldChar w:fldCharType="end"/>
            </w:r>
          </w:hyperlink>
        </w:p>
        <w:p w14:paraId="2C7C948C" w14:textId="1F05EEEF" w:rsidR="00577835" w:rsidRDefault="00577835">
          <w:pPr>
            <w:pStyle w:val="TOC1"/>
            <w:rPr>
              <w:rFonts w:eastAsiaTheme="minorEastAsia"/>
              <w:noProof/>
              <w:kern w:val="2"/>
              <w:lang w:val="en-ZA" w:eastAsia="en-ZA"/>
              <w14:ligatures w14:val="standardContextual"/>
            </w:rPr>
          </w:pPr>
          <w:hyperlink w:anchor="_Toc141099898" w:history="1">
            <w:r w:rsidRPr="00D66F69">
              <w:rPr>
                <w:rStyle w:val="Hyperlink"/>
                <w:rFonts w:eastAsia="Times New Roman"/>
                <w:noProof/>
                <w:lang w:val="en-US"/>
              </w:rPr>
              <w:t>PART I</w:t>
            </w:r>
            <w:r w:rsidR="00AD7AD1">
              <w:rPr>
                <w:rStyle w:val="Hyperlink"/>
                <w:rFonts w:eastAsia="Times New Roman"/>
                <w:noProof/>
                <w:lang w:val="en-US"/>
              </w:rPr>
              <w:t>…………………………………………</w:t>
            </w:r>
            <w:r>
              <w:rPr>
                <w:noProof/>
                <w:webHidden/>
              </w:rPr>
              <w:tab/>
            </w:r>
            <w:r>
              <w:rPr>
                <w:noProof/>
                <w:webHidden/>
              </w:rPr>
              <w:fldChar w:fldCharType="begin"/>
            </w:r>
            <w:r>
              <w:rPr>
                <w:noProof/>
                <w:webHidden/>
              </w:rPr>
              <w:instrText xml:space="preserve"> PAGEREF _Toc141099898 \h </w:instrText>
            </w:r>
            <w:r>
              <w:rPr>
                <w:noProof/>
                <w:webHidden/>
              </w:rPr>
            </w:r>
            <w:r>
              <w:rPr>
                <w:noProof/>
                <w:webHidden/>
              </w:rPr>
              <w:fldChar w:fldCharType="separate"/>
            </w:r>
            <w:r>
              <w:rPr>
                <w:noProof/>
                <w:webHidden/>
              </w:rPr>
              <w:t>9</w:t>
            </w:r>
            <w:r>
              <w:rPr>
                <w:noProof/>
                <w:webHidden/>
              </w:rPr>
              <w:fldChar w:fldCharType="end"/>
            </w:r>
          </w:hyperlink>
        </w:p>
        <w:p w14:paraId="425B94BA" w14:textId="797C8B01" w:rsidR="00577835" w:rsidRDefault="00577835">
          <w:pPr>
            <w:pStyle w:val="TOC1"/>
            <w:rPr>
              <w:rFonts w:eastAsiaTheme="minorEastAsia"/>
              <w:noProof/>
              <w:kern w:val="2"/>
              <w:lang w:val="en-ZA" w:eastAsia="en-ZA"/>
              <w14:ligatures w14:val="standardContextual"/>
            </w:rPr>
          </w:pPr>
          <w:hyperlink w:anchor="_Toc141099899" w:history="1">
            <w:r w:rsidRPr="00D66F69">
              <w:rPr>
                <w:rStyle w:val="Hyperlink"/>
                <w:rFonts w:eastAsia="Times New Roman"/>
                <w:noProof/>
                <w:lang w:val="en-US"/>
              </w:rPr>
              <w:t>PRELIMINARY PROVISIONS</w:t>
            </w:r>
            <w:r w:rsidR="00AD7AD1">
              <w:rPr>
                <w:rStyle w:val="Hyperlink"/>
                <w:rFonts w:eastAsia="Times New Roman"/>
                <w:noProof/>
                <w:lang w:val="en-US"/>
              </w:rPr>
              <w:t>……….</w:t>
            </w:r>
            <w:r>
              <w:rPr>
                <w:noProof/>
                <w:webHidden/>
              </w:rPr>
              <w:tab/>
            </w:r>
            <w:r>
              <w:rPr>
                <w:noProof/>
                <w:webHidden/>
              </w:rPr>
              <w:fldChar w:fldCharType="begin"/>
            </w:r>
            <w:r>
              <w:rPr>
                <w:noProof/>
                <w:webHidden/>
              </w:rPr>
              <w:instrText xml:space="preserve"> PAGEREF _Toc141099899 \h </w:instrText>
            </w:r>
            <w:r>
              <w:rPr>
                <w:noProof/>
                <w:webHidden/>
              </w:rPr>
            </w:r>
            <w:r>
              <w:rPr>
                <w:noProof/>
                <w:webHidden/>
              </w:rPr>
              <w:fldChar w:fldCharType="separate"/>
            </w:r>
            <w:r>
              <w:rPr>
                <w:noProof/>
                <w:webHidden/>
              </w:rPr>
              <w:t>9</w:t>
            </w:r>
            <w:r>
              <w:rPr>
                <w:noProof/>
                <w:webHidden/>
              </w:rPr>
              <w:fldChar w:fldCharType="end"/>
            </w:r>
          </w:hyperlink>
        </w:p>
        <w:p w14:paraId="4E65838E" w14:textId="4BF9AC9F" w:rsidR="00577835" w:rsidRDefault="00577835">
          <w:pPr>
            <w:pStyle w:val="TOC2"/>
            <w:tabs>
              <w:tab w:val="left" w:pos="1320"/>
              <w:tab w:val="right" w:leader="dot" w:pos="9016"/>
            </w:tabs>
            <w:rPr>
              <w:rFonts w:eastAsiaTheme="minorEastAsia"/>
              <w:noProof/>
              <w:kern w:val="2"/>
              <w:lang w:val="en-ZA" w:eastAsia="en-ZA"/>
              <w14:ligatures w14:val="standardContextual"/>
            </w:rPr>
          </w:pPr>
          <w:hyperlink w:anchor="_Toc141099900" w:history="1">
            <w:r w:rsidRPr="00D66F69">
              <w:rPr>
                <w:rStyle w:val="Hyperlink"/>
                <w:rFonts w:eastAsia="Times New Roman"/>
                <w:noProof/>
                <w:lang w:val="en-US"/>
              </w:rPr>
              <w:t>CNS.P.V.001.</w:t>
            </w:r>
            <w:r>
              <w:rPr>
                <w:rFonts w:eastAsiaTheme="minorEastAsia"/>
                <w:noProof/>
                <w:kern w:val="2"/>
                <w:lang w:val="en-ZA" w:eastAsia="en-ZA"/>
                <w14:ligatures w14:val="standardContextual"/>
              </w:rPr>
              <w:tab/>
            </w:r>
            <w:r w:rsidRPr="00D66F69">
              <w:rPr>
                <w:rStyle w:val="Hyperlink"/>
                <w:rFonts w:eastAsia="Times New Roman"/>
                <w:noProof/>
                <w:lang w:val="en-US"/>
              </w:rPr>
              <w:t>Citation and commencement</w:t>
            </w:r>
            <w:r>
              <w:rPr>
                <w:noProof/>
                <w:webHidden/>
              </w:rPr>
              <w:tab/>
            </w:r>
            <w:r>
              <w:rPr>
                <w:noProof/>
                <w:webHidden/>
              </w:rPr>
              <w:fldChar w:fldCharType="begin"/>
            </w:r>
            <w:r>
              <w:rPr>
                <w:noProof/>
                <w:webHidden/>
              </w:rPr>
              <w:instrText xml:space="preserve"> PAGEREF _Toc141099900 \h </w:instrText>
            </w:r>
            <w:r>
              <w:rPr>
                <w:noProof/>
                <w:webHidden/>
              </w:rPr>
            </w:r>
            <w:r>
              <w:rPr>
                <w:noProof/>
                <w:webHidden/>
              </w:rPr>
              <w:fldChar w:fldCharType="separate"/>
            </w:r>
            <w:r>
              <w:rPr>
                <w:noProof/>
                <w:webHidden/>
              </w:rPr>
              <w:t>9</w:t>
            </w:r>
            <w:r>
              <w:rPr>
                <w:noProof/>
                <w:webHidden/>
              </w:rPr>
              <w:fldChar w:fldCharType="end"/>
            </w:r>
          </w:hyperlink>
        </w:p>
        <w:p w14:paraId="2774AC37" w14:textId="138176B4" w:rsidR="00577835" w:rsidRDefault="00577835">
          <w:pPr>
            <w:pStyle w:val="TOC2"/>
            <w:tabs>
              <w:tab w:val="left" w:pos="1540"/>
              <w:tab w:val="right" w:leader="dot" w:pos="9016"/>
            </w:tabs>
            <w:rPr>
              <w:rFonts w:eastAsiaTheme="minorEastAsia"/>
              <w:noProof/>
              <w:kern w:val="2"/>
              <w:lang w:val="en-ZA" w:eastAsia="en-ZA"/>
              <w14:ligatures w14:val="standardContextual"/>
            </w:rPr>
          </w:pPr>
          <w:hyperlink w:anchor="_Toc141099901" w:history="1">
            <w:r w:rsidRPr="00D66F69">
              <w:rPr>
                <w:rStyle w:val="Hyperlink"/>
                <w:rFonts w:ascii="Times New Roman" w:hAnsi="Times New Roman" w:cs="Times New Roman"/>
                <w:noProof/>
              </w:rPr>
              <w:t>CNS.P.V.002.</w:t>
            </w:r>
            <w:r>
              <w:rPr>
                <w:rFonts w:eastAsiaTheme="minorEastAsia"/>
                <w:noProof/>
                <w:kern w:val="2"/>
                <w:lang w:val="en-ZA" w:eastAsia="en-ZA"/>
                <w14:ligatures w14:val="standardContextual"/>
              </w:rPr>
              <w:tab/>
            </w:r>
            <w:r w:rsidRPr="00D66F69">
              <w:rPr>
                <w:rStyle w:val="Hyperlink"/>
                <w:rFonts w:ascii="Times New Roman" w:hAnsi="Times New Roman" w:cs="Times New Roman"/>
                <w:noProof/>
              </w:rPr>
              <w:t>Application</w:t>
            </w:r>
            <w:r>
              <w:rPr>
                <w:noProof/>
                <w:webHidden/>
              </w:rPr>
              <w:tab/>
            </w:r>
            <w:r>
              <w:rPr>
                <w:noProof/>
                <w:webHidden/>
              </w:rPr>
              <w:fldChar w:fldCharType="begin"/>
            </w:r>
            <w:r>
              <w:rPr>
                <w:noProof/>
                <w:webHidden/>
              </w:rPr>
              <w:instrText xml:space="preserve"> PAGEREF _Toc141099901 \h </w:instrText>
            </w:r>
            <w:r>
              <w:rPr>
                <w:noProof/>
                <w:webHidden/>
              </w:rPr>
            </w:r>
            <w:r>
              <w:rPr>
                <w:noProof/>
                <w:webHidden/>
              </w:rPr>
              <w:fldChar w:fldCharType="separate"/>
            </w:r>
            <w:r>
              <w:rPr>
                <w:noProof/>
                <w:webHidden/>
              </w:rPr>
              <w:t>9</w:t>
            </w:r>
            <w:r>
              <w:rPr>
                <w:noProof/>
                <w:webHidden/>
              </w:rPr>
              <w:fldChar w:fldCharType="end"/>
            </w:r>
          </w:hyperlink>
        </w:p>
        <w:p w14:paraId="41FF745A" w14:textId="4A4C5BAD" w:rsidR="00577835" w:rsidRDefault="00577835">
          <w:pPr>
            <w:pStyle w:val="TOC2"/>
            <w:tabs>
              <w:tab w:val="left" w:pos="1540"/>
              <w:tab w:val="right" w:leader="dot" w:pos="9016"/>
            </w:tabs>
            <w:rPr>
              <w:rFonts w:eastAsiaTheme="minorEastAsia"/>
              <w:noProof/>
              <w:kern w:val="2"/>
              <w:lang w:val="en-ZA" w:eastAsia="en-ZA"/>
              <w14:ligatures w14:val="standardContextual"/>
            </w:rPr>
          </w:pPr>
          <w:hyperlink w:anchor="_Toc141099902" w:history="1">
            <w:r w:rsidRPr="00D66F69">
              <w:rPr>
                <w:rStyle w:val="Hyperlink"/>
                <w:rFonts w:ascii="Times New Roman" w:hAnsi="Times New Roman" w:cs="Times New Roman"/>
                <w:noProof/>
              </w:rPr>
              <w:t>CNS.P.V.003.</w:t>
            </w:r>
            <w:r>
              <w:rPr>
                <w:rFonts w:eastAsiaTheme="minorEastAsia"/>
                <w:noProof/>
                <w:kern w:val="2"/>
                <w:lang w:val="en-ZA" w:eastAsia="en-ZA"/>
                <w14:ligatures w14:val="standardContextual"/>
              </w:rPr>
              <w:tab/>
            </w:r>
            <w:r w:rsidRPr="00D66F69">
              <w:rPr>
                <w:rStyle w:val="Hyperlink"/>
                <w:rFonts w:ascii="Times New Roman" w:hAnsi="Times New Roman" w:cs="Times New Roman"/>
                <w:noProof/>
              </w:rPr>
              <w:t>Definitions</w:t>
            </w:r>
            <w:r>
              <w:rPr>
                <w:noProof/>
                <w:webHidden/>
              </w:rPr>
              <w:tab/>
            </w:r>
            <w:r>
              <w:rPr>
                <w:noProof/>
                <w:webHidden/>
              </w:rPr>
              <w:fldChar w:fldCharType="begin"/>
            </w:r>
            <w:r>
              <w:rPr>
                <w:noProof/>
                <w:webHidden/>
              </w:rPr>
              <w:instrText xml:space="preserve"> PAGEREF _Toc141099902 \h </w:instrText>
            </w:r>
            <w:r>
              <w:rPr>
                <w:noProof/>
                <w:webHidden/>
              </w:rPr>
            </w:r>
            <w:r>
              <w:rPr>
                <w:noProof/>
                <w:webHidden/>
              </w:rPr>
              <w:fldChar w:fldCharType="separate"/>
            </w:r>
            <w:r>
              <w:rPr>
                <w:noProof/>
                <w:webHidden/>
              </w:rPr>
              <w:t>9</w:t>
            </w:r>
            <w:r>
              <w:rPr>
                <w:noProof/>
                <w:webHidden/>
              </w:rPr>
              <w:fldChar w:fldCharType="end"/>
            </w:r>
          </w:hyperlink>
        </w:p>
        <w:p w14:paraId="001F6748" w14:textId="1DE1E0B7" w:rsidR="00577835" w:rsidRDefault="00577835">
          <w:pPr>
            <w:pStyle w:val="TOC1"/>
            <w:rPr>
              <w:rFonts w:eastAsiaTheme="minorEastAsia"/>
              <w:noProof/>
              <w:kern w:val="2"/>
              <w:lang w:val="en-ZA" w:eastAsia="en-ZA"/>
              <w14:ligatures w14:val="standardContextual"/>
            </w:rPr>
          </w:pPr>
          <w:hyperlink w:anchor="_Toc141099903" w:history="1">
            <w:r w:rsidRPr="00D66F69">
              <w:rPr>
                <w:rStyle w:val="Hyperlink"/>
                <w:rFonts w:eastAsia="Times New Roman"/>
                <w:noProof/>
                <w:lang w:val="en-US"/>
              </w:rPr>
              <w:t>PART II</w:t>
            </w:r>
            <w:r>
              <w:rPr>
                <w:rStyle w:val="Hyperlink"/>
                <w:rFonts w:eastAsia="Times New Roman"/>
                <w:noProof/>
                <w:lang w:val="en-US"/>
              </w:rPr>
              <w:t>……………………………………………</w:t>
            </w:r>
            <w:r>
              <w:rPr>
                <w:noProof/>
                <w:webHidden/>
              </w:rPr>
              <w:tab/>
            </w:r>
            <w:r>
              <w:rPr>
                <w:noProof/>
                <w:webHidden/>
              </w:rPr>
              <w:fldChar w:fldCharType="begin"/>
            </w:r>
            <w:r>
              <w:rPr>
                <w:noProof/>
                <w:webHidden/>
              </w:rPr>
              <w:instrText xml:space="preserve"> PAGEREF _Toc141099903 \h </w:instrText>
            </w:r>
            <w:r>
              <w:rPr>
                <w:noProof/>
                <w:webHidden/>
              </w:rPr>
            </w:r>
            <w:r>
              <w:rPr>
                <w:noProof/>
                <w:webHidden/>
              </w:rPr>
              <w:fldChar w:fldCharType="separate"/>
            </w:r>
            <w:r>
              <w:rPr>
                <w:noProof/>
                <w:webHidden/>
              </w:rPr>
              <w:t>11</w:t>
            </w:r>
            <w:r>
              <w:rPr>
                <w:noProof/>
                <w:webHidden/>
              </w:rPr>
              <w:fldChar w:fldCharType="end"/>
            </w:r>
          </w:hyperlink>
        </w:p>
        <w:p w14:paraId="4FC9ECAD" w14:textId="26F33667" w:rsidR="00577835" w:rsidRDefault="00577835">
          <w:pPr>
            <w:pStyle w:val="TOC1"/>
            <w:rPr>
              <w:rFonts w:eastAsiaTheme="minorEastAsia"/>
              <w:noProof/>
              <w:kern w:val="2"/>
              <w:lang w:val="en-ZA" w:eastAsia="en-ZA"/>
              <w14:ligatures w14:val="standardContextual"/>
            </w:rPr>
          </w:pPr>
          <w:hyperlink w:anchor="_Toc141099904" w:history="1">
            <w:r w:rsidRPr="00D66F69">
              <w:rPr>
                <w:rStyle w:val="Hyperlink"/>
                <w:rFonts w:eastAsia="Times New Roman"/>
                <w:noProof/>
                <w:lang w:val="en-US"/>
              </w:rPr>
              <w:t xml:space="preserve">RADIO </w:t>
            </w:r>
            <w:r w:rsidRPr="00D66F69">
              <w:rPr>
                <w:rStyle w:val="Hyperlink"/>
                <w:noProof/>
              </w:rPr>
              <w:t>NAVIGATION</w:t>
            </w:r>
            <w:r w:rsidRPr="00D66F69">
              <w:rPr>
                <w:rStyle w:val="Hyperlink"/>
                <w:rFonts w:eastAsia="Times New Roman"/>
                <w:noProof/>
                <w:lang w:val="en-US"/>
              </w:rPr>
              <w:t xml:space="preserve"> AIDS</w:t>
            </w:r>
            <w:r>
              <w:rPr>
                <w:rStyle w:val="Hyperlink"/>
                <w:rFonts w:eastAsia="Times New Roman"/>
                <w:noProof/>
                <w:lang w:val="en-US"/>
              </w:rPr>
              <w:t>………………..</w:t>
            </w:r>
            <w:r>
              <w:rPr>
                <w:noProof/>
                <w:webHidden/>
              </w:rPr>
              <w:tab/>
            </w:r>
            <w:r>
              <w:rPr>
                <w:noProof/>
                <w:webHidden/>
              </w:rPr>
              <w:fldChar w:fldCharType="begin"/>
            </w:r>
            <w:r>
              <w:rPr>
                <w:noProof/>
                <w:webHidden/>
              </w:rPr>
              <w:instrText xml:space="preserve"> PAGEREF _Toc141099904 \h </w:instrText>
            </w:r>
            <w:r>
              <w:rPr>
                <w:noProof/>
                <w:webHidden/>
              </w:rPr>
            </w:r>
            <w:r>
              <w:rPr>
                <w:noProof/>
                <w:webHidden/>
              </w:rPr>
              <w:fldChar w:fldCharType="separate"/>
            </w:r>
            <w:r>
              <w:rPr>
                <w:noProof/>
                <w:webHidden/>
              </w:rPr>
              <w:t>11</w:t>
            </w:r>
            <w:r>
              <w:rPr>
                <w:noProof/>
                <w:webHidden/>
              </w:rPr>
              <w:fldChar w:fldCharType="end"/>
            </w:r>
          </w:hyperlink>
        </w:p>
        <w:p w14:paraId="1089998B" w14:textId="2171B392" w:rsidR="00577835" w:rsidRDefault="00577835">
          <w:pPr>
            <w:pStyle w:val="TOC1"/>
            <w:rPr>
              <w:rFonts w:eastAsiaTheme="minorEastAsia"/>
              <w:noProof/>
              <w:kern w:val="2"/>
              <w:lang w:val="en-ZA" w:eastAsia="en-ZA"/>
              <w14:ligatures w14:val="standardContextual"/>
            </w:rPr>
          </w:pPr>
          <w:hyperlink w:anchor="_Toc141099905" w:history="1">
            <w:r w:rsidRPr="00D66F69">
              <w:rPr>
                <w:rStyle w:val="Hyperlink"/>
                <w:noProof/>
              </w:rPr>
              <w:t>CHAPTER 2. GENERAL PROVISIONS FOR RADIO NAVIGATION AIDS</w:t>
            </w:r>
            <w:r>
              <w:rPr>
                <w:noProof/>
                <w:webHidden/>
              </w:rPr>
              <w:tab/>
            </w:r>
            <w:r>
              <w:rPr>
                <w:noProof/>
                <w:webHidden/>
              </w:rPr>
              <w:fldChar w:fldCharType="begin"/>
            </w:r>
            <w:r>
              <w:rPr>
                <w:noProof/>
                <w:webHidden/>
              </w:rPr>
              <w:instrText xml:space="preserve"> PAGEREF _Toc141099905 \h </w:instrText>
            </w:r>
            <w:r>
              <w:rPr>
                <w:noProof/>
                <w:webHidden/>
              </w:rPr>
            </w:r>
            <w:r>
              <w:rPr>
                <w:noProof/>
                <w:webHidden/>
              </w:rPr>
              <w:fldChar w:fldCharType="separate"/>
            </w:r>
            <w:r>
              <w:rPr>
                <w:noProof/>
                <w:webHidden/>
              </w:rPr>
              <w:t>11</w:t>
            </w:r>
            <w:r>
              <w:rPr>
                <w:noProof/>
                <w:webHidden/>
              </w:rPr>
              <w:fldChar w:fldCharType="end"/>
            </w:r>
          </w:hyperlink>
        </w:p>
        <w:p w14:paraId="09D4328E" w14:textId="44D7683F"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06" w:history="1">
            <w:r w:rsidRPr="00D66F69">
              <w:rPr>
                <w:rStyle w:val="Hyperlink"/>
                <w:noProof/>
              </w:rPr>
              <w:t>CNS.I.001.</w:t>
            </w:r>
            <w:r>
              <w:rPr>
                <w:rFonts w:eastAsiaTheme="minorEastAsia"/>
                <w:noProof/>
                <w:kern w:val="2"/>
                <w:lang w:val="en-ZA" w:eastAsia="en-ZA"/>
                <w14:ligatures w14:val="standardContextual"/>
              </w:rPr>
              <w:tab/>
            </w:r>
            <w:r w:rsidRPr="00D66F69">
              <w:rPr>
                <w:rStyle w:val="Hyperlink"/>
                <w:noProof/>
              </w:rPr>
              <w:t>Standard radio navigation aids</w:t>
            </w:r>
            <w:r>
              <w:rPr>
                <w:noProof/>
                <w:webHidden/>
              </w:rPr>
              <w:tab/>
            </w:r>
            <w:r>
              <w:rPr>
                <w:noProof/>
                <w:webHidden/>
              </w:rPr>
              <w:fldChar w:fldCharType="begin"/>
            </w:r>
            <w:r>
              <w:rPr>
                <w:noProof/>
                <w:webHidden/>
              </w:rPr>
              <w:instrText xml:space="preserve"> PAGEREF _Toc141099906 \h </w:instrText>
            </w:r>
            <w:r>
              <w:rPr>
                <w:noProof/>
                <w:webHidden/>
              </w:rPr>
            </w:r>
            <w:r>
              <w:rPr>
                <w:noProof/>
                <w:webHidden/>
              </w:rPr>
              <w:fldChar w:fldCharType="separate"/>
            </w:r>
            <w:r>
              <w:rPr>
                <w:noProof/>
                <w:webHidden/>
              </w:rPr>
              <w:t>11</w:t>
            </w:r>
            <w:r>
              <w:rPr>
                <w:noProof/>
                <w:webHidden/>
              </w:rPr>
              <w:fldChar w:fldCharType="end"/>
            </w:r>
          </w:hyperlink>
        </w:p>
        <w:p w14:paraId="2CA428E2" w14:textId="5DF19D73"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07" w:history="1">
            <w:r w:rsidRPr="00D66F69">
              <w:rPr>
                <w:rStyle w:val="Hyperlink"/>
                <w:noProof/>
              </w:rPr>
              <w:t>CNS.I.002.</w:t>
            </w:r>
            <w:r>
              <w:rPr>
                <w:rFonts w:eastAsiaTheme="minorEastAsia"/>
                <w:noProof/>
                <w:kern w:val="2"/>
                <w:lang w:val="en-ZA" w:eastAsia="en-ZA"/>
                <w14:ligatures w14:val="standardContextual"/>
              </w:rPr>
              <w:tab/>
            </w:r>
            <w:r w:rsidRPr="00D66F69">
              <w:rPr>
                <w:rStyle w:val="Hyperlink"/>
                <w:noProof/>
              </w:rPr>
              <w:t>Ground and flight testing</w:t>
            </w:r>
            <w:r>
              <w:rPr>
                <w:noProof/>
                <w:webHidden/>
              </w:rPr>
              <w:tab/>
            </w:r>
            <w:r>
              <w:rPr>
                <w:noProof/>
                <w:webHidden/>
              </w:rPr>
              <w:fldChar w:fldCharType="begin"/>
            </w:r>
            <w:r>
              <w:rPr>
                <w:noProof/>
                <w:webHidden/>
              </w:rPr>
              <w:instrText xml:space="preserve"> PAGEREF _Toc141099907 \h </w:instrText>
            </w:r>
            <w:r>
              <w:rPr>
                <w:noProof/>
                <w:webHidden/>
              </w:rPr>
            </w:r>
            <w:r>
              <w:rPr>
                <w:noProof/>
                <w:webHidden/>
              </w:rPr>
              <w:fldChar w:fldCharType="separate"/>
            </w:r>
            <w:r>
              <w:rPr>
                <w:noProof/>
                <w:webHidden/>
              </w:rPr>
              <w:t>12</w:t>
            </w:r>
            <w:r>
              <w:rPr>
                <w:noProof/>
                <w:webHidden/>
              </w:rPr>
              <w:fldChar w:fldCharType="end"/>
            </w:r>
          </w:hyperlink>
        </w:p>
        <w:p w14:paraId="30C141E4" w14:textId="4992AC9E"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08" w:history="1">
            <w:r w:rsidRPr="00D66F69">
              <w:rPr>
                <w:rStyle w:val="Hyperlink"/>
                <w:noProof/>
              </w:rPr>
              <w:t>CNS.I.003.</w:t>
            </w:r>
            <w:r>
              <w:rPr>
                <w:rFonts w:eastAsiaTheme="minorEastAsia"/>
                <w:noProof/>
                <w:kern w:val="2"/>
                <w:lang w:val="en-ZA" w:eastAsia="en-ZA"/>
                <w14:ligatures w14:val="standardContextual"/>
              </w:rPr>
              <w:tab/>
            </w:r>
            <w:r w:rsidRPr="00D66F69">
              <w:rPr>
                <w:rStyle w:val="Hyperlink"/>
                <w:noProof/>
              </w:rPr>
              <w:t>Provision of information on the operational status of radio navigation services</w:t>
            </w:r>
            <w:r>
              <w:rPr>
                <w:noProof/>
                <w:webHidden/>
              </w:rPr>
              <w:tab/>
            </w:r>
            <w:r>
              <w:rPr>
                <w:noProof/>
                <w:webHidden/>
              </w:rPr>
              <w:fldChar w:fldCharType="begin"/>
            </w:r>
            <w:r>
              <w:rPr>
                <w:noProof/>
                <w:webHidden/>
              </w:rPr>
              <w:instrText xml:space="preserve"> PAGEREF _Toc141099908 \h </w:instrText>
            </w:r>
            <w:r>
              <w:rPr>
                <w:noProof/>
                <w:webHidden/>
              </w:rPr>
            </w:r>
            <w:r>
              <w:rPr>
                <w:noProof/>
                <w:webHidden/>
              </w:rPr>
              <w:fldChar w:fldCharType="separate"/>
            </w:r>
            <w:r>
              <w:rPr>
                <w:noProof/>
                <w:webHidden/>
              </w:rPr>
              <w:t>12</w:t>
            </w:r>
            <w:r>
              <w:rPr>
                <w:noProof/>
                <w:webHidden/>
              </w:rPr>
              <w:fldChar w:fldCharType="end"/>
            </w:r>
          </w:hyperlink>
        </w:p>
        <w:p w14:paraId="01098EDD" w14:textId="6AFE322A"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09" w:history="1">
            <w:r w:rsidRPr="00D66F69">
              <w:rPr>
                <w:rStyle w:val="Hyperlink"/>
                <w:noProof/>
              </w:rPr>
              <w:t>CNS.I.004.</w:t>
            </w:r>
            <w:r>
              <w:rPr>
                <w:rFonts w:eastAsiaTheme="minorEastAsia"/>
                <w:noProof/>
                <w:kern w:val="2"/>
                <w:lang w:val="en-ZA" w:eastAsia="en-ZA"/>
                <w14:ligatures w14:val="standardContextual"/>
              </w:rPr>
              <w:tab/>
            </w:r>
            <w:r w:rsidRPr="00D66F69">
              <w:rPr>
                <w:rStyle w:val="Hyperlink"/>
                <w:noProof/>
              </w:rPr>
              <w:t>Power supply for radio navigation aids and communication systems</w:t>
            </w:r>
            <w:r>
              <w:rPr>
                <w:noProof/>
                <w:webHidden/>
              </w:rPr>
              <w:tab/>
            </w:r>
            <w:r>
              <w:rPr>
                <w:noProof/>
                <w:webHidden/>
              </w:rPr>
              <w:fldChar w:fldCharType="begin"/>
            </w:r>
            <w:r>
              <w:rPr>
                <w:noProof/>
                <w:webHidden/>
              </w:rPr>
              <w:instrText xml:space="preserve"> PAGEREF _Toc141099909 \h </w:instrText>
            </w:r>
            <w:r>
              <w:rPr>
                <w:noProof/>
                <w:webHidden/>
              </w:rPr>
            </w:r>
            <w:r>
              <w:rPr>
                <w:noProof/>
                <w:webHidden/>
              </w:rPr>
              <w:fldChar w:fldCharType="separate"/>
            </w:r>
            <w:r>
              <w:rPr>
                <w:noProof/>
                <w:webHidden/>
              </w:rPr>
              <w:t>12</w:t>
            </w:r>
            <w:r>
              <w:rPr>
                <w:noProof/>
                <w:webHidden/>
              </w:rPr>
              <w:fldChar w:fldCharType="end"/>
            </w:r>
          </w:hyperlink>
        </w:p>
        <w:p w14:paraId="66BA6F40" w14:textId="12EA6E4D"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0" w:history="1">
            <w:r w:rsidRPr="00D66F69">
              <w:rPr>
                <w:rStyle w:val="Hyperlink"/>
                <w:noProof/>
              </w:rPr>
              <w:t>CNS.I.005.</w:t>
            </w:r>
            <w:r>
              <w:rPr>
                <w:rFonts w:eastAsiaTheme="minorEastAsia"/>
                <w:noProof/>
                <w:kern w:val="2"/>
                <w:lang w:val="en-ZA" w:eastAsia="en-ZA"/>
                <w14:ligatures w14:val="standardContextual"/>
              </w:rPr>
              <w:tab/>
            </w:r>
            <w:r w:rsidRPr="00D66F69">
              <w:rPr>
                <w:rStyle w:val="Hyperlink"/>
                <w:noProof/>
              </w:rPr>
              <w:t>Human Factors considerations</w:t>
            </w:r>
            <w:r>
              <w:rPr>
                <w:noProof/>
                <w:webHidden/>
              </w:rPr>
              <w:tab/>
            </w:r>
            <w:r>
              <w:rPr>
                <w:noProof/>
                <w:webHidden/>
              </w:rPr>
              <w:fldChar w:fldCharType="begin"/>
            </w:r>
            <w:r>
              <w:rPr>
                <w:noProof/>
                <w:webHidden/>
              </w:rPr>
              <w:instrText xml:space="preserve"> PAGEREF _Toc141099910 \h </w:instrText>
            </w:r>
            <w:r>
              <w:rPr>
                <w:noProof/>
                <w:webHidden/>
              </w:rPr>
            </w:r>
            <w:r>
              <w:rPr>
                <w:noProof/>
                <w:webHidden/>
              </w:rPr>
              <w:fldChar w:fldCharType="separate"/>
            </w:r>
            <w:r>
              <w:rPr>
                <w:noProof/>
                <w:webHidden/>
              </w:rPr>
              <w:t>12</w:t>
            </w:r>
            <w:r>
              <w:rPr>
                <w:noProof/>
                <w:webHidden/>
              </w:rPr>
              <w:fldChar w:fldCharType="end"/>
            </w:r>
          </w:hyperlink>
        </w:p>
        <w:p w14:paraId="194AE895" w14:textId="105915AC" w:rsidR="00577835" w:rsidRDefault="00577835">
          <w:pPr>
            <w:pStyle w:val="TOC1"/>
            <w:rPr>
              <w:rFonts w:eastAsiaTheme="minorEastAsia"/>
              <w:noProof/>
              <w:kern w:val="2"/>
              <w:lang w:val="en-ZA" w:eastAsia="en-ZA"/>
              <w14:ligatures w14:val="standardContextual"/>
            </w:rPr>
          </w:pPr>
          <w:hyperlink w:anchor="_Toc141099911" w:history="1">
            <w:r w:rsidRPr="00D66F69">
              <w:rPr>
                <w:rStyle w:val="Hyperlink"/>
                <w:noProof/>
              </w:rPr>
              <w:t>CHAPTER 3. SPECIFICATIONS FOR RADIO NAVIGATION AIDS</w:t>
            </w:r>
            <w:r>
              <w:rPr>
                <w:noProof/>
                <w:webHidden/>
              </w:rPr>
              <w:tab/>
            </w:r>
            <w:r>
              <w:rPr>
                <w:noProof/>
                <w:webHidden/>
              </w:rPr>
              <w:fldChar w:fldCharType="begin"/>
            </w:r>
            <w:r>
              <w:rPr>
                <w:noProof/>
                <w:webHidden/>
              </w:rPr>
              <w:instrText xml:space="preserve"> PAGEREF _Toc141099911 \h </w:instrText>
            </w:r>
            <w:r>
              <w:rPr>
                <w:noProof/>
                <w:webHidden/>
              </w:rPr>
            </w:r>
            <w:r>
              <w:rPr>
                <w:noProof/>
                <w:webHidden/>
              </w:rPr>
              <w:fldChar w:fldCharType="separate"/>
            </w:r>
            <w:r>
              <w:rPr>
                <w:noProof/>
                <w:webHidden/>
              </w:rPr>
              <w:t>12</w:t>
            </w:r>
            <w:r>
              <w:rPr>
                <w:noProof/>
                <w:webHidden/>
              </w:rPr>
              <w:fldChar w:fldCharType="end"/>
            </w:r>
          </w:hyperlink>
        </w:p>
        <w:p w14:paraId="69C96482" w14:textId="3C24677A"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2" w:history="1">
            <w:r w:rsidRPr="00D66F69">
              <w:rPr>
                <w:rStyle w:val="Hyperlink"/>
                <w:noProof/>
              </w:rPr>
              <w:t>CNS.I.006.</w:t>
            </w:r>
            <w:r>
              <w:rPr>
                <w:rFonts w:eastAsiaTheme="minorEastAsia"/>
                <w:noProof/>
                <w:kern w:val="2"/>
                <w:lang w:val="en-ZA" w:eastAsia="en-ZA"/>
                <w14:ligatures w14:val="standardContextual"/>
              </w:rPr>
              <w:tab/>
            </w:r>
            <w:r w:rsidRPr="00D66F69">
              <w:rPr>
                <w:rStyle w:val="Hyperlink"/>
                <w:noProof/>
              </w:rPr>
              <w:t>Specification for ILS</w:t>
            </w:r>
            <w:r>
              <w:rPr>
                <w:noProof/>
                <w:webHidden/>
              </w:rPr>
              <w:tab/>
            </w:r>
            <w:r>
              <w:rPr>
                <w:noProof/>
                <w:webHidden/>
              </w:rPr>
              <w:fldChar w:fldCharType="begin"/>
            </w:r>
            <w:r>
              <w:rPr>
                <w:noProof/>
                <w:webHidden/>
              </w:rPr>
              <w:instrText xml:space="preserve"> PAGEREF _Toc141099912 \h </w:instrText>
            </w:r>
            <w:r>
              <w:rPr>
                <w:noProof/>
                <w:webHidden/>
              </w:rPr>
            </w:r>
            <w:r>
              <w:rPr>
                <w:noProof/>
                <w:webHidden/>
              </w:rPr>
              <w:fldChar w:fldCharType="separate"/>
            </w:r>
            <w:r>
              <w:rPr>
                <w:noProof/>
                <w:webHidden/>
              </w:rPr>
              <w:t>12</w:t>
            </w:r>
            <w:r>
              <w:rPr>
                <w:noProof/>
                <w:webHidden/>
              </w:rPr>
              <w:fldChar w:fldCharType="end"/>
            </w:r>
          </w:hyperlink>
        </w:p>
        <w:p w14:paraId="6E21BAE5" w14:textId="460EB50F"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3" w:history="1">
            <w:r w:rsidRPr="00D66F69">
              <w:rPr>
                <w:rStyle w:val="Hyperlink"/>
                <w:noProof/>
              </w:rPr>
              <w:t>CNS.I.007.</w:t>
            </w:r>
            <w:r>
              <w:rPr>
                <w:rFonts w:eastAsiaTheme="minorEastAsia"/>
                <w:noProof/>
                <w:kern w:val="2"/>
                <w:lang w:val="en-ZA" w:eastAsia="en-ZA"/>
                <w14:ligatures w14:val="standardContextual"/>
              </w:rPr>
              <w:tab/>
            </w:r>
            <w:r w:rsidRPr="00D66F69">
              <w:rPr>
                <w:rStyle w:val="Hyperlink"/>
                <w:noProof/>
              </w:rPr>
              <w:t>Specification for precision approach radar system</w:t>
            </w:r>
            <w:r>
              <w:rPr>
                <w:noProof/>
                <w:webHidden/>
              </w:rPr>
              <w:tab/>
            </w:r>
            <w:r>
              <w:rPr>
                <w:noProof/>
                <w:webHidden/>
              </w:rPr>
              <w:fldChar w:fldCharType="begin"/>
            </w:r>
            <w:r>
              <w:rPr>
                <w:noProof/>
                <w:webHidden/>
              </w:rPr>
              <w:instrText xml:space="preserve"> PAGEREF _Toc141099913 \h </w:instrText>
            </w:r>
            <w:r>
              <w:rPr>
                <w:noProof/>
                <w:webHidden/>
              </w:rPr>
            </w:r>
            <w:r>
              <w:rPr>
                <w:noProof/>
                <w:webHidden/>
              </w:rPr>
              <w:fldChar w:fldCharType="separate"/>
            </w:r>
            <w:r>
              <w:rPr>
                <w:noProof/>
                <w:webHidden/>
              </w:rPr>
              <w:t>32</w:t>
            </w:r>
            <w:r>
              <w:rPr>
                <w:noProof/>
                <w:webHidden/>
              </w:rPr>
              <w:fldChar w:fldCharType="end"/>
            </w:r>
          </w:hyperlink>
        </w:p>
        <w:p w14:paraId="1F0BE412" w14:textId="3A3F4BF0"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4" w:history="1">
            <w:r w:rsidRPr="00D66F69">
              <w:rPr>
                <w:rStyle w:val="Hyperlink"/>
                <w:noProof/>
              </w:rPr>
              <w:t>CNS.I.008.</w:t>
            </w:r>
            <w:r>
              <w:rPr>
                <w:rFonts w:eastAsiaTheme="minorEastAsia"/>
                <w:noProof/>
                <w:kern w:val="2"/>
                <w:lang w:val="en-ZA" w:eastAsia="en-ZA"/>
                <w14:ligatures w14:val="standardContextual"/>
              </w:rPr>
              <w:tab/>
            </w:r>
            <w:r w:rsidRPr="00D66F69">
              <w:rPr>
                <w:rStyle w:val="Hyperlink"/>
                <w:noProof/>
              </w:rPr>
              <w:t>Specification for VHF omnidirectional radio range (VOR)</w:t>
            </w:r>
            <w:r>
              <w:rPr>
                <w:noProof/>
                <w:webHidden/>
              </w:rPr>
              <w:tab/>
            </w:r>
            <w:r>
              <w:rPr>
                <w:noProof/>
                <w:webHidden/>
              </w:rPr>
              <w:fldChar w:fldCharType="begin"/>
            </w:r>
            <w:r>
              <w:rPr>
                <w:noProof/>
                <w:webHidden/>
              </w:rPr>
              <w:instrText xml:space="preserve"> PAGEREF _Toc141099914 \h </w:instrText>
            </w:r>
            <w:r>
              <w:rPr>
                <w:noProof/>
                <w:webHidden/>
              </w:rPr>
            </w:r>
            <w:r>
              <w:rPr>
                <w:noProof/>
                <w:webHidden/>
              </w:rPr>
              <w:fldChar w:fldCharType="separate"/>
            </w:r>
            <w:r>
              <w:rPr>
                <w:noProof/>
                <w:webHidden/>
              </w:rPr>
              <w:t>34</w:t>
            </w:r>
            <w:r>
              <w:rPr>
                <w:noProof/>
                <w:webHidden/>
              </w:rPr>
              <w:fldChar w:fldCharType="end"/>
            </w:r>
          </w:hyperlink>
        </w:p>
        <w:p w14:paraId="26394A34" w14:textId="122E3D17"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5" w:history="1">
            <w:r w:rsidRPr="00D66F69">
              <w:rPr>
                <w:rStyle w:val="Hyperlink"/>
                <w:noProof/>
              </w:rPr>
              <w:t>CNS.I.009.</w:t>
            </w:r>
            <w:r>
              <w:rPr>
                <w:rFonts w:eastAsiaTheme="minorEastAsia"/>
                <w:noProof/>
                <w:kern w:val="2"/>
                <w:lang w:val="en-ZA" w:eastAsia="en-ZA"/>
                <w14:ligatures w14:val="standardContextual"/>
              </w:rPr>
              <w:tab/>
            </w:r>
            <w:r w:rsidRPr="00D66F69">
              <w:rPr>
                <w:rStyle w:val="Hyperlink"/>
                <w:noProof/>
              </w:rPr>
              <w:t>Specification for non-directional radio beacon (NDB)</w:t>
            </w:r>
            <w:r>
              <w:rPr>
                <w:noProof/>
                <w:webHidden/>
              </w:rPr>
              <w:tab/>
            </w:r>
            <w:r>
              <w:rPr>
                <w:noProof/>
                <w:webHidden/>
              </w:rPr>
              <w:fldChar w:fldCharType="begin"/>
            </w:r>
            <w:r>
              <w:rPr>
                <w:noProof/>
                <w:webHidden/>
              </w:rPr>
              <w:instrText xml:space="preserve"> PAGEREF _Toc141099915 \h </w:instrText>
            </w:r>
            <w:r>
              <w:rPr>
                <w:noProof/>
                <w:webHidden/>
              </w:rPr>
            </w:r>
            <w:r>
              <w:rPr>
                <w:noProof/>
                <w:webHidden/>
              </w:rPr>
              <w:fldChar w:fldCharType="separate"/>
            </w:r>
            <w:r>
              <w:rPr>
                <w:noProof/>
                <w:webHidden/>
              </w:rPr>
              <w:t>39</w:t>
            </w:r>
            <w:r>
              <w:rPr>
                <w:noProof/>
                <w:webHidden/>
              </w:rPr>
              <w:fldChar w:fldCharType="end"/>
            </w:r>
          </w:hyperlink>
        </w:p>
        <w:p w14:paraId="7EE06130" w14:textId="335A0CAB"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6" w:history="1">
            <w:r w:rsidRPr="00D66F69">
              <w:rPr>
                <w:rStyle w:val="Hyperlink"/>
                <w:noProof/>
              </w:rPr>
              <w:t>CNS.I.010.</w:t>
            </w:r>
            <w:r>
              <w:rPr>
                <w:rFonts w:eastAsiaTheme="minorEastAsia"/>
                <w:noProof/>
                <w:kern w:val="2"/>
                <w:lang w:val="en-ZA" w:eastAsia="en-ZA"/>
                <w14:ligatures w14:val="standardContextual"/>
              </w:rPr>
              <w:tab/>
            </w:r>
            <w:r w:rsidRPr="00D66F69">
              <w:rPr>
                <w:rStyle w:val="Hyperlink"/>
                <w:noProof/>
              </w:rPr>
              <w:t>Specification for UHF distance measuring equipment (DME)</w:t>
            </w:r>
            <w:r>
              <w:rPr>
                <w:noProof/>
                <w:webHidden/>
              </w:rPr>
              <w:tab/>
            </w:r>
            <w:r>
              <w:rPr>
                <w:noProof/>
                <w:webHidden/>
              </w:rPr>
              <w:fldChar w:fldCharType="begin"/>
            </w:r>
            <w:r>
              <w:rPr>
                <w:noProof/>
                <w:webHidden/>
              </w:rPr>
              <w:instrText xml:space="preserve"> PAGEREF _Toc141099916 \h </w:instrText>
            </w:r>
            <w:r>
              <w:rPr>
                <w:noProof/>
                <w:webHidden/>
              </w:rPr>
            </w:r>
            <w:r>
              <w:rPr>
                <w:noProof/>
                <w:webHidden/>
              </w:rPr>
              <w:fldChar w:fldCharType="separate"/>
            </w:r>
            <w:r>
              <w:rPr>
                <w:noProof/>
                <w:webHidden/>
              </w:rPr>
              <w:t>41</w:t>
            </w:r>
            <w:r>
              <w:rPr>
                <w:noProof/>
                <w:webHidden/>
              </w:rPr>
              <w:fldChar w:fldCharType="end"/>
            </w:r>
          </w:hyperlink>
        </w:p>
        <w:p w14:paraId="00FD6667" w14:textId="7EA43BB2"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7" w:history="1">
            <w:r w:rsidRPr="00D66F69">
              <w:rPr>
                <w:rStyle w:val="Hyperlink"/>
                <w:noProof/>
              </w:rPr>
              <w:t>CNS.I.011.</w:t>
            </w:r>
            <w:r>
              <w:rPr>
                <w:rFonts w:eastAsiaTheme="minorEastAsia"/>
                <w:noProof/>
                <w:kern w:val="2"/>
                <w:lang w:val="en-ZA" w:eastAsia="en-ZA"/>
                <w14:ligatures w14:val="standardContextual"/>
              </w:rPr>
              <w:tab/>
            </w:r>
            <w:r w:rsidRPr="00D66F69">
              <w:rPr>
                <w:rStyle w:val="Hyperlink"/>
                <w:noProof/>
              </w:rPr>
              <w:t>Requirements for the Global Navigation Satellite System (GNSS)</w:t>
            </w:r>
            <w:r>
              <w:rPr>
                <w:noProof/>
                <w:webHidden/>
              </w:rPr>
              <w:tab/>
            </w:r>
            <w:r>
              <w:rPr>
                <w:noProof/>
                <w:webHidden/>
              </w:rPr>
              <w:fldChar w:fldCharType="begin"/>
            </w:r>
            <w:r>
              <w:rPr>
                <w:noProof/>
                <w:webHidden/>
              </w:rPr>
              <w:instrText xml:space="preserve"> PAGEREF _Toc141099917 \h </w:instrText>
            </w:r>
            <w:r>
              <w:rPr>
                <w:noProof/>
                <w:webHidden/>
              </w:rPr>
            </w:r>
            <w:r>
              <w:rPr>
                <w:noProof/>
                <w:webHidden/>
              </w:rPr>
              <w:fldChar w:fldCharType="separate"/>
            </w:r>
            <w:r>
              <w:rPr>
                <w:noProof/>
                <w:webHidden/>
              </w:rPr>
              <w:t>54</w:t>
            </w:r>
            <w:r>
              <w:rPr>
                <w:noProof/>
                <w:webHidden/>
              </w:rPr>
              <w:fldChar w:fldCharType="end"/>
            </w:r>
          </w:hyperlink>
        </w:p>
        <w:p w14:paraId="144E298E" w14:textId="731C3669" w:rsidR="00577835" w:rsidRDefault="00577835">
          <w:pPr>
            <w:pStyle w:val="TOC2"/>
            <w:tabs>
              <w:tab w:val="left" w:pos="1071"/>
              <w:tab w:val="right" w:leader="dot" w:pos="9016"/>
            </w:tabs>
            <w:rPr>
              <w:rFonts w:eastAsiaTheme="minorEastAsia"/>
              <w:noProof/>
              <w:kern w:val="2"/>
              <w:lang w:val="en-ZA" w:eastAsia="en-ZA"/>
              <w14:ligatures w14:val="standardContextual"/>
            </w:rPr>
          </w:pPr>
          <w:hyperlink w:anchor="_Toc141099918" w:history="1">
            <w:r w:rsidRPr="00D66F69">
              <w:rPr>
                <w:rStyle w:val="Hyperlink"/>
                <w:noProof/>
              </w:rPr>
              <w:t>CNS.I.012.</w:t>
            </w:r>
            <w:r>
              <w:rPr>
                <w:rFonts w:eastAsiaTheme="minorEastAsia"/>
                <w:noProof/>
                <w:kern w:val="2"/>
                <w:lang w:val="en-ZA" w:eastAsia="en-ZA"/>
                <w14:ligatures w14:val="standardContextual"/>
              </w:rPr>
              <w:tab/>
            </w:r>
            <w:r w:rsidRPr="00D66F69">
              <w:rPr>
                <w:rStyle w:val="Hyperlink"/>
                <w:noProof/>
              </w:rPr>
              <w:t>System characteristics of airborne ADF receiving systems</w:t>
            </w:r>
            <w:r>
              <w:rPr>
                <w:noProof/>
                <w:webHidden/>
              </w:rPr>
              <w:tab/>
            </w:r>
            <w:r>
              <w:rPr>
                <w:noProof/>
                <w:webHidden/>
              </w:rPr>
              <w:fldChar w:fldCharType="begin"/>
            </w:r>
            <w:r>
              <w:rPr>
                <w:noProof/>
                <w:webHidden/>
              </w:rPr>
              <w:instrText xml:space="preserve"> PAGEREF _Toc141099918 \h </w:instrText>
            </w:r>
            <w:r>
              <w:rPr>
                <w:noProof/>
                <w:webHidden/>
              </w:rPr>
            </w:r>
            <w:r>
              <w:rPr>
                <w:noProof/>
                <w:webHidden/>
              </w:rPr>
              <w:fldChar w:fldCharType="separate"/>
            </w:r>
            <w:r>
              <w:rPr>
                <w:noProof/>
                <w:webHidden/>
              </w:rPr>
              <w:t>63</w:t>
            </w:r>
            <w:r>
              <w:rPr>
                <w:noProof/>
                <w:webHidden/>
              </w:rPr>
              <w:fldChar w:fldCharType="end"/>
            </w:r>
          </w:hyperlink>
        </w:p>
        <w:p w14:paraId="159CDF8B" w14:textId="5C7BD2E5" w:rsidR="00577835" w:rsidRDefault="00577835">
          <w:pPr>
            <w:pStyle w:val="TOC1"/>
            <w:rPr>
              <w:rFonts w:eastAsiaTheme="minorEastAsia"/>
              <w:noProof/>
              <w:kern w:val="2"/>
              <w:lang w:val="en-ZA" w:eastAsia="en-ZA"/>
              <w14:ligatures w14:val="standardContextual"/>
            </w:rPr>
          </w:pPr>
          <w:hyperlink w:anchor="_Toc141099919" w:history="1">
            <w:r w:rsidRPr="00D66F69">
              <w:rPr>
                <w:rStyle w:val="Hyperlink"/>
                <w:noProof/>
              </w:rPr>
              <w:t>TABLES FOR CHAPTER 3</w:t>
            </w:r>
            <w:r w:rsidR="00AD7AD1">
              <w:rPr>
                <w:rStyle w:val="Hyperlink"/>
                <w:noProof/>
              </w:rPr>
              <w:t>……………….</w:t>
            </w:r>
            <w:r>
              <w:rPr>
                <w:noProof/>
                <w:webHidden/>
              </w:rPr>
              <w:tab/>
            </w:r>
            <w:r>
              <w:rPr>
                <w:noProof/>
                <w:webHidden/>
              </w:rPr>
              <w:fldChar w:fldCharType="begin"/>
            </w:r>
            <w:r>
              <w:rPr>
                <w:noProof/>
                <w:webHidden/>
              </w:rPr>
              <w:instrText xml:space="preserve"> PAGEREF _Toc141099919 \h </w:instrText>
            </w:r>
            <w:r>
              <w:rPr>
                <w:noProof/>
                <w:webHidden/>
              </w:rPr>
            </w:r>
            <w:r>
              <w:rPr>
                <w:noProof/>
                <w:webHidden/>
              </w:rPr>
              <w:fldChar w:fldCharType="separate"/>
            </w:r>
            <w:r>
              <w:rPr>
                <w:noProof/>
                <w:webHidden/>
              </w:rPr>
              <w:t>64</w:t>
            </w:r>
            <w:r>
              <w:rPr>
                <w:noProof/>
                <w:webHidden/>
              </w:rPr>
              <w:fldChar w:fldCharType="end"/>
            </w:r>
          </w:hyperlink>
        </w:p>
        <w:p w14:paraId="41D35611" w14:textId="3E3883E4" w:rsidR="00BA55EB" w:rsidRDefault="00BA55EB" w:rsidP="00851A7C">
          <w:r w:rsidRPr="008F760B">
            <w:rPr>
              <w:rFonts w:ascii="Times New Roman" w:hAnsi="Times New Roman" w:cs="Times New Roman"/>
              <w:b/>
              <w:bCs/>
              <w:noProof/>
              <w:sz w:val="24"/>
              <w:szCs w:val="24"/>
            </w:rPr>
            <w:fldChar w:fldCharType="end"/>
          </w:r>
        </w:p>
      </w:sdtContent>
    </w:sdt>
    <w:p w14:paraId="52796F72" w14:textId="3B3B0E94" w:rsidR="00BA55EB" w:rsidRDefault="00BA55EB" w:rsidP="00851A7C"/>
    <w:p w14:paraId="63AB1FED" w14:textId="301139F9" w:rsidR="00BA55EB" w:rsidRDefault="00BA55EB" w:rsidP="00851A7C"/>
    <w:p w14:paraId="1FE9D73E" w14:textId="254A4A40" w:rsidR="008F1466" w:rsidRDefault="008F1466" w:rsidP="00851A7C"/>
    <w:p w14:paraId="494F7229" w14:textId="77777777" w:rsidR="001133B3" w:rsidRDefault="001133B3" w:rsidP="00851A7C"/>
    <w:p w14:paraId="07F47E79" w14:textId="77777777" w:rsidR="001133B3" w:rsidRDefault="001133B3" w:rsidP="00851A7C"/>
    <w:p w14:paraId="49875308" w14:textId="77777777" w:rsidR="001133B3" w:rsidRDefault="001133B3" w:rsidP="00851A7C"/>
    <w:p w14:paraId="2E0F4FA5" w14:textId="1C6F30FB" w:rsidR="008F1466" w:rsidRDefault="008F1466" w:rsidP="00851A7C"/>
    <w:p w14:paraId="70B6BDF6" w14:textId="77777777" w:rsidR="008F1466" w:rsidRDefault="008F1466" w:rsidP="00851A7C"/>
    <w:p w14:paraId="0222B7ED" w14:textId="77777777" w:rsidR="00D17D02" w:rsidRDefault="00D17D02" w:rsidP="00851A7C">
      <w:pPr>
        <w:pStyle w:val="Heading1"/>
        <w:rPr>
          <w:rFonts w:cs="Times New Roman"/>
        </w:rPr>
      </w:pPr>
    </w:p>
    <w:p w14:paraId="1DF99A2D" w14:textId="0C2BA9EE" w:rsidR="009755DA" w:rsidRDefault="00A860C0" w:rsidP="00851A7C">
      <w:pPr>
        <w:pStyle w:val="Heading1"/>
        <w:rPr>
          <w:rFonts w:cs="Times New Roman"/>
        </w:rPr>
      </w:pPr>
      <w:bookmarkStart w:id="10" w:name="_Toc141099897"/>
      <w:r w:rsidRPr="00222A91">
        <w:rPr>
          <w:rFonts w:cs="Times New Roman"/>
        </w:rPr>
        <w:t xml:space="preserve">RECORD OF </w:t>
      </w:r>
      <w:bookmarkEnd w:id="1"/>
      <w:bookmarkEnd w:id="2"/>
      <w:bookmarkEnd w:id="3"/>
      <w:bookmarkEnd w:id="4"/>
      <w:bookmarkEnd w:id="5"/>
      <w:bookmarkEnd w:id="6"/>
      <w:bookmarkEnd w:id="7"/>
      <w:r w:rsidR="00C61F23" w:rsidRPr="00222A91">
        <w:rPr>
          <w:rFonts w:cs="Times New Roman"/>
        </w:rPr>
        <w:t>REVISIONS</w:t>
      </w:r>
      <w:bookmarkEnd w:id="10"/>
    </w:p>
    <w:p w14:paraId="17BDF1B6" w14:textId="77777777" w:rsidR="00D17D02" w:rsidRPr="00D17D02" w:rsidRDefault="00D17D02" w:rsidP="00D17D02"/>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269"/>
        <w:gridCol w:w="3120"/>
        <w:gridCol w:w="2694"/>
      </w:tblGrid>
      <w:tr w:rsidR="002B0583" w:rsidRPr="00370D94" w14:paraId="46A49B63" w14:textId="77777777" w:rsidTr="00D2641A">
        <w:trPr>
          <w:trHeight w:val="270"/>
          <w:tblHeader/>
        </w:trPr>
        <w:tc>
          <w:tcPr>
            <w:tcW w:w="743" w:type="pct"/>
            <w:shd w:val="clear" w:color="auto" w:fill="BFBFBF" w:themeFill="background1" w:themeFillShade="BF"/>
          </w:tcPr>
          <w:p w14:paraId="0AD39A23" w14:textId="387AD151" w:rsidR="002B0583" w:rsidRPr="00370D94" w:rsidRDefault="002B0583" w:rsidP="00D2641A">
            <w:pPr>
              <w:autoSpaceDE w:val="0"/>
              <w:autoSpaceDN w:val="0"/>
              <w:adjustRightInd w:val="0"/>
              <w:spacing w:after="0"/>
              <w:ind w:left="357"/>
              <w:jc w:val="left"/>
              <w:rPr>
                <w:rFonts w:ascii="Times New Roman" w:hAnsi="Times New Roman"/>
                <w:b/>
                <w:sz w:val="24"/>
                <w:szCs w:val="24"/>
              </w:rPr>
            </w:pPr>
            <w:r>
              <w:rPr>
                <w:rFonts w:ascii="Times New Roman" w:hAnsi="Times New Roman"/>
                <w:b/>
                <w:sz w:val="24"/>
                <w:szCs w:val="24"/>
              </w:rPr>
              <w:t>Rev. No</w:t>
            </w:r>
          </w:p>
        </w:tc>
        <w:tc>
          <w:tcPr>
            <w:tcW w:w="1195" w:type="pct"/>
            <w:shd w:val="clear" w:color="auto" w:fill="BFBFBF" w:themeFill="background1" w:themeFillShade="BF"/>
          </w:tcPr>
          <w:p w14:paraId="05C308E4" w14:textId="77777777" w:rsidR="002B0583" w:rsidRDefault="002B0583" w:rsidP="00D2641A">
            <w:pPr>
              <w:autoSpaceDE w:val="0"/>
              <w:autoSpaceDN w:val="0"/>
              <w:adjustRightInd w:val="0"/>
              <w:spacing w:after="0"/>
              <w:ind w:left="357"/>
              <w:jc w:val="center"/>
              <w:rPr>
                <w:rFonts w:ascii="Times New Roman" w:hAnsi="Times New Roman"/>
                <w:b/>
                <w:sz w:val="24"/>
                <w:szCs w:val="24"/>
              </w:rPr>
            </w:pPr>
            <w:r>
              <w:rPr>
                <w:rFonts w:ascii="Times New Roman" w:hAnsi="Times New Roman"/>
                <w:b/>
                <w:sz w:val="24"/>
                <w:szCs w:val="24"/>
              </w:rPr>
              <w:t>Date</w:t>
            </w:r>
          </w:p>
          <w:p w14:paraId="72CCE563" w14:textId="5990AA92" w:rsidR="002B0583" w:rsidRPr="00370D94" w:rsidRDefault="002B0583" w:rsidP="00D2641A">
            <w:pPr>
              <w:autoSpaceDE w:val="0"/>
              <w:autoSpaceDN w:val="0"/>
              <w:adjustRightInd w:val="0"/>
              <w:spacing w:after="0"/>
              <w:ind w:left="357"/>
              <w:jc w:val="left"/>
              <w:rPr>
                <w:rFonts w:ascii="Times New Roman" w:hAnsi="Times New Roman"/>
                <w:b/>
                <w:sz w:val="24"/>
                <w:szCs w:val="24"/>
              </w:rPr>
            </w:pPr>
            <w:r>
              <w:rPr>
                <w:rFonts w:ascii="Times New Roman" w:hAnsi="Times New Roman"/>
                <w:b/>
                <w:sz w:val="24"/>
                <w:szCs w:val="24"/>
              </w:rPr>
              <w:t>(DD-MM-YYYY)</w:t>
            </w:r>
          </w:p>
        </w:tc>
        <w:tc>
          <w:tcPr>
            <w:tcW w:w="1643" w:type="pct"/>
            <w:shd w:val="clear" w:color="auto" w:fill="BFBFBF" w:themeFill="background1" w:themeFillShade="BF"/>
          </w:tcPr>
          <w:p w14:paraId="3988FB67" w14:textId="59313905" w:rsidR="002B0583" w:rsidRPr="00370D94" w:rsidRDefault="002B0583" w:rsidP="00D2641A">
            <w:pPr>
              <w:autoSpaceDE w:val="0"/>
              <w:autoSpaceDN w:val="0"/>
              <w:adjustRightInd w:val="0"/>
              <w:spacing w:after="0"/>
              <w:jc w:val="left"/>
              <w:rPr>
                <w:rFonts w:ascii="Times New Roman" w:hAnsi="Times New Roman"/>
                <w:b/>
                <w:sz w:val="24"/>
                <w:szCs w:val="24"/>
              </w:rPr>
            </w:pPr>
            <w:r>
              <w:rPr>
                <w:rFonts w:ascii="Times New Roman" w:hAnsi="Times New Roman"/>
                <w:b/>
                <w:sz w:val="24"/>
                <w:szCs w:val="24"/>
              </w:rPr>
              <w:t>Subject</w:t>
            </w:r>
          </w:p>
        </w:tc>
        <w:tc>
          <w:tcPr>
            <w:tcW w:w="1419" w:type="pct"/>
            <w:shd w:val="clear" w:color="auto" w:fill="BFBFBF" w:themeFill="background1" w:themeFillShade="BF"/>
          </w:tcPr>
          <w:p w14:paraId="1F273825" w14:textId="77777777" w:rsidR="002B0583" w:rsidRDefault="002B0583" w:rsidP="00D2641A">
            <w:pPr>
              <w:autoSpaceDE w:val="0"/>
              <w:autoSpaceDN w:val="0"/>
              <w:adjustRightInd w:val="0"/>
              <w:spacing w:after="0"/>
              <w:ind w:left="357"/>
              <w:jc w:val="center"/>
              <w:rPr>
                <w:rFonts w:ascii="Times New Roman" w:hAnsi="Times New Roman"/>
                <w:b/>
                <w:sz w:val="24"/>
                <w:szCs w:val="24"/>
              </w:rPr>
            </w:pPr>
            <w:r>
              <w:rPr>
                <w:rFonts w:ascii="Times New Roman" w:hAnsi="Times New Roman"/>
                <w:b/>
                <w:sz w:val="24"/>
                <w:szCs w:val="24"/>
              </w:rPr>
              <w:t>Inserted By</w:t>
            </w:r>
          </w:p>
          <w:p w14:paraId="572182BF" w14:textId="4F753FD9" w:rsidR="002B0583" w:rsidRPr="00370D94" w:rsidRDefault="002B0583" w:rsidP="00D2641A">
            <w:pPr>
              <w:autoSpaceDE w:val="0"/>
              <w:autoSpaceDN w:val="0"/>
              <w:adjustRightInd w:val="0"/>
              <w:spacing w:after="0"/>
              <w:ind w:left="357"/>
              <w:jc w:val="left"/>
              <w:rPr>
                <w:rFonts w:ascii="Times New Roman" w:hAnsi="Times New Roman"/>
                <w:b/>
                <w:sz w:val="24"/>
                <w:szCs w:val="24"/>
              </w:rPr>
            </w:pPr>
            <w:r>
              <w:rPr>
                <w:rFonts w:ascii="Times New Roman" w:hAnsi="Times New Roman"/>
                <w:b/>
                <w:sz w:val="24"/>
                <w:szCs w:val="24"/>
              </w:rPr>
              <w:t>(Department-Division)</w:t>
            </w:r>
          </w:p>
        </w:tc>
      </w:tr>
      <w:tr w:rsidR="002B0583" w:rsidRPr="00370D94" w14:paraId="174EC1A2" w14:textId="77777777" w:rsidTr="002B0583">
        <w:trPr>
          <w:trHeight w:val="270"/>
        </w:trPr>
        <w:tc>
          <w:tcPr>
            <w:tcW w:w="743" w:type="pct"/>
          </w:tcPr>
          <w:p w14:paraId="6C9449BE" w14:textId="77777777" w:rsidR="002B0583" w:rsidRDefault="002B0583" w:rsidP="00851A7C">
            <w:pPr>
              <w:autoSpaceDE w:val="0"/>
              <w:autoSpaceDN w:val="0"/>
              <w:adjustRightInd w:val="0"/>
              <w:spacing w:after="0"/>
              <w:rPr>
                <w:rFonts w:ascii="Times New Roman" w:hAnsi="Times New Roman"/>
                <w:b/>
                <w:sz w:val="24"/>
                <w:szCs w:val="24"/>
              </w:rPr>
            </w:pPr>
          </w:p>
          <w:p w14:paraId="33EA0147" w14:textId="77777777" w:rsidR="00AF1B0E" w:rsidRPr="00370D94" w:rsidRDefault="00AF1B0E" w:rsidP="00851A7C">
            <w:pPr>
              <w:autoSpaceDE w:val="0"/>
              <w:autoSpaceDN w:val="0"/>
              <w:adjustRightInd w:val="0"/>
              <w:spacing w:after="0"/>
              <w:rPr>
                <w:rFonts w:ascii="Times New Roman" w:hAnsi="Times New Roman"/>
                <w:b/>
                <w:sz w:val="24"/>
                <w:szCs w:val="24"/>
              </w:rPr>
            </w:pPr>
          </w:p>
        </w:tc>
        <w:tc>
          <w:tcPr>
            <w:tcW w:w="1195" w:type="pct"/>
          </w:tcPr>
          <w:p w14:paraId="333FD23E" w14:textId="77777777" w:rsidR="002B0583" w:rsidRPr="00370D94" w:rsidRDefault="002B0583" w:rsidP="00851A7C">
            <w:pPr>
              <w:autoSpaceDE w:val="0"/>
              <w:autoSpaceDN w:val="0"/>
              <w:adjustRightInd w:val="0"/>
              <w:spacing w:after="0"/>
              <w:rPr>
                <w:rFonts w:ascii="Times New Roman" w:hAnsi="Times New Roman"/>
                <w:b/>
                <w:sz w:val="24"/>
                <w:szCs w:val="24"/>
              </w:rPr>
            </w:pPr>
          </w:p>
        </w:tc>
        <w:tc>
          <w:tcPr>
            <w:tcW w:w="1643" w:type="pct"/>
          </w:tcPr>
          <w:p w14:paraId="32715902" w14:textId="77777777" w:rsidR="002B0583" w:rsidRPr="00370D94" w:rsidRDefault="002B0583" w:rsidP="00851A7C">
            <w:pPr>
              <w:autoSpaceDE w:val="0"/>
              <w:autoSpaceDN w:val="0"/>
              <w:adjustRightInd w:val="0"/>
              <w:spacing w:after="0"/>
              <w:rPr>
                <w:rFonts w:ascii="Times New Roman" w:hAnsi="Times New Roman"/>
                <w:b/>
                <w:sz w:val="24"/>
                <w:szCs w:val="24"/>
              </w:rPr>
            </w:pPr>
          </w:p>
        </w:tc>
        <w:tc>
          <w:tcPr>
            <w:tcW w:w="1419" w:type="pct"/>
          </w:tcPr>
          <w:p w14:paraId="41707C51" w14:textId="77777777" w:rsidR="002B0583" w:rsidRPr="00370D94" w:rsidRDefault="002B0583" w:rsidP="00851A7C">
            <w:pPr>
              <w:autoSpaceDE w:val="0"/>
              <w:autoSpaceDN w:val="0"/>
              <w:adjustRightInd w:val="0"/>
              <w:spacing w:after="0"/>
              <w:rPr>
                <w:rFonts w:ascii="Times New Roman" w:hAnsi="Times New Roman"/>
                <w:b/>
                <w:sz w:val="24"/>
                <w:szCs w:val="24"/>
              </w:rPr>
            </w:pPr>
          </w:p>
        </w:tc>
      </w:tr>
      <w:tr w:rsidR="002B0583" w:rsidRPr="00370D94" w14:paraId="7614CC98" w14:textId="77777777" w:rsidTr="002B0583">
        <w:trPr>
          <w:trHeight w:val="270"/>
        </w:trPr>
        <w:tc>
          <w:tcPr>
            <w:tcW w:w="743" w:type="pct"/>
          </w:tcPr>
          <w:p w14:paraId="4E66D72B" w14:textId="77777777" w:rsidR="002B0583" w:rsidRDefault="002B0583" w:rsidP="00851A7C">
            <w:pPr>
              <w:autoSpaceDE w:val="0"/>
              <w:autoSpaceDN w:val="0"/>
              <w:adjustRightInd w:val="0"/>
              <w:spacing w:after="0"/>
              <w:rPr>
                <w:rFonts w:ascii="Times New Roman" w:hAnsi="Times New Roman"/>
                <w:sz w:val="24"/>
                <w:szCs w:val="24"/>
              </w:rPr>
            </w:pPr>
          </w:p>
          <w:p w14:paraId="43670F76"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63C8F0C4"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2EC9734F"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01596AF4"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57F0481A" w14:textId="77777777" w:rsidTr="002B0583">
        <w:trPr>
          <w:trHeight w:val="270"/>
        </w:trPr>
        <w:tc>
          <w:tcPr>
            <w:tcW w:w="743" w:type="pct"/>
          </w:tcPr>
          <w:p w14:paraId="35EA09F1" w14:textId="77777777" w:rsidR="002B0583" w:rsidRDefault="002B0583" w:rsidP="00851A7C">
            <w:pPr>
              <w:autoSpaceDE w:val="0"/>
              <w:autoSpaceDN w:val="0"/>
              <w:adjustRightInd w:val="0"/>
              <w:spacing w:after="0"/>
              <w:rPr>
                <w:rFonts w:ascii="Times New Roman" w:hAnsi="Times New Roman"/>
                <w:sz w:val="24"/>
                <w:szCs w:val="24"/>
              </w:rPr>
            </w:pPr>
          </w:p>
          <w:p w14:paraId="16F9CAB3"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07E1E2AA"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7FC1389E"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32A613B0"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2500A931" w14:textId="77777777" w:rsidTr="002B0583">
        <w:trPr>
          <w:trHeight w:val="270"/>
        </w:trPr>
        <w:tc>
          <w:tcPr>
            <w:tcW w:w="743" w:type="pct"/>
          </w:tcPr>
          <w:p w14:paraId="1297154A" w14:textId="77777777" w:rsidR="002B0583" w:rsidRDefault="002B0583" w:rsidP="00851A7C">
            <w:pPr>
              <w:autoSpaceDE w:val="0"/>
              <w:autoSpaceDN w:val="0"/>
              <w:adjustRightInd w:val="0"/>
              <w:spacing w:after="0"/>
              <w:rPr>
                <w:rFonts w:ascii="Times New Roman" w:hAnsi="Times New Roman"/>
                <w:sz w:val="24"/>
                <w:szCs w:val="24"/>
              </w:rPr>
            </w:pPr>
          </w:p>
          <w:p w14:paraId="380AF79F"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17CA5100"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4792365B"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4F3C143A"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3533DB11" w14:textId="77777777" w:rsidTr="002B0583">
        <w:trPr>
          <w:trHeight w:val="270"/>
        </w:trPr>
        <w:tc>
          <w:tcPr>
            <w:tcW w:w="743" w:type="pct"/>
          </w:tcPr>
          <w:p w14:paraId="4CA14EA4" w14:textId="77777777" w:rsidR="002B0583" w:rsidRDefault="002B0583" w:rsidP="00851A7C">
            <w:pPr>
              <w:autoSpaceDE w:val="0"/>
              <w:autoSpaceDN w:val="0"/>
              <w:adjustRightInd w:val="0"/>
              <w:spacing w:after="0"/>
              <w:rPr>
                <w:rFonts w:ascii="Times New Roman" w:hAnsi="Times New Roman"/>
                <w:sz w:val="24"/>
                <w:szCs w:val="24"/>
              </w:rPr>
            </w:pPr>
          </w:p>
          <w:p w14:paraId="2567900C"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110DEEA2"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5E888142"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35D3BAF6"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48159122" w14:textId="77777777" w:rsidTr="002B0583">
        <w:trPr>
          <w:trHeight w:val="270"/>
        </w:trPr>
        <w:tc>
          <w:tcPr>
            <w:tcW w:w="743" w:type="pct"/>
          </w:tcPr>
          <w:p w14:paraId="78847886" w14:textId="77777777" w:rsidR="002B0583" w:rsidRDefault="002B0583" w:rsidP="00851A7C">
            <w:pPr>
              <w:autoSpaceDE w:val="0"/>
              <w:autoSpaceDN w:val="0"/>
              <w:adjustRightInd w:val="0"/>
              <w:spacing w:after="0"/>
              <w:rPr>
                <w:rFonts w:ascii="Times New Roman" w:hAnsi="Times New Roman"/>
                <w:sz w:val="24"/>
                <w:szCs w:val="24"/>
              </w:rPr>
            </w:pPr>
          </w:p>
          <w:p w14:paraId="2167F0AC"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2B88B3A1"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365FE35B"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17A1F8EC"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7C8DFCEE" w14:textId="77777777" w:rsidTr="002B0583">
        <w:trPr>
          <w:trHeight w:val="270"/>
        </w:trPr>
        <w:tc>
          <w:tcPr>
            <w:tcW w:w="743" w:type="pct"/>
          </w:tcPr>
          <w:p w14:paraId="528EB9D1" w14:textId="77777777" w:rsidR="002B0583" w:rsidRDefault="002B0583" w:rsidP="00851A7C">
            <w:pPr>
              <w:autoSpaceDE w:val="0"/>
              <w:autoSpaceDN w:val="0"/>
              <w:adjustRightInd w:val="0"/>
              <w:spacing w:after="0"/>
              <w:rPr>
                <w:rFonts w:ascii="Times New Roman" w:hAnsi="Times New Roman"/>
                <w:sz w:val="24"/>
                <w:szCs w:val="24"/>
              </w:rPr>
            </w:pPr>
          </w:p>
          <w:p w14:paraId="7E6DACAD"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50865531"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4C7F2BD1"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45C0C3CC"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61B15610" w14:textId="77777777" w:rsidTr="002B0583">
        <w:trPr>
          <w:trHeight w:val="270"/>
        </w:trPr>
        <w:tc>
          <w:tcPr>
            <w:tcW w:w="743" w:type="pct"/>
          </w:tcPr>
          <w:p w14:paraId="3EEBC002" w14:textId="77777777" w:rsidR="002B0583" w:rsidRDefault="002B0583" w:rsidP="00851A7C">
            <w:pPr>
              <w:autoSpaceDE w:val="0"/>
              <w:autoSpaceDN w:val="0"/>
              <w:adjustRightInd w:val="0"/>
              <w:spacing w:after="0"/>
              <w:rPr>
                <w:rFonts w:ascii="Times New Roman" w:hAnsi="Times New Roman"/>
                <w:sz w:val="24"/>
                <w:szCs w:val="24"/>
              </w:rPr>
            </w:pPr>
          </w:p>
          <w:p w14:paraId="6E2D2E92"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56607779"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4DD42E1B"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5FF990C8"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4453794E" w14:textId="77777777" w:rsidTr="002B0583">
        <w:trPr>
          <w:trHeight w:val="270"/>
        </w:trPr>
        <w:tc>
          <w:tcPr>
            <w:tcW w:w="743" w:type="pct"/>
          </w:tcPr>
          <w:p w14:paraId="13DA97B5" w14:textId="77777777" w:rsidR="002B0583" w:rsidRDefault="002B0583" w:rsidP="00851A7C">
            <w:pPr>
              <w:autoSpaceDE w:val="0"/>
              <w:autoSpaceDN w:val="0"/>
              <w:adjustRightInd w:val="0"/>
              <w:spacing w:after="0"/>
              <w:rPr>
                <w:rFonts w:ascii="Times New Roman" w:hAnsi="Times New Roman"/>
                <w:sz w:val="24"/>
                <w:szCs w:val="24"/>
              </w:rPr>
            </w:pPr>
          </w:p>
          <w:p w14:paraId="6B3F8870"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7F622EB7"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74A71066"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482D04E0"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00E72122" w14:textId="77777777" w:rsidTr="002B0583">
        <w:trPr>
          <w:trHeight w:val="270"/>
        </w:trPr>
        <w:tc>
          <w:tcPr>
            <w:tcW w:w="743" w:type="pct"/>
          </w:tcPr>
          <w:p w14:paraId="0522C647" w14:textId="77777777" w:rsidR="002B0583" w:rsidRDefault="002B0583" w:rsidP="00851A7C">
            <w:pPr>
              <w:autoSpaceDE w:val="0"/>
              <w:autoSpaceDN w:val="0"/>
              <w:adjustRightInd w:val="0"/>
              <w:spacing w:after="0"/>
              <w:rPr>
                <w:rFonts w:ascii="Times New Roman" w:hAnsi="Times New Roman"/>
                <w:sz w:val="24"/>
                <w:szCs w:val="24"/>
              </w:rPr>
            </w:pPr>
          </w:p>
          <w:p w14:paraId="51617CA1"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23F70E6C"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57F10838"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54D53505"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681C1AF9" w14:textId="77777777" w:rsidTr="002B0583">
        <w:trPr>
          <w:trHeight w:val="270"/>
        </w:trPr>
        <w:tc>
          <w:tcPr>
            <w:tcW w:w="743" w:type="pct"/>
          </w:tcPr>
          <w:p w14:paraId="5A0DE1AF" w14:textId="77777777" w:rsidR="002B0583" w:rsidRDefault="002B0583" w:rsidP="00851A7C">
            <w:pPr>
              <w:autoSpaceDE w:val="0"/>
              <w:autoSpaceDN w:val="0"/>
              <w:adjustRightInd w:val="0"/>
              <w:spacing w:after="0"/>
              <w:rPr>
                <w:rFonts w:ascii="Times New Roman" w:hAnsi="Times New Roman"/>
                <w:sz w:val="24"/>
                <w:szCs w:val="24"/>
              </w:rPr>
            </w:pPr>
          </w:p>
          <w:p w14:paraId="3DEEBAAB"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0A7BF723"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50C49D74"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21D95DA2"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398F0182" w14:textId="77777777" w:rsidTr="002B0583">
        <w:trPr>
          <w:trHeight w:val="270"/>
        </w:trPr>
        <w:tc>
          <w:tcPr>
            <w:tcW w:w="743" w:type="pct"/>
          </w:tcPr>
          <w:p w14:paraId="182EC3AA" w14:textId="77777777" w:rsidR="002B0583" w:rsidRDefault="002B0583" w:rsidP="00851A7C">
            <w:pPr>
              <w:autoSpaceDE w:val="0"/>
              <w:autoSpaceDN w:val="0"/>
              <w:adjustRightInd w:val="0"/>
              <w:spacing w:after="0"/>
              <w:rPr>
                <w:rFonts w:ascii="Times New Roman" w:hAnsi="Times New Roman"/>
                <w:sz w:val="24"/>
                <w:szCs w:val="24"/>
              </w:rPr>
            </w:pPr>
          </w:p>
          <w:p w14:paraId="1943BF37"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570B6504"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6B2F2198"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0A28A794"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075F2E08" w14:textId="77777777" w:rsidTr="002B0583">
        <w:trPr>
          <w:trHeight w:val="270"/>
        </w:trPr>
        <w:tc>
          <w:tcPr>
            <w:tcW w:w="743" w:type="pct"/>
          </w:tcPr>
          <w:p w14:paraId="25865E7C" w14:textId="77777777" w:rsidR="002B0583" w:rsidRDefault="002B0583" w:rsidP="00851A7C">
            <w:pPr>
              <w:autoSpaceDE w:val="0"/>
              <w:autoSpaceDN w:val="0"/>
              <w:adjustRightInd w:val="0"/>
              <w:spacing w:after="0"/>
              <w:rPr>
                <w:rFonts w:ascii="Times New Roman" w:hAnsi="Times New Roman"/>
                <w:sz w:val="24"/>
                <w:szCs w:val="24"/>
              </w:rPr>
            </w:pPr>
          </w:p>
          <w:p w14:paraId="3E39A76D"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44D8DA36"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4E382CBF"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5C198123" w14:textId="77777777" w:rsidR="002B0583" w:rsidRPr="00370D94" w:rsidRDefault="002B0583" w:rsidP="00851A7C">
            <w:pPr>
              <w:autoSpaceDE w:val="0"/>
              <w:autoSpaceDN w:val="0"/>
              <w:adjustRightInd w:val="0"/>
              <w:spacing w:after="0"/>
              <w:rPr>
                <w:rFonts w:ascii="Times New Roman" w:hAnsi="Times New Roman"/>
                <w:sz w:val="24"/>
                <w:szCs w:val="24"/>
              </w:rPr>
            </w:pPr>
          </w:p>
        </w:tc>
      </w:tr>
      <w:tr w:rsidR="002B0583" w:rsidRPr="00370D94" w14:paraId="3DD327C2" w14:textId="77777777" w:rsidTr="002B0583">
        <w:trPr>
          <w:trHeight w:val="270"/>
        </w:trPr>
        <w:tc>
          <w:tcPr>
            <w:tcW w:w="743" w:type="pct"/>
          </w:tcPr>
          <w:p w14:paraId="679ACAC3" w14:textId="77777777" w:rsidR="002B0583" w:rsidRDefault="002B0583" w:rsidP="00851A7C">
            <w:pPr>
              <w:autoSpaceDE w:val="0"/>
              <w:autoSpaceDN w:val="0"/>
              <w:adjustRightInd w:val="0"/>
              <w:spacing w:after="0"/>
              <w:rPr>
                <w:rFonts w:ascii="Times New Roman" w:hAnsi="Times New Roman"/>
                <w:sz w:val="24"/>
                <w:szCs w:val="24"/>
              </w:rPr>
            </w:pPr>
          </w:p>
          <w:p w14:paraId="6975A5F8" w14:textId="77777777" w:rsidR="00AF1B0E" w:rsidRPr="00370D94" w:rsidRDefault="00AF1B0E" w:rsidP="00851A7C">
            <w:pPr>
              <w:autoSpaceDE w:val="0"/>
              <w:autoSpaceDN w:val="0"/>
              <w:adjustRightInd w:val="0"/>
              <w:spacing w:after="0"/>
              <w:rPr>
                <w:rFonts w:ascii="Times New Roman" w:hAnsi="Times New Roman"/>
                <w:sz w:val="24"/>
                <w:szCs w:val="24"/>
              </w:rPr>
            </w:pPr>
          </w:p>
        </w:tc>
        <w:tc>
          <w:tcPr>
            <w:tcW w:w="1195" w:type="pct"/>
          </w:tcPr>
          <w:p w14:paraId="616D1CB8"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643" w:type="pct"/>
          </w:tcPr>
          <w:p w14:paraId="31F3A1D3" w14:textId="77777777" w:rsidR="002B0583" w:rsidRPr="00370D94" w:rsidRDefault="002B0583" w:rsidP="00851A7C">
            <w:pPr>
              <w:autoSpaceDE w:val="0"/>
              <w:autoSpaceDN w:val="0"/>
              <w:adjustRightInd w:val="0"/>
              <w:spacing w:after="0"/>
              <w:rPr>
                <w:rFonts w:ascii="Times New Roman" w:hAnsi="Times New Roman"/>
                <w:sz w:val="24"/>
                <w:szCs w:val="24"/>
              </w:rPr>
            </w:pPr>
          </w:p>
        </w:tc>
        <w:tc>
          <w:tcPr>
            <w:tcW w:w="1419" w:type="pct"/>
          </w:tcPr>
          <w:p w14:paraId="6A93F377" w14:textId="77777777" w:rsidR="002B0583" w:rsidRPr="00370D94" w:rsidRDefault="002B0583" w:rsidP="00851A7C">
            <w:pPr>
              <w:autoSpaceDE w:val="0"/>
              <w:autoSpaceDN w:val="0"/>
              <w:adjustRightInd w:val="0"/>
              <w:spacing w:after="0"/>
              <w:rPr>
                <w:rFonts w:ascii="Times New Roman" w:hAnsi="Times New Roman"/>
                <w:sz w:val="24"/>
                <w:szCs w:val="24"/>
              </w:rPr>
            </w:pPr>
          </w:p>
        </w:tc>
      </w:tr>
    </w:tbl>
    <w:p w14:paraId="68A90196" w14:textId="77777777" w:rsidR="009755DA" w:rsidRDefault="009755DA" w:rsidP="00851A7C">
      <w:bookmarkStart w:id="11" w:name="_Toc210028671"/>
      <w:bookmarkStart w:id="12" w:name="_Toc210119639"/>
      <w:bookmarkStart w:id="13" w:name="_Toc210120014"/>
      <w:bookmarkStart w:id="14" w:name="_Toc210120643"/>
      <w:bookmarkStart w:id="15" w:name="_Toc210193881"/>
      <w:bookmarkStart w:id="16" w:name="_Toc213071236"/>
      <w:bookmarkStart w:id="17" w:name="_Toc213135613"/>
    </w:p>
    <w:bookmarkEnd w:id="11"/>
    <w:bookmarkEnd w:id="12"/>
    <w:bookmarkEnd w:id="13"/>
    <w:bookmarkEnd w:id="14"/>
    <w:bookmarkEnd w:id="15"/>
    <w:bookmarkEnd w:id="16"/>
    <w:bookmarkEnd w:id="17"/>
    <w:p w14:paraId="36AEB59A" w14:textId="77777777" w:rsidR="009755DA" w:rsidRPr="00EE3EC9" w:rsidRDefault="009755DA" w:rsidP="00851A7C"/>
    <w:p w14:paraId="6779B42D" w14:textId="77777777" w:rsidR="009755DA" w:rsidRPr="00EE3EC9" w:rsidRDefault="009755DA" w:rsidP="00851A7C">
      <w:r w:rsidRPr="00EE3EC9">
        <w:br w:type="page"/>
      </w:r>
    </w:p>
    <w:p w14:paraId="54552493" w14:textId="111D10F4" w:rsidR="00797E61" w:rsidRDefault="00797E61" w:rsidP="00851A7C">
      <w:pPr>
        <w:pStyle w:val="Heading1"/>
        <w:spacing w:before="0"/>
        <w:rPr>
          <w:rFonts w:eastAsia="Times New Roman"/>
          <w:sz w:val="28"/>
          <w:lang w:val="en-US"/>
        </w:rPr>
      </w:pPr>
      <w:bookmarkStart w:id="18" w:name="_Toc141099898"/>
      <w:r>
        <w:rPr>
          <w:rFonts w:eastAsia="Times New Roman"/>
          <w:sz w:val="28"/>
          <w:lang w:val="en-US"/>
        </w:rPr>
        <w:t>PART I</w:t>
      </w:r>
      <w:bookmarkEnd w:id="18"/>
    </w:p>
    <w:p w14:paraId="739E6018" w14:textId="77777777" w:rsidR="00797E61" w:rsidRDefault="00797E61" w:rsidP="00851A7C">
      <w:pPr>
        <w:pStyle w:val="Heading1"/>
        <w:spacing w:before="0"/>
        <w:rPr>
          <w:rFonts w:eastAsia="Times New Roman"/>
          <w:sz w:val="28"/>
          <w:lang w:val="en-US"/>
        </w:rPr>
      </w:pPr>
    </w:p>
    <w:p w14:paraId="05BFDB3A" w14:textId="24372BF7" w:rsidR="00984975" w:rsidRPr="00797E61" w:rsidRDefault="00B0191C" w:rsidP="00851A7C">
      <w:pPr>
        <w:pStyle w:val="Heading1"/>
        <w:spacing w:before="0"/>
        <w:rPr>
          <w:rFonts w:eastAsia="Times New Roman"/>
          <w:sz w:val="28"/>
          <w:lang w:val="en-US"/>
        </w:rPr>
      </w:pPr>
      <w:bookmarkStart w:id="19" w:name="_Toc141099899"/>
      <w:r w:rsidRPr="00797E61">
        <w:rPr>
          <w:rFonts w:eastAsia="Times New Roman"/>
          <w:sz w:val="28"/>
          <w:lang w:val="en-US"/>
        </w:rPr>
        <w:t>PRELIMINARY PROVISIONS</w:t>
      </w:r>
      <w:bookmarkEnd w:id="19"/>
    </w:p>
    <w:p w14:paraId="2958182F" w14:textId="5F151639" w:rsidR="00B0191C" w:rsidRPr="00222A91" w:rsidRDefault="00B0191C">
      <w:pPr>
        <w:pStyle w:val="Heading2"/>
        <w:numPr>
          <w:ilvl w:val="0"/>
          <w:numId w:val="5"/>
        </w:numPr>
        <w:ind w:left="1134" w:hanging="1134"/>
        <w:rPr>
          <w:rFonts w:eastAsia="Times New Roman"/>
          <w:lang w:val="en-US"/>
        </w:rPr>
      </w:pPr>
      <w:bookmarkStart w:id="20" w:name="_Toc141099900"/>
      <w:r w:rsidRPr="00222A91">
        <w:rPr>
          <w:rFonts w:eastAsia="Times New Roman"/>
          <w:lang w:val="en-US"/>
        </w:rPr>
        <w:t>Citation and commencement</w:t>
      </w:r>
      <w:bookmarkEnd w:id="20"/>
    </w:p>
    <w:p w14:paraId="3E5E3122" w14:textId="39A4F735" w:rsidR="00B0191C" w:rsidRPr="00B347EB" w:rsidRDefault="00B0191C">
      <w:pPr>
        <w:pStyle w:val="Level1"/>
      </w:pPr>
      <w:r w:rsidRPr="00B347EB">
        <w:t>These Regulations may be cited as the SASO Model Civil Aviation (</w:t>
      </w:r>
      <w:r w:rsidR="00BE44CA">
        <w:t>C</w:t>
      </w:r>
      <w:r w:rsidR="00611AB9">
        <w:t>ommunication, Navigation &amp; Surveillance</w:t>
      </w:r>
      <w:r w:rsidRPr="00B347EB">
        <w:t>) Regulations, 202</w:t>
      </w:r>
      <w:r w:rsidR="00797E61" w:rsidRPr="00797E61">
        <w:rPr>
          <w:highlight w:val="yellow"/>
        </w:rPr>
        <w:t>X</w:t>
      </w:r>
    </w:p>
    <w:p w14:paraId="2A41282F" w14:textId="56F2A8AF" w:rsidR="00B0191C" w:rsidRPr="001214EA" w:rsidRDefault="00B0191C">
      <w:pPr>
        <w:pStyle w:val="Level1"/>
      </w:pPr>
      <w:r w:rsidRPr="00B347EB">
        <w:t>These regulations come into operation on the date on which it is published in the [</w:t>
      </w:r>
      <w:r w:rsidRPr="00BA55EB">
        <w:rPr>
          <w:highlight w:val="yellow"/>
        </w:rPr>
        <w:t>State]</w:t>
      </w:r>
      <w:r w:rsidRPr="00B347EB">
        <w:t xml:space="preserve"> Gazette.</w:t>
      </w:r>
    </w:p>
    <w:p w14:paraId="02D2D720" w14:textId="36A856F5" w:rsidR="00B0191C" w:rsidRPr="00B347EB" w:rsidRDefault="00B0191C">
      <w:pPr>
        <w:pStyle w:val="Heading2"/>
        <w:numPr>
          <w:ilvl w:val="0"/>
          <w:numId w:val="5"/>
        </w:numPr>
        <w:ind w:left="567" w:hanging="567"/>
        <w:rPr>
          <w:rFonts w:ascii="Times New Roman" w:hAnsi="Times New Roman" w:cs="Times New Roman"/>
          <w:szCs w:val="24"/>
        </w:rPr>
      </w:pPr>
      <w:bookmarkStart w:id="21" w:name="_Toc141099901"/>
      <w:r w:rsidRPr="00B347EB">
        <w:rPr>
          <w:rFonts w:ascii="Times New Roman" w:hAnsi="Times New Roman" w:cs="Times New Roman"/>
          <w:szCs w:val="24"/>
        </w:rPr>
        <w:t>Application</w:t>
      </w:r>
      <w:bookmarkEnd w:id="21"/>
    </w:p>
    <w:p w14:paraId="3CF50223" w14:textId="6AE12709" w:rsidR="00D0125B" w:rsidRPr="00D0125B" w:rsidRDefault="00B0191C" w:rsidP="00953967">
      <w:pPr>
        <w:pStyle w:val="Level1"/>
        <w:numPr>
          <w:ilvl w:val="0"/>
          <w:numId w:val="26"/>
        </w:numPr>
      </w:pPr>
      <w:r w:rsidRPr="00B347EB">
        <w:t>These Regulations shall apply to a person</w:t>
      </w:r>
      <w:r w:rsidR="00BE44CA">
        <w:t xml:space="preserve"> or organization</w:t>
      </w:r>
      <w:r w:rsidRPr="00B347EB">
        <w:t xml:space="preserve"> providing </w:t>
      </w:r>
      <w:r w:rsidRPr="002B0CCD">
        <w:t>Communication, Navigation and Surveillance</w:t>
      </w:r>
      <w:r w:rsidRPr="00BE44CA">
        <w:t xml:space="preserve"> services within designated air spaces and</w:t>
      </w:r>
      <w:r w:rsidRPr="00B347EB">
        <w:t xml:space="preserve"> at aerodromes.</w:t>
      </w:r>
    </w:p>
    <w:p w14:paraId="57EE2B5B" w14:textId="64E2F73C" w:rsidR="003857E1" w:rsidRPr="00B347EB" w:rsidRDefault="003857E1">
      <w:pPr>
        <w:pStyle w:val="Heading2"/>
        <w:numPr>
          <w:ilvl w:val="0"/>
          <w:numId w:val="5"/>
        </w:numPr>
        <w:ind w:left="567" w:hanging="567"/>
        <w:rPr>
          <w:rFonts w:ascii="Times New Roman" w:hAnsi="Times New Roman" w:cs="Times New Roman"/>
          <w:szCs w:val="24"/>
        </w:rPr>
      </w:pPr>
      <w:bookmarkStart w:id="22" w:name="_Toc141099902"/>
      <w:r>
        <w:rPr>
          <w:rFonts w:ascii="Times New Roman" w:hAnsi="Times New Roman" w:cs="Times New Roman"/>
          <w:szCs w:val="24"/>
        </w:rPr>
        <w:t>Definitions</w:t>
      </w:r>
      <w:bookmarkEnd w:id="22"/>
    </w:p>
    <w:p w14:paraId="7601048E" w14:textId="1272CFAD" w:rsidR="000D2998" w:rsidRPr="000D2998" w:rsidRDefault="000D2998" w:rsidP="000D2998">
      <w:pPr>
        <w:pStyle w:val="ListParagraph"/>
        <w:numPr>
          <w:ilvl w:val="0"/>
          <w:numId w:val="992"/>
        </w:numPr>
        <w:tabs>
          <w:tab w:val="left" w:pos="567"/>
        </w:tabs>
        <w:ind w:left="851"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2998">
        <w:rPr>
          <w:rFonts w:ascii="Times New Roman" w:eastAsia="Times New Roman" w:hAnsi="Times New Roman" w:cs="Times New Roman"/>
          <w:sz w:val="24"/>
          <w:szCs w:val="24"/>
        </w:rPr>
        <w:t xml:space="preserve">When the following terms are used in this </w:t>
      </w:r>
      <w:r w:rsidR="002C678B">
        <w:rPr>
          <w:rFonts w:ascii="Times New Roman" w:eastAsia="Times New Roman" w:hAnsi="Times New Roman" w:cs="Times New Roman"/>
          <w:sz w:val="24"/>
          <w:szCs w:val="24"/>
        </w:rPr>
        <w:t>part</w:t>
      </w:r>
      <w:r w:rsidRPr="000D2998">
        <w:rPr>
          <w:rFonts w:ascii="Times New Roman" w:eastAsia="Times New Roman" w:hAnsi="Times New Roman" w:cs="Times New Roman"/>
          <w:sz w:val="24"/>
          <w:szCs w:val="24"/>
        </w:rPr>
        <w:t>, they have the following meanings:</w:t>
      </w:r>
    </w:p>
    <w:p w14:paraId="0F2B6B15" w14:textId="2018A84F" w:rsidR="00797E61" w:rsidRPr="00223C3A" w:rsidRDefault="00797E61" w:rsidP="000D2998">
      <w:pPr>
        <w:pStyle w:val="ListParagraph"/>
        <w:spacing w:after="0"/>
        <w:ind w:left="709"/>
        <w:rPr>
          <w:rFonts w:ascii="Times New Roman" w:eastAsia="Times New Roman" w:hAnsi="Times New Roman" w:cs="Times New Roman"/>
          <w:sz w:val="24"/>
          <w:szCs w:val="24"/>
        </w:rPr>
      </w:pPr>
    </w:p>
    <w:p w14:paraId="4570E671" w14:textId="77777777" w:rsidR="00A200AC" w:rsidRDefault="00A200AC" w:rsidP="00A200AC">
      <w:pPr>
        <w:pStyle w:val="Level2"/>
        <w:ind w:left="1074"/>
        <w:rPr>
          <w:lang w:val="en-ZA"/>
        </w:rPr>
      </w:pPr>
      <w:r w:rsidRPr="001133B3">
        <w:rPr>
          <w:b/>
          <w:bCs/>
          <w:lang w:val="en-ZA"/>
        </w:rPr>
        <w:t>Altitude.</w:t>
      </w:r>
      <w:r w:rsidRPr="00A200AC">
        <w:rPr>
          <w:lang w:val="en-ZA"/>
        </w:rPr>
        <w:t xml:space="preserve"> The vertical distance of a level, a point or an object considered as a point, measured from mean sea level (MSL).</w:t>
      </w:r>
    </w:p>
    <w:p w14:paraId="5160DF4B" w14:textId="77777777" w:rsidR="00205539" w:rsidRDefault="00205539" w:rsidP="00205539">
      <w:pPr>
        <w:pStyle w:val="Level2"/>
        <w:ind w:left="1071" w:hanging="357"/>
      </w:pPr>
      <w:r w:rsidRPr="001133B3">
        <w:rPr>
          <w:b/>
          <w:bCs/>
        </w:rPr>
        <w:t>Average radius of rated coverage.</w:t>
      </w:r>
      <w:r>
        <w:t xml:space="preserve"> The radius of a circle having the same area as the rated coverage.</w:t>
      </w:r>
    </w:p>
    <w:p w14:paraId="2DDD4041" w14:textId="72C758D0" w:rsidR="00A200AC" w:rsidRPr="001133B3" w:rsidRDefault="00A200AC" w:rsidP="001C6483">
      <w:pPr>
        <w:pStyle w:val="Level2"/>
        <w:ind w:left="1074"/>
        <w:rPr>
          <w:lang w:val="en-ZA"/>
        </w:rPr>
      </w:pPr>
      <w:r w:rsidRPr="001133B3">
        <w:rPr>
          <w:b/>
          <w:bCs/>
          <w:lang w:val="en-ZA"/>
        </w:rPr>
        <w:t>Area navigation (RNAV).</w:t>
      </w:r>
      <w:r w:rsidRPr="00A200AC">
        <w:rPr>
          <w:lang w:val="en-ZA"/>
        </w:rPr>
        <w:t xml:space="preserve"> A method of navigation which permits aircraft operation on any desired flight path within the coverage of ground- or space-based navigation aids or within the limits of the capability of self-contained aids, or a combination of these.</w:t>
      </w:r>
    </w:p>
    <w:p w14:paraId="5D3D1A99" w14:textId="5325C8F1" w:rsidR="00A200AC" w:rsidRPr="001B56C1" w:rsidRDefault="00A200AC" w:rsidP="006F6DD4">
      <w:pPr>
        <w:pStyle w:val="Level2"/>
        <w:ind w:left="1074"/>
        <w:rPr>
          <w:lang w:val="en-ZA"/>
        </w:rPr>
      </w:pPr>
      <w:r w:rsidRPr="001133B3">
        <w:rPr>
          <w:b/>
          <w:bCs/>
          <w:lang w:val="en-ZA"/>
        </w:rPr>
        <w:t>Effective acceptance bandwidth.</w:t>
      </w:r>
      <w:r w:rsidRPr="001B56C1">
        <w:rPr>
          <w:lang w:val="en-ZA"/>
        </w:rPr>
        <w:t xml:space="preserve"> The range of frequencies with respect to the assigned frequency for which reception is</w:t>
      </w:r>
      <w:r w:rsidR="001B56C1" w:rsidRPr="001B56C1">
        <w:rPr>
          <w:lang w:val="en-ZA"/>
        </w:rPr>
        <w:t xml:space="preserve"> </w:t>
      </w:r>
      <w:r w:rsidRPr="001B56C1">
        <w:rPr>
          <w:lang w:val="en-ZA"/>
        </w:rPr>
        <w:t xml:space="preserve">assured when all receiver tolerances have been </w:t>
      </w:r>
      <w:proofErr w:type="gramStart"/>
      <w:r w:rsidRPr="001B56C1">
        <w:rPr>
          <w:lang w:val="en-ZA"/>
        </w:rPr>
        <w:t>taken into account</w:t>
      </w:r>
      <w:proofErr w:type="gramEnd"/>
      <w:r w:rsidRPr="001B56C1">
        <w:rPr>
          <w:lang w:val="en-ZA"/>
        </w:rPr>
        <w:t>.</w:t>
      </w:r>
    </w:p>
    <w:p w14:paraId="7F1F26E7" w14:textId="53DEDDE1" w:rsidR="00A200AC" w:rsidRDefault="00A200AC" w:rsidP="00082D84">
      <w:pPr>
        <w:pStyle w:val="Level2"/>
        <w:ind w:left="1074"/>
        <w:rPr>
          <w:lang w:val="en-ZA"/>
        </w:rPr>
      </w:pPr>
      <w:r w:rsidRPr="001133B3">
        <w:rPr>
          <w:b/>
          <w:bCs/>
          <w:lang w:val="en-ZA"/>
        </w:rPr>
        <w:t>Effective adjacent channel rejection.</w:t>
      </w:r>
      <w:r w:rsidRPr="001B56C1">
        <w:rPr>
          <w:lang w:val="en-ZA"/>
        </w:rPr>
        <w:t xml:space="preserve"> The rejection that is obtained at the appropriate adjacent channel frequency when all</w:t>
      </w:r>
      <w:r w:rsidR="001B56C1">
        <w:rPr>
          <w:lang w:val="en-ZA"/>
        </w:rPr>
        <w:t xml:space="preserve"> </w:t>
      </w:r>
      <w:r w:rsidRPr="001B56C1">
        <w:rPr>
          <w:lang w:val="en-ZA"/>
        </w:rPr>
        <w:t xml:space="preserve">relevant receiver tolerances have been </w:t>
      </w:r>
      <w:proofErr w:type="gramStart"/>
      <w:r w:rsidRPr="001B56C1">
        <w:rPr>
          <w:lang w:val="en-ZA"/>
        </w:rPr>
        <w:t>taken into account</w:t>
      </w:r>
      <w:proofErr w:type="gramEnd"/>
      <w:r w:rsidRPr="001B56C1">
        <w:rPr>
          <w:lang w:val="en-ZA"/>
        </w:rPr>
        <w:t>.</w:t>
      </w:r>
    </w:p>
    <w:p w14:paraId="7A9D7B1B" w14:textId="77777777" w:rsidR="00205539" w:rsidRDefault="00205539" w:rsidP="00205539">
      <w:pPr>
        <w:pStyle w:val="Level2"/>
        <w:ind w:left="1071" w:hanging="357"/>
      </w:pPr>
      <w:r w:rsidRPr="001133B3">
        <w:rPr>
          <w:b/>
          <w:bCs/>
        </w:rPr>
        <w:t>Effective coverage.</w:t>
      </w:r>
      <w:r>
        <w:rPr>
          <w:b/>
          <w:bCs/>
        </w:rPr>
        <w:t xml:space="preserve"> </w:t>
      </w:r>
      <w:r>
        <w:t>The area surrounding an NDB within which bearings can be obtained with an accuracy sufficient for the nature of the operation concerned.</w:t>
      </w:r>
    </w:p>
    <w:p w14:paraId="692459FC" w14:textId="77777777" w:rsidR="00A200AC" w:rsidRPr="00A200AC" w:rsidRDefault="00A200AC" w:rsidP="00A200AC">
      <w:pPr>
        <w:pStyle w:val="Level2"/>
        <w:ind w:left="1074"/>
        <w:rPr>
          <w:lang w:val="en-ZA"/>
        </w:rPr>
      </w:pPr>
      <w:r w:rsidRPr="001133B3">
        <w:rPr>
          <w:b/>
          <w:bCs/>
          <w:lang w:val="en-ZA"/>
        </w:rPr>
        <w:t>Elevation.</w:t>
      </w:r>
      <w:r w:rsidRPr="00A200AC">
        <w:rPr>
          <w:lang w:val="en-ZA"/>
        </w:rPr>
        <w:t xml:space="preserve"> The vertical distance of a point or a level, on or affixed to the surface of the earth, measured from mean sea level.</w:t>
      </w:r>
    </w:p>
    <w:p w14:paraId="4ED41A8B" w14:textId="221CE4CC" w:rsidR="00A200AC" w:rsidRPr="001B56C1" w:rsidRDefault="00A200AC" w:rsidP="000154C8">
      <w:pPr>
        <w:pStyle w:val="Level2"/>
        <w:ind w:left="1074"/>
        <w:rPr>
          <w:lang w:val="en-ZA"/>
        </w:rPr>
      </w:pPr>
      <w:r w:rsidRPr="001133B3">
        <w:rPr>
          <w:b/>
          <w:bCs/>
          <w:lang w:val="en-ZA"/>
        </w:rPr>
        <w:t>Essential radio navigation service.</w:t>
      </w:r>
      <w:r w:rsidRPr="001B56C1">
        <w:rPr>
          <w:lang w:val="en-ZA"/>
        </w:rPr>
        <w:t xml:space="preserve"> A radio navigation service whose disruption has a significant impact on operations in the</w:t>
      </w:r>
      <w:r w:rsidR="001B56C1" w:rsidRPr="001B56C1">
        <w:rPr>
          <w:lang w:val="en-ZA"/>
        </w:rPr>
        <w:t xml:space="preserve"> </w:t>
      </w:r>
      <w:r w:rsidRPr="001B56C1">
        <w:rPr>
          <w:lang w:val="en-ZA"/>
        </w:rPr>
        <w:t>affected airspace or aerodrome.</w:t>
      </w:r>
    </w:p>
    <w:p w14:paraId="5931C5E9" w14:textId="77777777" w:rsidR="00A200AC" w:rsidRPr="00A200AC" w:rsidRDefault="00A200AC" w:rsidP="00A200AC">
      <w:pPr>
        <w:pStyle w:val="Level2"/>
        <w:ind w:left="1074"/>
        <w:rPr>
          <w:lang w:val="en-ZA"/>
        </w:rPr>
      </w:pPr>
      <w:r w:rsidRPr="001133B3">
        <w:rPr>
          <w:b/>
          <w:bCs/>
          <w:lang w:val="en-ZA"/>
        </w:rPr>
        <w:t>Height.</w:t>
      </w:r>
      <w:r w:rsidRPr="00A200AC">
        <w:rPr>
          <w:lang w:val="en-ZA"/>
        </w:rPr>
        <w:t xml:space="preserve"> The vertical distance of a level, a point or an object considered as a point, measured from a specified datum.</w:t>
      </w:r>
    </w:p>
    <w:p w14:paraId="571E64CD" w14:textId="6AB0B73F" w:rsidR="00A200AC" w:rsidRDefault="00A200AC" w:rsidP="00E94594">
      <w:pPr>
        <w:pStyle w:val="Level2"/>
        <w:ind w:left="1074"/>
        <w:rPr>
          <w:lang w:val="en-ZA"/>
        </w:rPr>
      </w:pPr>
      <w:r w:rsidRPr="001133B3">
        <w:rPr>
          <w:b/>
          <w:bCs/>
          <w:lang w:val="en-ZA"/>
        </w:rPr>
        <w:t>Human Factors principles.</w:t>
      </w:r>
      <w:r w:rsidRPr="001B56C1">
        <w:rPr>
          <w:lang w:val="en-ZA"/>
        </w:rPr>
        <w:t xml:space="preserve"> Principles which apply to design, certification, training, </w:t>
      </w:r>
      <w:proofErr w:type="gramStart"/>
      <w:r w:rsidRPr="001B56C1">
        <w:rPr>
          <w:lang w:val="en-ZA"/>
        </w:rPr>
        <w:t>operations</w:t>
      </w:r>
      <w:proofErr w:type="gramEnd"/>
      <w:r w:rsidRPr="001B56C1">
        <w:rPr>
          <w:lang w:val="en-ZA"/>
        </w:rPr>
        <w:t xml:space="preserve"> and maintenance and which</w:t>
      </w:r>
      <w:r w:rsidR="001B56C1">
        <w:rPr>
          <w:lang w:val="en-ZA"/>
        </w:rPr>
        <w:t xml:space="preserve"> </w:t>
      </w:r>
      <w:r w:rsidRPr="001B56C1">
        <w:rPr>
          <w:lang w:val="en-ZA"/>
        </w:rPr>
        <w:t>seek safe interface between the human and other system components by proper consideration to human performance.</w:t>
      </w:r>
    </w:p>
    <w:p w14:paraId="4875B959" w14:textId="77777777" w:rsidR="00205539" w:rsidRDefault="00205539" w:rsidP="00205539">
      <w:pPr>
        <w:pStyle w:val="Level2"/>
        <w:ind w:left="1071" w:hanging="357"/>
      </w:pPr>
      <w:r w:rsidRPr="001133B3">
        <w:rPr>
          <w:b/>
          <w:bCs/>
        </w:rPr>
        <w:t>Locator.</w:t>
      </w:r>
      <w:r>
        <w:t xml:space="preserve"> An LF/MF NDB used as an aid to final approach.</w:t>
      </w:r>
    </w:p>
    <w:p w14:paraId="7B44228F" w14:textId="07D2F693" w:rsidR="00A200AC" w:rsidRPr="00EE0315" w:rsidRDefault="00A200AC" w:rsidP="00C0780C">
      <w:pPr>
        <w:pStyle w:val="Level2"/>
        <w:ind w:left="1074"/>
        <w:rPr>
          <w:lang w:val="en-ZA"/>
        </w:rPr>
      </w:pPr>
      <w:r w:rsidRPr="001133B3">
        <w:rPr>
          <w:b/>
          <w:bCs/>
          <w:lang w:val="en-ZA"/>
        </w:rPr>
        <w:t>Mean power (of a radio transmitter).</w:t>
      </w:r>
      <w:r w:rsidRPr="00EE0315">
        <w:rPr>
          <w:lang w:val="en-ZA"/>
        </w:rPr>
        <w:t xml:space="preserve"> The average power supplied to the antenna transmission line by a transmitter during an</w:t>
      </w:r>
      <w:r w:rsidR="00F1290B" w:rsidRPr="00EE0315">
        <w:rPr>
          <w:lang w:val="en-ZA"/>
        </w:rPr>
        <w:t xml:space="preserve"> </w:t>
      </w:r>
      <w:r w:rsidRPr="00EE0315">
        <w:rPr>
          <w:lang w:val="en-ZA"/>
        </w:rPr>
        <w:t>interval of time sufficiently long compared with the lowest frequency encountered in the modulation taken under normal</w:t>
      </w:r>
      <w:r w:rsidR="00EE0315" w:rsidRPr="00EE0315">
        <w:rPr>
          <w:lang w:val="en-ZA"/>
        </w:rPr>
        <w:t xml:space="preserve"> </w:t>
      </w:r>
      <w:r w:rsidRPr="00EE0315">
        <w:rPr>
          <w:lang w:val="en-ZA"/>
        </w:rPr>
        <w:t>operating conditions.</w:t>
      </w:r>
    </w:p>
    <w:p w14:paraId="2A8AD5E4" w14:textId="0DC0EE5F" w:rsidR="00A200AC" w:rsidRPr="00EE0315" w:rsidRDefault="00A200AC" w:rsidP="006E3EED">
      <w:pPr>
        <w:pStyle w:val="Level2"/>
        <w:ind w:left="1074"/>
        <w:rPr>
          <w:lang w:val="en-ZA"/>
        </w:rPr>
      </w:pPr>
      <w:r w:rsidRPr="001133B3">
        <w:rPr>
          <w:b/>
          <w:bCs/>
          <w:lang w:val="en-ZA"/>
        </w:rPr>
        <w:t>Navigation specification.</w:t>
      </w:r>
      <w:r w:rsidRPr="00EE0315">
        <w:rPr>
          <w:lang w:val="en-ZA"/>
        </w:rPr>
        <w:t xml:space="preserve"> A set of aircraft and flight crew requirements needed to support performance-based navigation</w:t>
      </w:r>
      <w:r w:rsidR="00EE0315" w:rsidRPr="00EE0315">
        <w:rPr>
          <w:lang w:val="en-ZA"/>
        </w:rPr>
        <w:t xml:space="preserve"> </w:t>
      </w:r>
      <w:r w:rsidRPr="00EE0315">
        <w:rPr>
          <w:lang w:val="en-ZA"/>
        </w:rPr>
        <w:t>operations within a defined airspace. There are two kinds of navigation specifications:</w:t>
      </w:r>
    </w:p>
    <w:p w14:paraId="46EFC479" w14:textId="41A38CB6" w:rsidR="00A200AC" w:rsidRPr="00A200AC" w:rsidRDefault="00A200AC" w:rsidP="00EE0315">
      <w:pPr>
        <w:pStyle w:val="Level2"/>
        <w:numPr>
          <w:ilvl w:val="0"/>
          <w:numId w:val="0"/>
        </w:numPr>
        <w:ind w:left="1074"/>
        <w:rPr>
          <w:lang w:val="en-ZA"/>
        </w:rPr>
      </w:pPr>
      <w:r w:rsidRPr="00EE0315">
        <w:rPr>
          <w:i/>
          <w:iCs/>
          <w:lang w:val="en-ZA"/>
        </w:rPr>
        <w:t>Required navigation performance (RNP) specification.</w:t>
      </w:r>
      <w:r w:rsidRPr="00A200AC">
        <w:rPr>
          <w:lang w:val="en-ZA"/>
        </w:rPr>
        <w:t xml:space="preserve"> A navigation specification based on area navigation that includes</w:t>
      </w:r>
      <w:r w:rsidR="00EE0315">
        <w:rPr>
          <w:lang w:val="en-ZA"/>
        </w:rPr>
        <w:t xml:space="preserve"> </w:t>
      </w:r>
      <w:r w:rsidRPr="00A200AC">
        <w:rPr>
          <w:lang w:val="en-ZA"/>
        </w:rPr>
        <w:t xml:space="preserve">the requirement for performance monitoring and alerting, designated by the prefix RNP, </w:t>
      </w:r>
      <w:proofErr w:type="gramStart"/>
      <w:r w:rsidRPr="00A200AC">
        <w:rPr>
          <w:lang w:val="en-ZA"/>
        </w:rPr>
        <w:t>e.g.</w:t>
      </w:r>
      <w:proofErr w:type="gramEnd"/>
      <w:r w:rsidRPr="00A200AC">
        <w:rPr>
          <w:lang w:val="en-ZA"/>
        </w:rPr>
        <w:t xml:space="preserve"> RNP 4, RNP APCH.</w:t>
      </w:r>
    </w:p>
    <w:p w14:paraId="02D9BD4F" w14:textId="29B09157" w:rsidR="00A200AC" w:rsidRPr="00A200AC" w:rsidRDefault="00A200AC" w:rsidP="00EE0315">
      <w:pPr>
        <w:pStyle w:val="Level2"/>
        <w:numPr>
          <w:ilvl w:val="0"/>
          <w:numId w:val="0"/>
        </w:numPr>
        <w:ind w:left="1074"/>
        <w:rPr>
          <w:lang w:val="en-ZA"/>
        </w:rPr>
      </w:pPr>
      <w:r w:rsidRPr="00EE0315">
        <w:rPr>
          <w:i/>
          <w:iCs/>
          <w:lang w:val="en-ZA"/>
        </w:rPr>
        <w:t>Area navigation (RNAV) specification.</w:t>
      </w:r>
      <w:r w:rsidRPr="00A200AC">
        <w:rPr>
          <w:lang w:val="en-ZA"/>
        </w:rPr>
        <w:t xml:space="preserve"> A navigation specification based on area navigation that does not include the</w:t>
      </w:r>
      <w:r w:rsidR="00EE0315">
        <w:rPr>
          <w:lang w:val="en-ZA"/>
        </w:rPr>
        <w:t xml:space="preserve"> </w:t>
      </w:r>
      <w:r w:rsidRPr="00A200AC">
        <w:rPr>
          <w:lang w:val="en-ZA"/>
        </w:rPr>
        <w:t xml:space="preserve">requirement for performance monitoring and alerting, designated by the prefix RNAV, </w:t>
      </w:r>
      <w:proofErr w:type="gramStart"/>
      <w:r w:rsidRPr="00A200AC">
        <w:rPr>
          <w:lang w:val="en-ZA"/>
        </w:rPr>
        <w:t>e.g.</w:t>
      </w:r>
      <w:proofErr w:type="gramEnd"/>
      <w:r w:rsidRPr="00A200AC">
        <w:rPr>
          <w:lang w:val="en-ZA"/>
        </w:rPr>
        <w:t xml:space="preserve"> RNAV 5, RNAV 1.</w:t>
      </w:r>
    </w:p>
    <w:p w14:paraId="29256B38" w14:textId="40333AA8" w:rsidR="00A200AC" w:rsidRPr="00D56979" w:rsidRDefault="00A200AC" w:rsidP="00EA5D22">
      <w:pPr>
        <w:pStyle w:val="Level2"/>
        <w:ind w:left="1074"/>
        <w:rPr>
          <w:lang w:val="en-ZA"/>
        </w:rPr>
      </w:pPr>
      <w:r w:rsidRPr="001133B3">
        <w:rPr>
          <w:b/>
          <w:bCs/>
          <w:lang w:val="en-ZA"/>
        </w:rPr>
        <w:t>Performance-based navigation (PBN).</w:t>
      </w:r>
      <w:r w:rsidRPr="00D56979">
        <w:rPr>
          <w:lang w:val="en-ZA"/>
        </w:rPr>
        <w:t xml:space="preserve"> Area navigation based on performance requirements for aircraft operating along an</w:t>
      </w:r>
      <w:r w:rsidR="00D56979" w:rsidRPr="00D56979">
        <w:rPr>
          <w:lang w:val="en-ZA"/>
        </w:rPr>
        <w:t xml:space="preserve"> </w:t>
      </w:r>
      <w:r w:rsidRPr="00D56979">
        <w:rPr>
          <w:lang w:val="en-ZA"/>
        </w:rPr>
        <w:t>ATS route, on an instrument approach procedure or in a designated airspace.</w:t>
      </w:r>
    </w:p>
    <w:p w14:paraId="21BBF4E8" w14:textId="685D9EAB" w:rsidR="00A200AC" w:rsidRPr="00D56979" w:rsidRDefault="00A200AC" w:rsidP="00F74BAE">
      <w:pPr>
        <w:pStyle w:val="Level2"/>
        <w:ind w:left="1074"/>
        <w:rPr>
          <w:lang w:val="en-ZA"/>
        </w:rPr>
      </w:pPr>
      <w:r w:rsidRPr="001133B3">
        <w:rPr>
          <w:b/>
          <w:bCs/>
          <w:lang w:val="en-ZA"/>
        </w:rPr>
        <w:t>Pressure-altitude.</w:t>
      </w:r>
      <w:r w:rsidRPr="00D56979">
        <w:rPr>
          <w:lang w:val="en-ZA"/>
        </w:rPr>
        <w:t xml:space="preserve"> An atmospheric pressure expressed in terms of altitude which corresponds to that pressure in the Standard</w:t>
      </w:r>
      <w:r w:rsidR="00D56979" w:rsidRPr="00D56979">
        <w:rPr>
          <w:lang w:val="en-ZA"/>
        </w:rPr>
        <w:t xml:space="preserve"> </w:t>
      </w:r>
      <w:r w:rsidRPr="00D56979">
        <w:rPr>
          <w:lang w:val="en-ZA"/>
        </w:rPr>
        <w:t>Atmosphere.</w:t>
      </w:r>
    </w:p>
    <w:p w14:paraId="55639525" w14:textId="59A540AC" w:rsidR="00A200AC" w:rsidRPr="001C28D6" w:rsidRDefault="00A200AC" w:rsidP="001460EC">
      <w:pPr>
        <w:pStyle w:val="Level2"/>
        <w:ind w:left="1074"/>
        <w:rPr>
          <w:lang w:val="en-ZA"/>
        </w:rPr>
      </w:pPr>
      <w:r w:rsidRPr="001133B3">
        <w:rPr>
          <w:b/>
          <w:bCs/>
          <w:lang w:val="en-ZA"/>
        </w:rPr>
        <w:t>Protected service volume.</w:t>
      </w:r>
      <w:r w:rsidRPr="001C28D6">
        <w:rPr>
          <w:lang w:val="en-ZA"/>
        </w:rPr>
        <w:t xml:space="preserve"> A part of the facility coverage where the facility provides a particular service in accordance with</w:t>
      </w:r>
      <w:r w:rsidR="001C28D6" w:rsidRPr="001C28D6">
        <w:rPr>
          <w:lang w:val="en-ZA"/>
        </w:rPr>
        <w:t xml:space="preserve"> </w:t>
      </w:r>
      <w:r w:rsidRPr="001C28D6">
        <w:rPr>
          <w:lang w:val="en-ZA"/>
        </w:rPr>
        <w:t>relevant SARPs and within which the facility is afforded frequency protection.</w:t>
      </w:r>
    </w:p>
    <w:p w14:paraId="6757056E" w14:textId="684B370E" w:rsidR="00A200AC" w:rsidRDefault="00A200AC" w:rsidP="00DC3DAC">
      <w:pPr>
        <w:pStyle w:val="Level2"/>
        <w:ind w:left="1074"/>
        <w:rPr>
          <w:lang w:val="en-ZA"/>
        </w:rPr>
      </w:pPr>
      <w:r w:rsidRPr="001133B3">
        <w:rPr>
          <w:b/>
          <w:bCs/>
          <w:lang w:val="en-ZA"/>
        </w:rPr>
        <w:t>Radio navigation service.</w:t>
      </w:r>
      <w:r w:rsidRPr="001C28D6">
        <w:rPr>
          <w:lang w:val="en-ZA"/>
        </w:rPr>
        <w:t xml:space="preserve"> A service providing guidance information or position data for the efficient and safe operation of</w:t>
      </w:r>
      <w:r w:rsidR="001C28D6" w:rsidRPr="001C28D6">
        <w:rPr>
          <w:lang w:val="en-ZA"/>
        </w:rPr>
        <w:t xml:space="preserve"> </w:t>
      </w:r>
      <w:r w:rsidRPr="001C28D6">
        <w:rPr>
          <w:lang w:val="en-ZA"/>
        </w:rPr>
        <w:t>aircraft supported by one or more radio navigation aids.</w:t>
      </w:r>
    </w:p>
    <w:p w14:paraId="13B76FB5" w14:textId="77777777" w:rsidR="00205539" w:rsidRDefault="00205539" w:rsidP="00205539">
      <w:pPr>
        <w:pStyle w:val="Level2"/>
        <w:ind w:left="1071" w:hanging="357"/>
      </w:pPr>
      <w:r w:rsidRPr="001133B3">
        <w:rPr>
          <w:b/>
          <w:bCs/>
        </w:rPr>
        <w:t>Rated coverage.</w:t>
      </w:r>
      <w:r>
        <w:t xml:space="preserve"> The area surrounding an NDB within which the strength of the vertical field of the ground wave exceeds the minimum value specified for the geographical area in which the radio beacon is situated.</w:t>
      </w:r>
    </w:p>
    <w:p w14:paraId="107833B1" w14:textId="77777777" w:rsidR="00A200AC" w:rsidRPr="00A200AC" w:rsidRDefault="00A200AC" w:rsidP="00A200AC">
      <w:pPr>
        <w:pStyle w:val="Level2"/>
        <w:ind w:left="1074"/>
        <w:rPr>
          <w:lang w:val="en-ZA"/>
        </w:rPr>
      </w:pPr>
      <w:r w:rsidRPr="001133B3">
        <w:rPr>
          <w:b/>
          <w:bCs/>
          <w:lang w:val="en-ZA"/>
        </w:rPr>
        <w:t>Touchdown.</w:t>
      </w:r>
      <w:r w:rsidRPr="00A200AC">
        <w:rPr>
          <w:lang w:val="en-ZA"/>
        </w:rPr>
        <w:t xml:space="preserve"> The point where the nominal glide path intercepts the runway.</w:t>
      </w:r>
    </w:p>
    <w:p w14:paraId="79CC1D89" w14:textId="69803986" w:rsidR="00617815" w:rsidRDefault="00617815" w:rsidP="00735874">
      <w:pPr>
        <w:pStyle w:val="Level2"/>
        <w:numPr>
          <w:ilvl w:val="0"/>
          <w:numId w:val="0"/>
        </w:numPr>
        <w:ind w:left="1074" w:hanging="360"/>
        <w:rPr>
          <w:lang w:val="en-ZA"/>
        </w:rPr>
      </w:pPr>
    </w:p>
    <w:p w14:paraId="772BC861" w14:textId="0F877872" w:rsidR="00617815" w:rsidRDefault="00617815" w:rsidP="00735874">
      <w:pPr>
        <w:pStyle w:val="Level2"/>
        <w:numPr>
          <w:ilvl w:val="0"/>
          <w:numId w:val="0"/>
        </w:numPr>
        <w:ind w:left="1074" w:hanging="360"/>
        <w:rPr>
          <w:lang w:val="en-ZA"/>
        </w:rPr>
      </w:pPr>
    </w:p>
    <w:p w14:paraId="5B2455F3" w14:textId="6DE02655" w:rsidR="00617815" w:rsidRDefault="00617815" w:rsidP="00735874">
      <w:pPr>
        <w:pStyle w:val="Level2"/>
        <w:numPr>
          <w:ilvl w:val="0"/>
          <w:numId w:val="0"/>
        </w:numPr>
        <w:ind w:left="1074" w:hanging="360"/>
        <w:rPr>
          <w:lang w:val="en-ZA"/>
        </w:rPr>
      </w:pPr>
    </w:p>
    <w:p w14:paraId="4B2B853D" w14:textId="5F014ECB" w:rsidR="00617815" w:rsidRDefault="00617815" w:rsidP="00735874">
      <w:pPr>
        <w:pStyle w:val="Level2"/>
        <w:numPr>
          <w:ilvl w:val="0"/>
          <w:numId w:val="0"/>
        </w:numPr>
        <w:ind w:left="1074" w:hanging="360"/>
        <w:rPr>
          <w:lang w:val="en-ZA"/>
        </w:rPr>
      </w:pPr>
    </w:p>
    <w:p w14:paraId="5038B330" w14:textId="68CBA568" w:rsidR="00617815" w:rsidRDefault="00617815" w:rsidP="00735874">
      <w:pPr>
        <w:pStyle w:val="Level2"/>
        <w:numPr>
          <w:ilvl w:val="0"/>
          <w:numId w:val="0"/>
        </w:numPr>
        <w:ind w:left="1074" w:hanging="360"/>
        <w:rPr>
          <w:lang w:val="en-ZA"/>
        </w:rPr>
      </w:pPr>
    </w:p>
    <w:p w14:paraId="6795881B" w14:textId="57406776" w:rsidR="00617815" w:rsidRDefault="00617815" w:rsidP="00735874">
      <w:pPr>
        <w:pStyle w:val="Level2"/>
        <w:numPr>
          <w:ilvl w:val="0"/>
          <w:numId w:val="0"/>
        </w:numPr>
        <w:ind w:left="1074" w:hanging="360"/>
        <w:rPr>
          <w:lang w:val="en-ZA"/>
        </w:rPr>
      </w:pPr>
    </w:p>
    <w:p w14:paraId="5CCE02FD" w14:textId="680FBD09" w:rsidR="00617815" w:rsidRDefault="00617815" w:rsidP="00735874">
      <w:pPr>
        <w:pStyle w:val="Level2"/>
        <w:numPr>
          <w:ilvl w:val="0"/>
          <w:numId w:val="0"/>
        </w:numPr>
        <w:ind w:left="1074" w:hanging="360"/>
        <w:rPr>
          <w:lang w:val="en-ZA"/>
        </w:rPr>
      </w:pPr>
    </w:p>
    <w:p w14:paraId="3ED3FC54" w14:textId="15ED4CAB" w:rsidR="00617815" w:rsidRDefault="00617815" w:rsidP="00735874">
      <w:pPr>
        <w:pStyle w:val="Level2"/>
        <w:numPr>
          <w:ilvl w:val="0"/>
          <w:numId w:val="0"/>
        </w:numPr>
        <w:ind w:left="1074" w:hanging="360"/>
        <w:rPr>
          <w:lang w:val="en-ZA"/>
        </w:rPr>
      </w:pPr>
    </w:p>
    <w:p w14:paraId="4BA302AA" w14:textId="35CDC7D6" w:rsidR="00617815" w:rsidRDefault="00617815" w:rsidP="00735874">
      <w:pPr>
        <w:pStyle w:val="Level2"/>
        <w:numPr>
          <w:ilvl w:val="0"/>
          <w:numId w:val="0"/>
        </w:numPr>
        <w:ind w:left="1074" w:hanging="360"/>
        <w:rPr>
          <w:lang w:val="en-ZA"/>
        </w:rPr>
      </w:pPr>
    </w:p>
    <w:p w14:paraId="32783A8E" w14:textId="14E1C8A1" w:rsidR="00617815" w:rsidRDefault="00617815" w:rsidP="00735874">
      <w:pPr>
        <w:pStyle w:val="Level2"/>
        <w:numPr>
          <w:ilvl w:val="0"/>
          <w:numId w:val="0"/>
        </w:numPr>
        <w:ind w:left="1074" w:hanging="360"/>
        <w:rPr>
          <w:lang w:val="en-ZA"/>
        </w:rPr>
      </w:pPr>
    </w:p>
    <w:p w14:paraId="34DA8A47" w14:textId="43421316" w:rsidR="00617815" w:rsidRDefault="00617815" w:rsidP="00735874">
      <w:pPr>
        <w:pStyle w:val="Level2"/>
        <w:numPr>
          <w:ilvl w:val="0"/>
          <w:numId w:val="0"/>
        </w:numPr>
        <w:ind w:left="1074" w:hanging="360"/>
        <w:rPr>
          <w:lang w:val="en-ZA"/>
        </w:rPr>
      </w:pPr>
    </w:p>
    <w:p w14:paraId="58E30051" w14:textId="76AE60EF" w:rsidR="00617815" w:rsidRDefault="00617815" w:rsidP="00735874">
      <w:pPr>
        <w:pStyle w:val="Level2"/>
        <w:numPr>
          <w:ilvl w:val="0"/>
          <w:numId w:val="0"/>
        </w:numPr>
        <w:ind w:left="1074" w:hanging="360"/>
        <w:rPr>
          <w:lang w:val="en-ZA"/>
        </w:rPr>
      </w:pPr>
    </w:p>
    <w:p w14:paraId="1AC9B779" w14:textId="177683C8" w:rsidR="00617815" w:rsidRDefault="00617815" w:rsidP="00735874">
      <w:pPr>
        <w:pStyle w:val="Level2"/>
        <w:numPr>
          <w:ilvl w:val="0"/>
          <w:numId w:val="0"/>
        </w:numPr>
        <w:ind w:left="1074" w:hanging="360"/>
        <w:rPr>
          <w:lang w:val="en-ZA"/>
        </w:rPr>
      </w:pPr>
    </w:p>
    <w:p w14:paraId="38AA3EB6" w14:textId="3005A8F9" w:rsidR="00617815" w:rsidRDefault="00617815" w:rsidP="00735874">
      <w:pPr>
        <w:pStyle w:val="Level2"/>
        <w:numPr>
          <w:ilvl w:val="0"/>
          <w:numId w:val="0"/>
        </w:numPr>
        <w:ind w:left="1074" w:hanging="360"/>
        <w:rPr>
          <w:lang w:val="en-ZA"/>
        </w:rPr>
      </w:pPr>
    </w:p>
    <w:p w14:paraId="64301E83" w14:textId="0B1D2648" w:rsidR="00617815" w:rsidRDefault="00617815" w:rsidP="00735874">
      <w:pPr>
        <w:pStyle w:val="Level2"/>
        <w:numPr>
          <w:ilvl w:val="0"/>
          <w:numId w:val="0"/>
        </w:numPr>
        <w:ind w:left="1074" w:hanging="360"/>
        <w:rPr>
          <w:lang w:val="en-ZA"/>
        </w:rPr>
      </w:pPr>
    </w:p>
    <w:p w14:paraId="78524662" w14:textId="44A1B356" w:rsidR="00617815" w:rsidRDefault="00617815" w:rsidP="00735874">
      <w:pPr>
        <w:pStyle w:val="Level2"/>
        <w:numPr>
          <w:ilvl w:val="0"/>
          <w:numId w:val="0"/>
        </w:numPr>
        <w:ind w:left="1074" w:hanging="360"/>
        <w:rPr>
          <w:lang w:val="en-ZA"/>
        </w:rPr>
      </w:pPr>
    </w:p>
    <w:p w14:paraId="0A69BFD0" w14:textId="3DE603D5" w:rsidR="00617815" w:rsidRDefault="00617815" w:rsidP="00735874">
      <w:pPr>
        <w:pStyle w:val="Level2"/>
        <w:numPr>
          <w:ilvl w:val="0"/>
          <w:numId w:val="0"/>
        </w:numPr>
        <w:ind w:left="1074" w:hanging="360"/>
        <w:rPr>
          <w:lang w:val="en-ZA"/>
        </w:rPr>
      </w:pPr>
    </w:p>
    <w:p w14:paraId="3C2DD51A" w14:textId="356D17BD" w:rsidR="00617815" w:rsidRDefault="00617815" w:rsidP="00735874">
      <w:pPr>
        <w:pStyle w:val="Level2"/>
        <w:numPr>
          <w:ilvl w:val="0"/>
          <w:numId w:val="0"/>
        </w:numPr>
        <w:ind w:left="1074" w:hanging="360"/>
        <w:rPr>
          <w:lang w:val="en-ZA"/>
        </w:rPr>
      </w:pPr>
    </w:p>
    <w:p w14:paraId="35347345" w14:textId="682D3FB5" w:rsidR="00617815" w:rsidRDefault="00617815" w:rsidP="00735874">
      <w:pPr>
        <w:pStyle w:val="Level2"/>
        <w:numPr>
          <w:ilvl w:val="0"/>
          <w:numId w:val="0"/>
        </w:numPr>
        <w:ind w:left="1074" w:hanging="360"/>
        <w:rPr>
          <w:lang w:val="en-ZA"/>
        </w:rPr>
      </w:pPr>
    </w:p>
    <w:p w14:paraId="2AF1E5E3" w14:textId="643055D9" w:rsidR="00617815" w:rsidRDefault="00617815" w:rsidP="00735874">
      <w:pPr>
        <w:pStyle w:val="Level2"/>
        <w:numPr>
          <w:ilvl w:val="0"/>
          <w:numId w:val="0"/>
        </w:numPr>
        <w:ind w:left="1074" w:hanging="360"/>
        <w:rPr>
          <w:lang w:val="en-ZA"/>
        </w:rPr>
      </w:pPr>
    </w:p>
    <w:p w14:paraId="2D5A40F2" w14:textId="17654ECB" w:rsidR="00617815" w:rsidRDefault="00617815" w:rsidP="00735874">
      <w:pPr>
        <w:pStyle w:val="Level2"/>
        <w:numPr>
          <w:ilvl w:val="0"/>
          <w:numId w:val="0"/>
        </w:numPr>
        <w:ind w:left="1074" w:hanging="360"/>
        <w:rPr>
          <w:lang w:val="en-ZA"/>
        </w:rPr>
      </w:pPr>
    </w:p>
    <w:p w14:paraId="248C7526" w14:textId="6DA49D08" w:rsidR="00617815" w:rsidRDefault="00617815" w:rsidP="00735874">
      <w:pPr>
        <w:pStyle w:val="Level2"/>
        <w:numPr>
          <w:ilvl w:val="0"/>
          <w:numId w:val="0"/>
        </w:numPr>
        <w:ind w:left="1074" w:hanging="360"/>
        <w:rPr>
          <w:lang w:val="en-ZA"/>
        </w:rPr>
      </w:pPr>
    </w:p>
    <w:p w14:paraId="5F292148" w14:textId="7A224218" w:rsidR="00617815" w:rsidRDefault="00617815" w:rsidP="00735874">
      <w:pPr>
        <w:pStyle w:val="Level2"/>
        <w:numPr>
          <w:ilvl w:val="0"/>
          <w:numId w:val="0"/>
        </w:numPr>
        <w:ind w:left="1074" w:hanging="360"/>
        <w:rPr>
          <w:lang w:val="en-ZA"/>
        </w:rPr>
      </w:pPr>
    </w:p>
    <w:p w14:paraId="0F4E9A58" w14:textId="6A961092" w:rsidR="00617815" w:rsidRDefault="00617815" w:rsidP="00735874">
      <w:pPr>
        <w:pStyle w:val="Level2"/>
        <w:numPr>
          <w:ilvl w:val="0"/>
          <w:numId w:val="0"/>
        </w:numPr>
        <w:ind w:left="1074" w:hanging="360"/>
        <w:rPr>
          <w:lang w:val="en-ZA"/>
        </w:rPr>
      </w:pPr>
    </w:p>
    <w:p w14:paraId="1A069632" w14:textId="25D65854" w:rsidR="00617815" w:rsidRDefault="00617815" w:rsidP="00735874">
      <w:pPr>
        <w:pStyle w:val="Level2"/>
        <w:numPr>
          <w:ilvl w:val="0"/>
          <w:numId w:val="0"/>
        </w:numPr>
        <w:ind w:left="1074" w:hanging="360"/>
        <w:rPr>
          <w:lang w:val="en-ZA"/>
        </w:rPr>
      </w:pPr>
    </w:p>
    <w:p w14:paraId="39384C1E" w14:textId="2A1CB8CF" w:rsidR="00606CED" w:rsidRPr="00F8096C" w:rsidRDefault="006D411C" w:rsidP="00606CED">
      <w:pPr>
        <w:pStyle w:val="Heading1"/>
        <w:spacing w:before="0"/>
        <w:rPr>
          <w:sz w:val="28"/>
          <w:lang w:val="en-US"/>
        </w:rPr>
      </w:pPr>
      <w:bookmarkStart w:id="23" w:name="_Toc141099903"/>
      <w:r w:rsidRPr="00F8096C">
        <w:rPr>
          <w:rFonts w:eastAsia="Times New Roman"/>
          <w:sz w:val="28"/>
          <w:lang w:val="en-US"/>
        </w:rPr>
        <w:t>PART I</w:t>
      </w:r>
      <w:r w:rsidR="00F8096C" w:rsidRPr="00F8096C">
        <w:rPr>
          <w:rFonts w:eastAsia="Times New Roman"/>
          <w:sz w:val="28"/>
          <w:lang w:val="en-US"/>
        </w:rPr>
        <w:t>I</w:t>
      </w:r>
      <w:bookmarkEnd w:id="23"/>
    </w:p>
    <w:p w14:paraId="387617DA" w14:textId="77777777" w:rsidR="00606CED" w:rsidRPr="00F8096C" w:rsidRDefault="00606CED" w:rsidP="00606CED">
      <w:pPr>
        <w:pStyle w:val="Heading1"/>
        <w:rPr>
          <w:rFonts w:eastAsia="Times New Roman"/>
          <w:sz w:val="28"/>
          <w:lang w:val="en-US"/>
        </w:rPr>
      </w:pPr>
      <w:bookmarkStart w:id="24" w:name="_Hlk107496128"/>
    </w:p>
    <w:p w14:paraId="665EF657" w14:textId="198CA72D" w:rsidR="00AC0309" w:rsidRPr="00F8096C" w:rsidRDefault="00AC0309" w:rsidP="00606CED">
      <w:pPr>
        <w:pStyle w:val="Heading1"/>
        <w:rPr>
          <w:rFonts w:eastAsia="Times New Roman"/>
          <w:sz w:val="28"/>
          <w:lang w:val="en-US"/>
        </w:rPr>
      </w:pPr>
      <w:bookmarkStart w:id="25" w:name="_Toc141099904"/>
      <w:r w:rsidRPr="00F8096C">
        <w:rPr>
          <w:rFonts w:eastAsia="Times New Roman"/>
          <w:sz w:val="28"/>
          <w:lang w:val="en-US"/>
        </w:rPr>
        <w:t xml:space="preserve">RADIO </w:t>
      </w:r>
      <w:r w:rsidRPr="00F8096C">
        <w:rPr>
          <w:sz w:val="28"/>
        </w:rPr>
        <w:t>NAVIGATION</w:t>
      </w:r>
      <w:r w:rsidRPr="00F8096C">
        <w:rPr>
          <w:rFonts w:eastAsia="Times New Roman"/>
          <w:sz w:val="28"/>
          <w:lang w:val="en-US"/>
        </w:rPr>
        <w:t xml:space="preserve"> AIDS</w:t>
      </w:r>
      <w:bookmarkEnd w:id="24"/>
      <w:bookmarkEnd w:id="25"/>
    </w:p>
    <w:p w14:paraId="42F8D43F" w14:textId="77777777" w:rsidR="00606CED" w:rsidRPr="00F8096C" w:rsidRDefault="00606CED" w:rsidP="009F705C">
      <w:pPr>
        <w:pStyle w:val="Heading1"/>
        <w:rPr>
          <w:sz w:val="28"/>
        </w:rPr>
      </w:pPr>
    </w:p>
    <w:p w14:paraId="2756253E" w14:textId="6CA06306" w:rsidR="00354878" w:rsidRPr="00F8096C" w:rsidRDefault="005B74AC" w:rsidP="009F705C">
      <w:pPr>
        <w:pStyle w:val="Heading1"/>
        <w:rPr>
          <w:sz w:val="28"/>
        </w:rPr>
      </w:pPr>
      <w:bookmarkStart w:id="26" w:name="_Toc141099905"/>
      <w:r>
        <w:rPr>
          <w:sz w:val="28"/>
        </w:rPr>
        <w:t xml:space="preserve">CHAPTER </w:t>
      </w:r>
      <w:r w:rsidR="009E56B9">
        <w:rPr>
          <w:sz w:val="28"/>
        </w:rPr>
        <w:t>2</w:t>
      </w:r>
      <w:r>
        <w:rPr>
          <w:sz w:val="28"/>
        </w:rPr>
        <w:t xml:space="preserve">. </w:t>
      </w:r>
      <w:r w:rsidR="00354878" w:rsidRPr="00F8096C">
        <w:rPr>
          <w:sz w:val="28"/>
        </w:rPr>
        <w:t>GENERAL PROVISIONS FOR</w:t>
      </w:r>
      <w:r w:rsidR="009F705C" w:rsidRPr="00F8096C">
        <w:rPr>
          <w:sz w:val="28"/>
        </w:rPr>
        <w:t xml:space="preserve"> </w:t>
      </w:r>
      <w:r w:rsidR="00354878" w:rsidRPr="00F8096C">
        <w:rPr>
          <w:sz w:val="28"/>
        </w:rPr>
        <w:t>RADIO NAVIGATION AIDS</w:t>
      </w:r>
      <w:bookmarkEnd w:id="26"/>
    </w:p>
    <w:p w14:paraId="4AF6F634" w14:textId="77777777" w:rsidR="00606CED" w:rsidRPr="00606CED" w:rsidRDefault="00606CED" w:rsidP="00606CED"/>
    <w:p w14:paraId="2EDF8E19" w14:textId="2C19F513" w:rsidR="00354878" w:rsidRDefault="00354878" w:rsidP="00397428">
      <w:pPr>
        <w:pStyle w:val="Heading2"/>
      </w:pPr>
      <w:bookmarkStart w:id="27" w:name="_Hlk115182799"/>
      <w:bookmarkStart w:id="28" w:name="_Toc141099906"/>
      <w:r w:rsidRPr="009F705C">
        <w:t>Standard radio navigation aids</w:t>
      </w:r>
      <w:bookmarkEnd w:id="28"/>
    </w:p>
    <w:p w14:paraId="7ADB9F35" w14:textId="77777777" w:rsidR="00397428" w:rsidRPr="00AC5486" w:rsidRDefault="00397428" w:rsidP="00397428">
      <w:pPr>
        <w:rPr>
          <w:sz w:val="4"/>
          <w:szCs w:val="4"/>
        </w:rPr>
      </w:pPr>
    </w:p>
    <w:bookmarkEnd w:id="27"/>
    <w:p w14:paraId="515B0F00" w14:textId="29D8140B" w:rsidR="00354878" w:rsidRDefault="00354878" w:rsidP="00953967">
      <w:pPr>
        <w:pStyle w:val="Level1"/>
        <w:numPr>
          <w:ilvl w:val="0"/>
          <w:numId w:val="76"/>
        </w:numPr>
      </w:pPr>
      <w:r w:rsidRPr="00354878">
        <w:tab/>
        <w:t>The standard radio navigation aids shall be:</w:t>
      </w:r>
    </w:p>
    <w:p w14:paraId="6185AA82" w14:textId="77777777" w:rsidR="00033E0F" w:rsidRPr="00354878" w:rsidRDefault="00033E0F" w:rsidP="00033E0F">
      <w:pPr>
        <w:pStyle w:val="Level1"/>
        <w:numPr>
          <w:ilvl w:val="0"/>
          <w:numId w:val="0"/>
        </w:numPr>
        <w:ind w:left="717"/>
      </w:pPr>
    </w:p>
    <w:p w14:paraId="2D5B5C80" w14:textId="2F9055D0" w:rsidR="00354878" w:rsidRPr="00EC7236" w:rsidRDefault="00354878" w:rsidP="00953967">
      <w:pPr>
        <w:pStyle w:val="Level2"/>
        <w:numPr>
          <w:ilvl w:val="0"/>
          <w:numId w:val="495"/>
        </w:numPr>
      </w:pPr>
      <w:r w:rsidRPr="00354878">
        <w:t xml:space="preserve">the instrument landing system (ILS) conforming to the Standards contained in </w:t>
      </w:r>
      <w:r w:rsidR="002E1E2F" w:rsidRPr="00EC7236">
        <w:fldChar w:fldCharType="begin"/>
      </w:r>
      <w:r w:rsidR="002E1E2F" w:rsidRPr="00EC7236">
        <w:instrText xml:space="preserve"> REF _Ref109982365 \n \h </w:instrText>
      </w:r>
      <w:r w:rsidR="0002470A" w:rsidRPr="00EC7236">
        <w:instrText xml:space="preserve"> \* MERGEFORMAT </w:instrText>
      </w:r>
      <w:r w:rsidR="002E1E2F" w:rsidRPr="00EC7236">
        <w:fldChar w:fldCharType="separate"/>
      </w:r>
      <w:r w:rsidR="00F14350" w:rsidRPr="00EC7236">
        <w:t>CNS.I.006</w:t>
      </w:r>
      <w:r w:rsidR="002E1E2F" w:rsidRPr="00EC7236">
        <w:fldChar w:fldCharType="end"/>
      </w:r>
      <w:r w:rsidRPr="00EC7236">
        <w:t>;</w:t>
      </w:r>
    </w:p>
    <w:p w14:paraId="24F86AC0" w14:textId="789766BD" w:rsidR="00354878" w:rsidRPr="00EC7236" w:rsidRDefault="00354878" w:rsidP="00953967">
      <w:pPr>
        <w:pStyle w:val="Level2"/>
        <w:numPr>
          <w:ilvl w:val="0"/>
          <w:numId w:val="495"/>
        </w:numPr>
      </w:pPr>
      <w:r w:rsidRPr="00EC7236">
        <w:t xml:space="preserve">the global navigation satellite system (GNSS) conforming to the Standards contained in </w:t>
      </w:r>
      <w:r w:rsidR="00617815" w:rsidRPr="00EC7236">
        <w:fldChar w:fldCharType="begin"/>
      </w:r>
      <w:r w:rsidR="00617815" w:rsidRPr="00EC7236">
        <w:instrText xml:space="preserve"> REF _Ref116645271 \w \h </w:instrText>
      </w:r>
      <w:r w:rsidR="00EC7236">
        <w:instrText xml:space="preserve"> \* MERGEFORMAT </w:instrText>
      </w:r>
      <w:r w:rsidR="00617815" w:rsidRPr="00EC7236">
        <w:fldChar w:fldCharType="separate"/>
      </w:r>
      <w:r w:rsidR="00F14350" w:rsidRPr="00EC7236">
        <w:t>CNS.I.011</w:t>
      </w:r>
      <w:r w:rsidR="00617815" w:rsidRPr="00EC7236">
        <w:fldChar w:fldCharType="end"/>
      </w:r>
      <w:r w:rsidRPr="00EC7236">
        <w:t>;</w:t>
      </w:r>
    </w:p>
    <w:p w14:paraId="69240FD4" w14:textId="06AA0B19" w:rsidR="00354878" w:rsidRPr="00EC7236" w:rsidRDefault="00354878" w:rsidP="00953967">
      <w:pPr>
        <w:pStyle w:val="Level2"/>
        <w:numPr>
          <w:ilvl w:val="0"/>
          <w:numId w:val="495"/>
        </w:numPr>
      </w:pPr>
      <w:r w:rsidRPr="00EC7236">
        <w:t xml:space="preserve">the VHF omnidirectional radio range (VOR) conforming to the Standards contained in </w:t>
      </w:r>
      <w:r w:rsidR="001054FA" w:rsidRPr="00EC7236">
        <w:fldChar w:fldCharType="begin"/>
      </w:r>
      <w:r w:rsidR="001054FA" w:rsidRPr="00EC7236">
        <w:instrText xml:space="preserve"> REF _Ref109982512 \n \h </w:instrText>
      </w:r>
      <w:r w:rsidR="0002470A" w:rsidRPr="00EC7236">
        <w:instrText xml:space="preserve"> \* MERGEFORMAT </w:instrText>
      </w:r>
      <w:r w:rsidR="001054FA" w:rsidRPr="00EC7236">
        <w:fldChar w:fldCharType="separate"/>
      </w:r>
      <w:r w:rsidR="00F14350" w:rsidRPr="00EC7236">
        <w:t>CNS.I.008</w:t>
      </w:r>
      <w:r w:rsidR="001054FA" w:rsidRPr="00EC7236">
        <w:fldChar w:fldCharType="end"/>
      </w:r>
      <w:r w:rsidRPr="00EC7236">
        <w:t>;</w:t>
      </w:r>
    </w:p>
    <w:p w14:paraId="27802E2E" w14:textId="5E77EC4A" w:rsidR="00354878" w:rsidRPr="00EC7236" w:rsidRDefault="00354878" w:rsidP="00953967">
      <w:pPr>
        <w:pStyle w:val="Level2"/>
        <w:numPr>
          <w:ilvl w:val="0"/>
          <w:numId w:val="495"/>
        </w:numPr>
      </w:pPr>
      <w:r w:rsidRPr="00EC7236">
        <w:t xml:space="preserve">the non-directional radio beacon (NDB) conforming to the Standards contained in </w:t>
      </w:r>
      <w:r w:rsidR="001054FA" w:rsidRPr="00EC7236">
        <w:fldChar w:fldCharType="begin"/>
      </w:r>
      <w:r w:rsidR="001054FA" w:rsidRPr="00EC7236">
        <w:instrText xml:space="preserve"> REF _Ref109982563 \n \h </w:instrText>
      </w:r>
      <w:r w:rsidR="0002470A" w:rsidRPr="00EC7236">
        <w:instrText xml:space="preserve"> \* MERGEFORMAT </w:instrText>
      </w:r>
      <w:r w:rsidR="001054FA" w:rsidRPr="00EC7236">
        <w:fldChar w:fldCharType="separate"/>
      </w:r>
      <w:r w:rsidR="00F14350" w:rsidRPr="00EC7236">
        <w:t>CNS.I.009</w:t>
      </w:r>
      <w:r w:rsidR="001054FA" w:rsidRPr="00EC7236">
        <w:fldChar w:fldCharType="end"/>
      </w:r>
      <w:r w:rsidRPr="00EC7236">
        <w:t>;</w:t>
      </w:r>
    </w:p>
    <w:p w14:paraId="7B785F58" w14:textId="4AA27E16" w:rsidR="00354878" w:rsidRPr="00EC7236" w:rsidRDefault="00354878" w:rsidP="00953967">
      <w:pPr>
        <w:pStyle w:val="Level2"/>
        <w:numPr>
          <w:ilvl w:val="0"/>
          <w:numId w:val="495"/>
        </w:numPr>
      </w:pPr>
      <w:r w:rsidRPr="00EC7236">
        <w:t xml:space="preserve">the distance measuring equipment (DME) conforming to the Standards contained in </w:t>
      </w:r>
      <w:r w:rsidR="001054FA" w:rsidRPr="00EC7236">
        <w:fldChar w:fldCharType="begin"/>
      </w:r>
      <w:r w:rsidR="001054FA" w:rsidRPr="00EC7236">
        <w:instrText xml:space="preserve"> REF _Ref109982592 \n \h </w:instrText>
      </w:r>
      <w:r w:rsidR="0002470A" w:rsidRPr="00EC7236">
        <w:instrText xml:space="preserve"> \* MERGEFORMAT </w:instrText>
      </w:r>
      <w:r w:rsidR="001054FA" w:rsidRPr="00EC7236">
        <w:fldChar w:fldCharType="separate"/>
      </w:r>
      <w:r w:rsidR="00F14350" w:rsidRPr="00EC7236">
        <w:t>CNS.I.010</w:t>
      </w:r>
      <w:r w:rsidR="001054FA" w:rsidRPr="00EC7236">
        <w:fldChar w:fldCharType="end"/>
      </w:r>
      <w:r w:rsidR="00F824A6" w:rsidRPr="00EC7236">
        <w:t>.</w:t>
      </w:r>
    </w:p>
    <w:p w14:paraId="03D0199A" w14:textId="290E611B" w:rsidR="00354878" w:rsidRPr="00EC7236" w:rsidRDefault="00354878" w:rsidP="00EA064C">
      <w:pPr>
        <w:pStyle w:val="Level1"/>
      </w:pPr>
      <w:r w:rsidRPr="00EC7236">
        <w:tab/>
        <w:t xml:space="preserve">Differences in radio navigation aids in any respect from the Standards of </w:t>
      </w:r>
      <w:r w:rsidR="00F2754D" w:rsidRPr="00EC7236">
        <w:fldChar w:fldCharType="begin"/>
      </w:r>
      <w:r w:rsidR="00F2754D" w:rsidRPr="00EC7236">
        <w:instrText xml:space="preserve"> REF _Ref109982365 \w \h </w:instrText>
      </w:r>
      <w:r w:rsidR="00EC7236">
        <w:instrText xml:space="preserve"> \* MERGEFORMAT </w:instrText>
      </w:r>
      <w:r w:rsidR="00F2754D" w:rsidRPr="00EC7236">
        <w:fldChar w:fldCharType="separate"/>
      </w:r>
      <w:r w:rsidR="00F14350" w:rsidRPr="00EC7236">
        <w:t>CNS.I.006</w:t>
      </w:r>
      <w:r w:rsidR="00F2754D" w:rsidRPr="00EC7236">
        <w:fldChar w:fldCharType="end"/>
      </w:r>
      <w:r w:rsidR="00F2754D" w:rsidRPr="00EC7236">
        <w:t xml:space="preserve"> to </w:t>
      </w:r>
      <w:r w:rsidR="00F2754D" w:rsidRPr="00EC7236">
        <w:fldChar w:fldCharType="begin"/>
      </w:r>
      <w:r w:rsidR="00F2754D" w:rsidRPr="00EC7236">
        <w:instrText xml:space="preserve"> REF _Ref109983907 \w \h </w:instrText>
      </w:r>
      <w:r w:rsidR="00EC7236">
        <w:instrText xml:space="preserve"> \* MERGEFORMAT </w:instrText>
      </w:r>
      <w:r w:rsidR="00F2754D" w:rsidRPr="00EC7236">
        <w:fldChar w:fldCharType="separate"/>
      </w:r>
      <w:r w:rsidR="00F14350" w:rsidRPr="00EC7236">
        <w:t>CNS.I.012</w:t>
      </w:r>
      <w:r w:rsidR="00F2754D" w:rsidRPr="00EC7236">
        <w:fldChar w:fldCharType="end"/>
      </w:r>
      <w:r w:rsidR="00F2754D" w:rsidRPr="00EC7236">
        <w:t xml:space="preserve"> </w:t>
      </w:r>
      <w:r w:rsidRPr="00EC7236">
        <w:t>shall be published in an Aeronautical Information Publication (AIP).</w:t>
      </w:r>
    </w:p>
    <w:p w14:paraId="6179CE4D" w14:textId="77777777" w:rsidR="00C42403" w:rsidRPr="00EC7236" w:rsidRDefault="00C42403" w:rsidP="00C42403">
      <w:pPr>
        <w:pStyle w:val="Level1"/>
        <w:numPr>
          <w:ilvl w:val="0"/>
          <w:numId w:val="0"/>
        </w:numPr>
        <w:ind w:left="717"/>
      </w:pPr>
    </w:p>
    <w:p w14:paraId="6172E0D7" w14:textId="4E9C4086" w:rsidR="00354878" w:rsidRPr="00EC7236" w:rsidRDefault="00354878">
      <w:pPr>
        <w:pStyle w:val="Level1"/>
      </w:pPr>
      <w:r w:rsidRPr="00EC7236">
        <w:tab/>
        <w:t>Wherever there is installed a radio navigation aid that is n</w:t>
      </w:r>
      <w:r w:rsidR="00F2754D" w:rsidRPr="00EC7236">
        <w:t>ot</w:t>
      </w:r>
      <w:r w:rsidRPr="00EC7236">
        <w:t xml:space="preserve"> an ILS, but which may be used in whole or in part with aircraft equipment designed for use with the ILS, full details of parts that may be so used shall be published in an Aeronautical Information Publication (AIP).</w:t>
      </w:r>
    </w:p>
    <w:p w14:paraId="7CCC3110" w14:textId="77777777" w:rsidR="00C42403" w:rsidRPr="00EC7236" w:rsidRDefault="00C42403" w:rsidP="00C42403">
      <w:pPr>
        <w:pStyle w:val="Level1"/>
        <w:numPr>
          <w:ilvl w:val="0"/>
          <w:numId w:val="0"/>
        </w:numPr>
        <w:ind w:left="717"/>
      </w:pPr>
    </w:p>
    <w:p w14:paraId="0F288547" w14:textId="12CFD3AD" w:rsidR="00354878" w:rsidRPr="00EC7236" w:rsidRDefault="00354878">
      <w:pPr>
        <w:pStyle w:val="Level1"/>
        <w:rPr>
          <w:b/>
          <w:bCs/>
        </w:rPr>
      </w:pPr>
      <w:r w:rsidRPr="00EC7236">
        <w:t>GNSS-specific provisions</w:t>
      </w:r>
    </w:p>
    <w:p w14:paraId="49F8533D" w14:textId="77777777" w:rsidR="00033E0F" w:rsidRPr="00EC7236" w:rsidRDefault="00033E0F" w:rsidP="00033E0F">
      <w:pPr>
        <w:pStyle w:val="Level1"/>
        <w:numPr>
          <w:ilvl w:val="0"/>
          <w:numId w:val="0"/>
        </w:numPr>
        <w:ind w:left="717"/>
        <w:rPr>
          <w:b/>
          <w:bCs/>
        </w:rPr>
      </w:pPr>
    </w:p>
    <w:p w14:paraId="208DC139" w14:textId="2770D70B" w:rsidR="00354878" w:rsidRDefault="00354878" w:rsidP="00515B50">
      <w:pPr>
        <w:pStyle w:val="Level2"/>
        <w:numPr>
          <w:ilvl w:val="0"/>
          <w:numId w:val="135"/>
        </w:numPr>
        <w:ind w:left="1071" w:hanging="357"/>
      </w:pPr>
      <w:r w:rsidRPr="00EC7236">
        <w:t xml:space="preserve">It shall be permissible to terminate a GNSS satellite service provided by one of its elements </w:t>
      </w:r>
      <w:r w:rsidR="00042435" w:rsidRPr="00EC7236">
        <w:fldChar w:fldCharType="begin"/>
      </w:r>
      <w:r w:rsidR="00042435" w:rsidRPr="00EC7236">
        <w:instrText xml:space="preserve"> REF _Ref116646041 \n \h </w:instrText>
      </w:r>
      <w:r w:rsidR="00EC7236">
        <w:instrText xml:space="preserve"> \* MERGEFORMAT </w:instrText>
      </w:r>
      <w:r w:rsidR="00042435" w:rsidRPr="00EC7236">
        <w:fldChar w:fldCharType="separate"/>
      </w:r>
      <w:r w:rsidR="00F14350" w:rsidRPr="00EC7236">
        <w:t>CNS.I.011</w:t>
      </w:r>
      <w:r w:rsidR="00042435" w:rsidRPr="00EC7236">
        <w:fldChar w:fldCharType="end"/>
      </w:r>
      <w:r w:rsidR="00042435" w:rsidRPr="00EC7236">
        <w:fldChar w:fldCharType="begin"/>
      </w:r>
      <w:r w:rsidR="00042435" w:rsidRPr="00EC7236">
        <w:instrText xml:space="preserve"> REF _Ref109982915 \w \h </w:instrText>
      </w:r>
      <w:r w:rsidR="00EC7236">
        <w:instrText xml:space="preserve"> \* MERGEFORMAT </w:instrText>
      </w:r>
      <w:r w:rsidR="00042435" w:rsidRPr="00EC7236">
        <w:fldChar w:fldCharType="separate"/>
      </w:r>
      <w:r w:rsidR="00F14350" w:rsidRPr="00EC7236">
        <w:t>(a)</w:t>
      </w:r>
      <w:r w:rsidR="00042435" w:rsidRPr="00EC7236">
        <w:fldChar w:fldCharType="end"/>
      </w:r>
      <w:r w:rsidRPr="00EC7236">
        <w:t xml:space="preserve"> on the basis of at least a six-year advance notice by a service provider.</w:t>
      </w:r>
    </w:p>
    <w:p w14:paraId="5B8AC09E" w14:textId="7E30AB98" w:rsidR="00354878" w:rsidRPr="00EC7236" w:rsidRDefault="00354878" w:rsidP="005B7614">
      <w:pPr>
        <w:pStyle w:val="Level1"/>
        <w:ind w:left="714" w:hanging="357"/>
        <w:rPr>
          <w:b/>
          <w:bCs/>
        </w:rPr>
      </w:pPr>
      <w:r w:rsidRPr="00EC7236">
        <w:t>Precision approach radar</w:t>
      </w:r>
    </w:p>
    <w:p w14:paraId="2C33EF1D" w14:textId="77777777" w:rsidR="00033E0F" w:rsidRPr="00EC7236" w:rsidRDefault="00033E0F" w:rsidP="00033E0F">
      <w:pPr>
        <w:pStyle w:val="Level1"/>
        <w:numPr>
          <w:ilvl w:val="0"/>
          <w:numId w:val="0"/>
        </w:numPr>
        <w:ind w:left="717"/>
        <w:rPr>
          <w:b/>
          <w:bCs/>
        </w:rPr>
      </w:pPr>
    </w:p>
    <w:p w14:paraId="750C57A5" w14:textId="7843FFBC" w:rsidR="00354878" w:rsidRDefault="00354878" w:rsidP="005B7614">
      <w:pPr>
        <w:pStyle w:val="Level2"/>
        <w:numPr>
          <w:ilvl w:val="0"/>
          <w:numId w:val="90"/>
        </w:numPr>
        <w:ind w:left="1071" w:hanging="357"/>
      </w:pPr>
      <w:r w:rsidRPr="00EC7236">
        <w:t xml:space="preserve">A precision approach radar (PAR) system, where installed and operated as a radio navigation aid together with equipment for two-way communication with aircraft and facilities for the efficient coordination of these elements with air traffic control, shall conform to the Standards contained in </w:t>
      </w:r>
      <w:r w:rsidR="00796D5F" w:rsidRPr="00EC7236">
        <w:fldChar w:fldCharType="begin"/>
      </w:r>
      <w:r w:rsidR="00796D5F" w:rsidRPr="00EC7236">
        <w:instrText xml:space="preserve"> REF _Ref109983550 \n \h </w:instrText>
      </w:r>
      <w:r w:rsidR="0002470A" w:rsidRPr="00EC7236">
        <w:instrText xml:space="preserve"> \* MERGEFORMAT </w:instrText>
      </w:r>
      <w:r w:rsidR="00796D5F" w:rsidRPr="00EC7236">
        <w:fldChar w:fldCharType="separate"/>
      </w:r>
      <w:r w:rsidR="00F14350" w:rsidRPr="00EC7236">
        <w:t>CNS.I.007</w:t>
      </w:r>
      <w:r w:rsidR="00796D5F" w:rsidRPr="00EC7236">
        <w:fldChar w:fldCharType="end"/>
      </w:r>
      <w:r w:rsidRPr="00EC7236">
        <w:t>.</w:t>
      </w:r>
    </w:p>
    <w:p w14:paraId="746C1D2C" w14:textId="77777777" w:rsidR="00AC5486" w:rsidRPr="00A442D7" w:rsidRDefault="00AC5486" w:rsidP="00AC5486">
      <w:pPr>
        <w:pStyle w:val="Level2"/>
        <w:numPr>
          <w:ilvl w:val="0"/>
          <w:numId w:val="0"/>
        </w:numPr>
        <w:ind w:left="717"/>
      </w:pPr>
    </w:p>
    <w:p w14:paraId="7AD01AE5" w14:textId="36666F7E" w:rsidR="00354878" w:rsidRDefault="00354878" w:rsidP="00F10A17">
      <w:pPr>
        <w:pStyle w:val="Heading2"/>
        <w:rPr>
          <w:rStyle w:val="Heading2Char"/>
        </w:rPr>
      </w:pPr>
      <w:bookmarkStart w:id="29" w:name="_Toc141099907"/>
      <w:r w:rsidRPr="00F10A17">
        <w:rPr>
          <w:rStyle w:val="Heading2Char"/>
        </w:rPr>
        <w:t>Ground and flight testing</w:t>
      </w:r>
      <w:bookmarkEnd w:id="29"/>
    </w:p>
    <w:p w14:paraId="12D013B6" w14:textId="77777777" w:rsidR="00AC5486" w:rsidRPr="00AC5486" w:rsidRDefault="00AC5486" w:rsidP="00AC5486">
      <w:pPr>
        <w:rPr>
          <w:sz w:val="4"/>
          <w:szCs w:val="4"/>
        </w:rPr>
      </w:pPr>
    </w:p>
    <w:p w14:paraId="1CA4C425" w14:textId="09F995D6" w:rsidR="00354878" w:rsidRPr="00EC7236" w:rsidRDefault="00354878" w:rsidP="00953967">
      <w:pPr>
        <w:pStyle w:val="Level1"/>
        <w:numPr>
          <w:ilvl w:val="0"/>
          <w:numId w:val="77"/>
        </w:numPr>
      </w:pPr>
      <w:r w:rsidRPr="00354878">
        <w:tab/>
        <w:t xml:space="preserve">Radio navigation aids of the types covered by the specifications in </w:t>
      </w:r>
      <w:r w:rsidR="00B1588F" w:rsidRPr="00EC7236">
        <w:fldChar w:fldCharType="begin"/>
      </w:r>
      <w:r w:rsidR="00B1588F" w:rsidRPr="00EC7236">
        <w:instrText xml:space="preserve"> REF _Ref109982365 \n \h </w:instrText>
      </w:r>
      <w:r w:rsidR="0002470A" w:rsidRPr="00EC7236">
        <w:instrText xml:space="preserve"> \* MERGEFORMAT </w:instrText>
      </w:r>
      <w:r w:rsidR="00B1588F" w:rsidRPr="00EC7236">
        <w:fldChar w:fldCharType="separate"/>
      </w:r>
      <w:r w:rsidR="00F14350" w:rsidRPr="00EC7236">
        <w:t>CNS.I.006</w:t>
      </w:r>
      <w:r w:rsidR="00B1588F" w:rsidRPr="00EC7236">
        <w:fldChar w:fldCharType="end"/>
      </w:r>
      <w:r w:rsidR="00B1588F" w:rsidRPr="00EC7236">
        <w:t xml:space="preserve"> to </w:t>
      </w:r>
      <w:r w:rsidR="00B1588F" w:rsidRPr="00EC7236">
        <w:fldChar w:fldCharType="begin"/>
      </w:r>
      <w:r w:rsidR="00B1588F" w:rsidRPr="00EC7236">
        <w:instrText xml:space="preserve"> REF _Ref109983907 \n \h </w:instrText>
      </w:r>
      <w:r w:rsidR="0002470A" w:rsidRPr="00EC7236">
        <w:instrText xml:space="preserve"> \* MERGEFORMAT </w:instrText>
      </w:r>
      <w:r w:rsidR="00B1588F" w:rsidRPr="00EC7236">
        <w:fldChar w:fldCharType="separate"/>
      </w:r>
      <w:r w:rsidR="00F14350" w:rsidRPr="00EC7236">
        <w:t>CNS.I.012</w:t>
      </w:r>
      <w:r w:rsidR="00B1588F" w:rsidRPr="00EC7236">
        <w:fldChar w:fldCharType="end"/>
      </w:r>
      <w:r w:rsidR="00B1588F" w:rsidRPr="00EC7236">
        <w:t xml:space="preserve"> </w:t>
      </w:r>
      <w:r w:rsidRPr="00EC7236">
        <w:t>and available for use by aircraft engaged in international air navigation shall be the subject of periodic ground and flight tests.</w:t>
      </w:r>
    </w:p>
    <w:p w14:paraId="46F5EE3C" w14:textId="77777777" w:rsidR="00AC5486" w:rsidRPr="00354878" w:rsidRDefault="00AC5486" w:rsidP="00AC5486">
      <w:pPr>
        <w:pStyle w:val="Level1"/>
        <w:numPr>
          <w:ilvl w:val="0"/>
          <w:numId w:val="0"/>
        </w:numPr>
        <w:ind w:left="717"/>
      </w:pPr>
    </w:p>
    <w:p w14:paraId="78058A24" w14:textId="27CC9578" w:rsidR="00354878" w:rsidRDefault="00354878" w:rsidP="00C919EA">
      <w:pPr>
        <w:pStyle w:val="Heading2"/>
        <w:ind w:left="2127" w:hanging="1767"/>
      </w:pPr>
      <w:bookmarkStart w:id="30" w:name="_Toc141099908"/>
      <w:r w:rsidRPr="00354878">
        <w:t>Provision of information on the operational status of radio navigation services</w:t>
      </w:r>
      <w:bookmarkEnd w:id="30"/>
    </w:p>
    <w:p w14:paraId="6E8ED3BD" w14:textId="77777777" w:rsidR="00AC5486" w:rsidRPr="00AC5486" w:rsidRDefault="00AC5486" w:rsidP="00AC5486">
      <w:pPr>
        <w:rPr>
          <w:sz w:val="4"/>
          <w:szCs w:val="4"/>
        </w:rPr>
      </w:pPr>
    </w:p>
    <w:p w14:paraId="07918AF5" w14:textId="63C1562D" w:rsidR="00354878" w:rsidRDefault="00354878" w:rsidP="00953967">
      <w:pPr>
        <w:pStyle w:val="Level1"/>
        <w:numPr>
          <w:ilvl w:val="0"/>
          <w:numId w:val="78"/>
        </w:numPr>
      </w:pPr>
      <w:r w:rsidRPr="00354878">
        <w:tab/>
        <w:t>Aerodrome control towers and units providing approach control service shall be provided with information on the operational status of radio navigation services essential for approach, landing and take-off at the aerodrome(s) with which they are concerned, on a timely basis consistent with the use of the service(s) involved.</w:t>
      </w:r>
    </w:p>
    <w:p w14:paraId="0B13E926" w14:textId="77777777" w:rsidR="00AC5486" w:rsidRPr="00354878" w:rsidRDefault="00AC5486" w:rsidP="00AC5486">
      <w:pPr>
        <w:pStyle w:val="Level1"/>
        <w:numPr>
          <w:ilvl w:val="0"/>
          <w:numId w:val="0"/>
        </w:numPr>
        <w:ind w:left="717"/>
      </w:pPr>
    </w:p>
    <w:p w14:paraId="11A8543F" w14:textId="23F9F1D1" w:rsidR="00AC5486" w:rsidRDefault="00354878" w:rsidP="00AC5486">
      <w:pPr>
        <w:pStyle w:val="Heading2"/>
      </w:pPr>
      <w:bookmarkStart w:id="31" w:name="_Toc141099909"/>
      <w:r w:rsidRPr="00354878">
        <w:t>Power supply for radio navigation aids and communication systems</w:t>
      </w:r>
      <w:bookmarkEnd w:id="31"/>
    </w:p>
    <w:p w14:paraId="46BE9AF1" w14:textId="77777777" w:rsidR="00AC5486" w:rsidRPr="00AC5486" w:rsidRDefault="00AC5486" w:rsidP="00AC5486">
      <w:pPr>
        <w:rPr>
          <w:sz w:val="4"/>
          <w:szCs w:val="4"/>
        </w:rPr>
      </w:pPr>
    </w:p>
    <w:p w14:paraId="2A2A310D" w14:textId="63C7F17F" w:rsidR="00354878" w:rsidRDefault="00354878" w:rsidP="00953967">
      <w:pPr>
        <w:pStyle w:val="Level1"/>
        <w:numPr>
          <w:ilvl w:val="0"/>
          <w:numId w:val="79"/>
        </w:numPr>
      </w:pPr>
      <w:r w:rsidRPr="00354878">
        <w:tab/>
        <w:t xml:space="preserve">Radio navigation aids and ground elements of communication systems of the types specified in </w:t>
      </w:r>
      <w:r w:rsidR="008D5A40" w:rsidRPr="00EC7236">
        <w:t>Communication, Navigation and Surveillance regulations</w:t>
      </w:r>
      <w:r w:rsidRPr="00354878">
        <w:t xml:space="preserve"> shall be provided with suitable power supplies and means to ensure continuity of service consistent with the use of the service(s) involved.</w:t>
      </w:r>
    </w:p>
    <w:p w14:paraId="088887DB" w14:textId="77777777" w:rsidR="00AC5486" w:rsidRPr="00354878" w:rsidRDefault="00AC5486" w:rsidP="00AC5486">
      <w:pPr>
        <w:pStyle w:val="Level1"/>
        <w:numPr>
          <w:ilvl w:val="0"/>
          <w:numId w:val="0"/>
        </w:numPr>
        <w:ind w:left="717"/>
      </w:pPr>
    </w:p>
    <w:p w14:paraId="2FA87A18" w14:textId="0E90B9E1" w:rsidR="00354878" w:rsidRDefault="00354878" w:rsidP="00F10A17">
      <w:pPr>
        <w:pStyle w:val="Heading2"/>
      </w:pPr>
      <w:bookmarkStart w:id="32" w:name="_Toc141099910"/>
      <w:r w:rsidRPr="00354878">
        <w:t>Human Factors considerations</w:t>
      </w:r>
      <w:bookmarkEnd w:id="32"/>
    </w:p>
    <w:p w14:paraId="6137AD40" w14:textId="77777777" w:rsidR="00AC5486" w:rsidRPr="00AC5486" w:rsidRDefault="00AC5486" w:rsidP="00AC5486">
      <w:pPr>
        <w:rPr>
          <w:sz w:val="4"/>
          <w:szCs w:val="4"/>
        </w:rPr>
      </w:pPr>
    </w:p>
    <w:p w14:paraId="03F4D980" w14:textId="7A579526" w:rsidR="00354878" w:rsidRDefault="00354878" w:rsidP="00953967">
      <w:pPr>
        <w:pStyle w:val="Level1"/>
        <w:numPr>
          <w:ilvl w:val="0"/>
          <w:numId w:val="80"/>
        </w:numPr>
      </w:pPr>
      <w:r w:rsidRPr="00354878">
        <w:tab/>
        <w:t>Human Factors principles s</w:t>
      </w:r>
      <w:r w:rsidR="008D5A40">
        <w:t>hall</w:t>
      </w:r>
      <w:r w:rsidRPr="00354878">
        <w:t xml:space="preserve"> be observed in the design and certification of radio navigation aids.</w:t>
      </w:r>
    </w:p>
    <w:p w14:paraId="317EB4DC" w14:textId="078C6C54" w:rsidR="00354878" w:rsidRPr="004B6F66" w:rsidRDefault="004B6F66" w:rsidP="00E72C77">
      <w:pPr>
        <w:pStyle w:val="Heading1"/>
        <w:rPr>
          <w:sz w:val="28"/>
        </w:rPr>
      </w:pPr>
      <w:bookmarkStart w:id="33" w:name="_Toc141099911"/>
      <w:r w:rsidRPr="004B6F66">
        <w:rPr>
          <w:sz w:val="28"/>
        </w:rPr>
        <w:t xml:space="preserve">CHAPTER 3. </w:t>
      </w:r>
      <w:r w:rsidR="00354878" w:rsidRPr="004B6F66">
        <w:rPr>
          <w:sz w:val="28"/>
        </w:rPr>
        <w:t>SPECIFICATIONS FOR RADIO NAVIGATION AIDS</w:t>
      </w:r>
      <w:bookmarkEnd w:id="33"/>
    </w:p>
    <w:p w14:paraId="54DACA11" w14:textId="77777777" w:rsidR="00B25F04" w:rsidRPr="00B25F04" w:rsidRDefault="00B25F04" w:rsidP="00B25F04"/>
    <w:p w14:paraId="64ED2653" w14:textId="6886D952" w:rsidR="00354878" w:rsidRDefault="00354878" w:rsidP="001C4511">
      <w:pPr>
        <w:pStyle w:val="Heading2"/>
      </w:pPr>
      <w:bookmarkStart w:id="34" w:name="_Ref109982365"/>
      <w:bookmarkStart w:id="35" w:name="_Hlk115190022"/>
      <w:bookmarkStart w:id="36" w:name="_Toc141099912"/>
      <w:r w:rsidRPr="00354878">
        <w:t>Specification for ILS</w:t>
      </w:r>
      <w:bookmarkEnd w:id="34"/>
      <w:bookmarkEnd w:id="36"/>
    </w:p>
    <w:p w14:paraId="184C1541" w14:textId="77777777" w:rsidR="00B25F04" w:rsidRPr="00B25F04" w:rsidRDefault="00B25F04" w:rsidP="00B25F04">
      <w:pPr>
        <w:rPr>
          <w:sz w:val="4"/>
          <w:szCs w:val="4"/>
        </w:rPr>
      </w:pPr>
    </w:p>
    <w:p w14:paraId="78E42626" w14:textId="7331D18E" w:rsidR="00354878" w:rsidRDefault="00354878" w:rsidP="00370995">
      <w:pPr>
        <w:pStyle w:val="Level1"/>
        <w:numPr>
          <w:ilvl w:val="0"/>
          <w:numId w:val="74"/>
        </w:numPr>
      </w:pPr>
      <w:bookmarkStart w:id="37" w:name="_Ref111452243"/>
      <w:bookmarkEnd w:id="35"/>
      <w:r w:rsidRPr="00354878">
        <w:t>Basic requirements</w:t>
      </w:r>
      <w:bookmarkEnd w:id="37"/>
    </w:p>
    <w:p w14:paraId="59411757" w14:textId="77777777" w:rsidR="00A036B0" w:rsidRPr="00354878" w:rsidRDefault="00A036B0" w:rsidP="00A036B0">
      <w:pPr>
        <w:pStyle w:val="Level1"/>
        <w:numPr>
          <w:ilvl w:val="0"/>
          <w:numId w:val="0"/>
        </w:numPr>
        <w:ind w:left="717"/>
      </w:pPr>
    </w:p>
    <w:p w14:paraId="63988480" w14:textId="21775DC5" w:rsidR="00354878" w:rsidRPr="00354878" w:rsidRDefault="00354878" w:rsidP="00370995">
      <w:pPr>
        <w:pStyle w:val="Level2"/>
        <w:numPr>
          <w:ilvl w:val="0"/>
          <w:numId w:val="75"/>
        </w:numPr>
        <w:ind w:left="1071" w:hanging="357"/>
      </w:pPr>
      <w:bookmarkStart w:id="38" w:name="_Ref111452252"/>
      <w:r w:rsidRPr="00354878">
        <w:t>The ILS shall comprise the following basic components:</w:t>
      </w:r>
      <w:bookmarkEnd w:id="38"/>
    </w:p>
    <w:p w14:paraId="6D2016B6" w14:textId="3506E399" w:rsidR="00354878" w:rsidRPr="00354878" w:rsidRDefault="00354878" w:rsidP="00370995">
      <w:pPr>
        <w:numPr>
          <w:ilvl w:val="0"/>
          <w:numId w:val="70"/>
        </w:numPr>
        <w:tabs>
          <w:tab w:val="left" w:pos="993"/>
        </w:tabs>
        <w:autoSpaceDE w:val="0"/>
        <w:autoSpaceDN w:val="0"/>
        <w:adjustRightInd w:val="0"/>
        <w:spacing w:after="0"/>
        <w:ind w:left="993" w:firstLine="141"/>
        <w:contextualSpacing/>
        <w:rPr>
          <w:rFonts w:ascii="Times New Roman" w:eastAsia="Calibri" w:hAnsi="Times New Roman" w:cs="Times New Roman"/>
          <w:iCs/>
          <w:color w:val="000000"/>
          <w:sz w:val="24"/>
          <w:szCs w:val="24"/>
        </w:rPr>
      </w:pPr>
      <w:bookmarkStart w:id="39" w:name="_Ref111452259"/>
      <w:r w:rsidRPr="00354878">
        <w:rPr>
          <w:rFonts w:ascii="Times New Roman" w:eastAsia="Calibri" w:hAnsi="Times New Roman" w:cs="Times New Roman"/>
          <w:iCs/>
          <w:color w:val="000000"/>
          <w:sz w:val="24"/>
          <w:szCs w:val="24"/>
        </w:rPr>
        <w:t>VHF localizer equipment, associated monitor system, remote control and indicator</w:t>
      </w:r>
      <w:r w:rsidR="00A036B0">
        <w:rPr>
          <w:rFonts w:ascii="Times New Roman" w:eastAsia="Calibri" w:hAnsi="Times New Roman" w:cs="Times New Roman"/>
          <w:iCs/>
          <w:color w:val="000000"/>
          <w:sz w:val="24"/>
          <w:szCs w:val="24"/>
        </w:rPr>
        <w:t xml:space="preserve"> </w:t>
      </w:r>
      <w:proofErr w:type="gramStart"/>
      <w:r w:rsidRPr="00354878">
        <w:rPr>
          <w:rFonts w:ascii="Times New Roman" w:eastAsia="Calibri" w:hAnsi="Times New Roman" w:cs="Times New Roman"/>
          <w:iCs/>
          <w:color w:val="000000"/>
          <w:sz w:val="24"/>
          <w:szCs w:val="24"/>
        </w:rPr>
        <w:t>equipment;</w:t>
      </w:r>
      <w:bookmarkEnd w:id="39"/>
      <w:proofErr w:type="gramEnd"/>
    </w:p>
    <w:p w14:paraId="031439C2" w14:textId="77777777" w:rsidR="00354878" w:rsidRPr="00354878" w:rsidRDefault="00354878" w:rsidP="00370995">
      <w:pPr>
        <w:numPr>
          <w:ilvl w:val="0"/>
          <w:numId w:val="70"/>
        </w:numPr>
        <w:tabs>
          <w:tab w:val="left" w:pos="1560"/>
        </w:tabs>
        <w:autoSpaceDE w:val="0"/>
        <w:autoSpaceDN w:val="0"/>
        <w:adjustRightInd w:val="0"/>
        <w:ind w:left="993" w:firstLine="141"/>
        <w:contextualSpacing/>
        <w:rPr>
          <w:rFonts w:ascii="Times New Roman" w:eastAsia="Calibri" w:hAnsi="Times New Roman" w:cs="Times New Roman"/>
          <w:iCs/>
          <w:color w:val="000000"/>
          <w:sz w:val="24"/>
          <w:szCs w:val="24"/>
        </w:rPr>
      </w:pPr>
      <w:bookmarkStart w:id="40" w:name="_Ref111452276"/>
      <w:r w:rsidRPr="00354878">
        <w:rPr>
          <w:rFonts w:ascii="Times New Roman" w:eastAsia="Calibri" w:hAnsi="Times New Roman" w:cs="Times New Roman"/>
          <w:iCs/>
          <w:color w:val="000000"/>
          <w:sz w:val="24"/>
          <w:szCs w:val="24"/>
        </w:rPr>
        <w:t xml:space="preserve">UHF glide path equipment, associated monitor system, remote control and indicator </w:t>
      </w:r>
      <w:proofErr w:type="gramStart"/>
      <w:r w:rsidRPr="00354878">
        <w:rPr>
          <w:rFonts w:ascii="Times New Roman" w:eastAsia="Calibri" w:hAnsi="Times New Roman" w:cs="Times New Roman"/>
          <w:iCs/>
          <w:color w:val="000000"/>
          <w:sz w:val="24"/>
          <w:szCs w:val="24"/>
        </w:rPr>
        <w:t>equipment;</w:t>
      </w:r>
      <w:bookmarkEnd w:id="40"/>
      <w:proofErr w:type="gramEnd"/>
    </w:p>
    <w:p w14:paraId="39F881D9" w14:textId="7DFA2A37" w:rsidR="00354878" w:rsidRDefault="00354878" w:rsidP="00370995">
      <w:pPr>
        <w:numPr>
          <w:ilvl w:val="0"/>
          <w:numId w:val="70"/>
        </w:numPr>
        <w:tabs>
          <w:tab w:val="left" w:pos="993"/>
        </w:tabs>
        <w:autoSpaceDE w:val="0"/>
        <w:autoSpaceDN w:val="0"/>
        <w:adjustRightInd w:val="0"/>
        <w:spacing w:after="0"/>
        <w:ind w:left="1560" w:hanging="426"/>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an appropriate means to enable glide path verification checks.</w:t>
      </w:r>
    </w:p>
    <w:p w14:paraId="01326955" w14:textId="77777777" w:rsidR="00E6036D" w:rsidRPr="00354878" w:rsidRDefault="00E6036D" w:rsidP="00E6036D">
      <w:pPr>
        <w:autoSpaceDE w:val="0"/>
        <w:autoSpaceDN w:val="0"/>
        <w:adjustRightInd w:val="0"/>
        <w:spacing w:after="0"/>
        <w:ind w:left="2127"/>
        <w:contextualSpacing/>
        <w:rPr>
          <w:rFonts w:ascii="Times New Roman" w:eastAsia="Calibri" w:hAnsi="Times New Roman" w:cs="Times New Roman"/>
          <w:iCs/>
          <w:color w:val="000000"/>
          <w:sz w:val="24"/>
          <w:szCs w:val="24"/>
        </w:rPr>
      </w:pPr>
    </w:p>
    <w:p w14:paraId="1432F51D" w14:textId="38D0E844" w:rsidR="00E6036D" w:rsidRPr="00354878" w:rsidRDefault="0061742F" w:rsidP="008D09A2">
      <w:pPr>
        <w:pStyle w:val="Level3"/>
        <w:ind w:left="1429" w:hanging="357"/>
      </w:pPr>
      <w:r>
        <w:t>When the</w:t>
      </w:r>
      <w:r w:rsidR="00354878" w:rsidRPr="00354878">
        <w:t xml:space="preserve"> DME is used</w:t>
      </w:r>
      <w:r>
        <w:t xml:space="preserve"> as a component of the ILS</w:t>
      </w:r>
      <w:r w:rsidR="001F4118">
        <w:t>,</w:t>
      </w:r>
      <w:r w:rsidR="00354878" w:rsidRPr="00354878">
        <w:t xml:space="preserve"> </w:t>
      </w:r>
      <w:r w:rsidR="00860521">
        <w:t>t</w:t>
      </w:r>
      <w:r w:rsidR="001F4118">
        <w:t xml:space="preserve">he </w:t>
      </w:r>
      <w:r w:rsidR="00AF3198">
        <w:t>distance to threshold information</w:t>
      </w:r>
      <w:r w:rsidR="00354878" w:rsidRPr="00354878">
        <w:t xml:space="preserve">, </w:t>
      </w:r>
      <w:r w:rsidR="001F4118">
        <w:t xml:space="preserve">shall be published in accordance with the provisions of </w:t>
      </w:r>
      <w:r w:rsidR="001F4118" w:rsidRPr="00B364BC">
        <w:rPr>
          <w:highlight w:val="lightGray"/>
          <w:shd w:val="clear" w:color="auto" w:fill="FF0000"/>
        </w:rPr>
        <w:t>Annex 15.</w:t>
      </w:r>
      <w:r w:rsidR="001F4118" w:rsidRPr="00354878">
        <w:t xml:space="preserve"> </w:t>
      </w:r>
    </w:p>
    <w:p w14:paraId="2555BC2C" w14:textId="77777777" w:rsidR="0003321B" w:rsidRDefault="004144B7" w:rsidP="00FC3782">
      <w:pPr>
        <w:pStyle w:val="Level3"/>
        <w:spacing w:after="0"/>
        <w:ind w:left="1432"/>
      </w:pPr>
      <w:r>
        <w:t xml:space="preserve"> </w:t>
      </w:r>
      <w:r w:rsidR="00354878" w:rsidRPr="00354878">
        <w:t>Facility Performance Categories I, II and III — ILS shall provide indications at designated remote-control points of the operational status of all ILS ground system components, as follows:</w:t>
      </w:r>
    </w:p>
    <w:p w14:paraId="46673E5B" w14:textId="7712BFD1" w:rsidR="00354878" w:rsidRPr="0003321B" w:rsidRDefault="00354878" w:rsidP="0003321B">
      <w:pPr>
        <w:pStyle w:val="Level3"/>
        <w:numPr>
          <w:ilvl w:val="0"/>
          <w:numId w:val="0"/>
        </w:numPr>
        <w:spacing w:after="0"/>
        <w:ind w:left="1432"/>
      </w:pPr>
      <w:r w:rsidRPr="0003321B">
        <w:t>a)</w:t>
      </w:r>
      <w:r w:rsidRPr="0003321B">
        <w:tab/>
        <w:t xml:space="preserve">for all Facility Performance Category II and Category III ILS, the air traffic services unit involved in the control of aircraft on the final approach shall be one of the designated remote-control points and shall receive information on the operational status of the ILS, with a delay commensurate with the requirements of the operational </w:t>
      </w:r>
      <w:proofErr w:type="gramStart"/>
      <w:r w:rsidRPr="0003321B">
        <w:t>environment;</w:t>
      </w:r>
      <w:proofErr w:type="gramEnd"/>
    </w:p>
    <w:p w14:paraId="01D01269" w14:textId="36531263" w:rsidR="00354878" w:rsidRDefault="00354878" w:rsidP="0003321B">
      <w:pPr>
        <w:autoSpaceDE w:val="0"/>
        <w:autoSpaceDN w:val="0"/>
        <w:adjustRightInd w:val="0"/>
        <w:spacing w:after="0"/>
        <w:ind w:left="1792" w:hanging="360"/>
        <w:contextualSpacing/>
        <w:rPr>
          <w:rFonts w:ascii="Times New Roman" w:eastAsia="Calibri" w:hAnsi="Times New Roman" w:cs="Times New Roman"/>
          <w:color w:val="000000"/>
          <w:sz w:val="24"/>
          <w:szCs w:val="24"/>
        </w:rPr>
      </w:pPr>
      <w:r w:rsidRPr="00354878">
        <w:rPr>
          <w:rFonts w:ascii="Times New Roman" w:eastAsia="Calibri" w:hAnsi="Times New Roman" w:cs="Times New Roman"/>
          <w:color w:val="000000"/>
          <w:sz w:val="24"/>
          <w:szCs w:val="24"/>
        </w:rPr>
        <w:t>b)</w:t>
      </w:r>
      <w:r w:rsidRPr="00354878">
        <w:rPr>
          <w:rFonts w:ascii="Times New Roman" w:eastAsia="Calibri" w:hAnsi="Times New Roman" w:cs="Times New Roman"/>
          <w:color w:val="000000"/>
          <w:sz w:val="24"/>
          <w:szCs w:val="24"/>
        </w:rPr>
        <w:tab/>
        <w:t>for a Facility Performance Category I ILS, if that ILS provides an essential radio navigation service, the air traffic services unit involved in the control of aircraft on the final approach shall be one of the designated remote</w:t>
      </w:r>
      <w:r w:rsidR="003C08DA">
        <w:rPr>
          <w:rFonts w:ascii="Times New Roman" w:eastAsia="Calibri" w:hAnsi="Times New Roman" w:cs="Times New Roman"/>
          <w:color w:val="000000"/>
          <w:sz w:val="24"/>
          <w:szCs w:val="24"/>
        </w:rPr>
        <w:t>-</w:t>
      </w:r>
      <w:r w:rsidRPr="00354878">
        <w:rPr>
          <w:rFonts w:ascii="Times New Roman" w:eastAsia="Calibri" w:hAnsi="Times New Roman" w:cs="Times New Roman"/>
          <w:color w:val="000000"/>
          <w:sz w:val="24"/>
          <w:szCs w:val="24"/>
        </w:rPr>
        <w:t>control points and shall receive information on the operational status of the ILS, with a delay commensurate with the requirements of the operational environment.</w:t>
      </w:r>
    </w:p>
    <w:p w14:paraId="1D4C3CEE" w14:textId="77777777" w:rsidR="003C08DA" w:rsidRPr="00354878" w:rsidRDefault="003C08DA" w:rsidP="001D5CE4">
      <w:pPr>
        <w:autoSpaceDE w:val="0"/>
        <w:autoSpaceDN w:val="0"/>
        <w:adjustRightInd w:val="0"/>
        <w:spacing w:after="0"/>
        <w:ind w:left="2203" w:hanging="360"/>
        <w:contextualSpacing/>
        <w:rPr>
          <w:rFonts w:ascii="Times New Roman" w:eastAsia="Calibri" w:hAnsi="Times New Roman" w:cs="Times New Roman"/>
          <w:color w:val="000000"/>
          <w:sz w:val="24"/>
          <w:szCs w:val="24"/>
        </w:rPr>
      </w:pPr>
    </w:p>
    <w:p w14:paraId="265F0875" w14:textId="3100C743" w:rsidR="00354878" w:rsidRDefault="00354878" w:rsidP="0003321B">
      <w:pPr>
        <w:pStyle w:val="Level2"/>
        <w:ind w:left="1071" w:hanging="357"/>
      </w:pPr>
      <w:r w:rsidRPr="00354878">
        <w:rPr>
          <w:i/>
          <w:iCs/>
        </w:rPr>
        <w:tab/>
      </w:r>
      <w:r w:rsidRPr="00354878">
        <w:t xml:space="preserve">The ILS shall be constructed and adjusted so that, at a specified distance from the threshold, similar instrumental indications in the aircraft represent similar displacements from the course line or ILS glide path as appropriate, irrespective of the </w:t>
      </w:r>
      <w:proofErr w:type="gramStart"/>
      <w:r w:rsidRPr="00354878">
        <w:t>particular ground</w:t>
      </w:r>
      <w:proofErr w:type="gramEnd"/>
      <w:r w:rsidRPr="00354878">
        <w:t xml:space="preserve"> installation in use.</w:t>
      </w:r>
    </w:p>
    <w:p w14:paraId="05E92DD6" w14:textId="77777777" w:rsidR="006A16B4" w:rsidRPr="00354878" w:rsidRDefault="006A16B4" w:rsidP="006A16B4">
      <w:pPr>
        <w:pStyle w:val="Level2"/>
        <w:numPr>
          <w:ilvl w:val="0"/>
          <w:numId w:val="0"/>
        </w:numPr>
        <w:spacing w:after="0"/>
        <w:ind w:left="717"/>
      </w:pPr>
    </w:p>
    <w:p w14:paraId="26D440D5" w14:textId="7F23DACF" w:rsidR="00354878" w:rsidRPr="0060384D" w:rsidRDefault="00354878" w:rsidP="0003321B">
      <w:pPr>
        <w:pStyle w:val="Level2"/>
        <w:ind w:left="1071" w:hanging="357"/>
      </w:pPr>
      <w:r w:rsidRPr="00354878">
        <w:tab/>
      </w:r>
      <w:bookmarkStart w:id="41" w:name="_Ref111452892"/>
      <w:r w:rsidRPr="00354878">
        <w:t>The localizer and glide path components specified in</w:t>
      </w:r>
      <w:r w:rsidR="00B50ACD">
        <w:t xml:space="preserve"> </w:t>
      </w:r>
      <w:r w:rsidR="00406054" w:rsidRPr="0060384D">
        <w:fldChar w:fldCharType="begin"/>
      </w:r>
      <w:r w:rsidR="00406054" w:rsidRPr="0060384D">
        <w:instrText xml:space="preserve"> REF _Ref111452252 \r \h </w:instrText>
      </w:r>
      <w:r w:rsidR="0002470A" w:rsidRPr="0060384D">
        <w:instrText xml:space="preserve"> \* MERGEFORMAT </w:instrText>
      </w:r>
      <w:r w:rsidR="00406054" w:rsidRPr="0060384D">
        <w:fldChar w:fldCharType="separate"/>
      </w:r>
      <w:r w:rsidR="00F14350" w:rsidRPr="0060384D">
        <w:t>(1)</w:t>
      </w:r>
      <w:r w:rsidR="00406054" w:rsidRPr="0060384D">
        <w:fldChar w:fldCharType="end"/>
      </w:r>
      <w:r w:rsidR="00406054" w:rsidRPr="0060384D">
        <w:t xml:space="preserve"> </w:t>
      </w:r>
      <w:r w:rsidR="00406054" w:rsidRPr="0060384D">
        <w:fldChar w:fldCharType="begin"/>
      </w:r>
      <w:r w:rsidR="00406054" w:rsidRPr="0060384D">
        <w:instrText xml:space="preserve"> REF _Ref111452259 \r \h </w:instrText>
      </w:r>
      <w:r w:rsidR="0002470A" w:rsidRPr="0060384D">
        <w:instrText xml:space="preserve"> \* MERGEFORMAT </w:instrText>
      </w:r>
      <w:r w:rsidR="00406054" w:rsidRPr="0060384D">
        <w:fldChar w:fldCharType="separate"/>
      </w:r>
      <w:r w:rsidR="00F14350" w:rsidRPr="0060384D">
        <w:t>a)</w:t>
      </w:r>
      <w:r w:rsidR="00406054" w:rsidRPr="0060384D">
        <w:fldChar w:fldCharType="end"/>
      </w:r>
      <w:r w:rsidRPr="0060384D">
        <w:t xml:space="preserve"> and </w:t>
      </w:r>
      <w:r w:rsidR="00406054" w:rsidRPr="0060384D">
        <w:fldChar w:fldCharType="begin"/>
      </w:r>
      <w:r w:rsidR="00406054" w:rsidRPr="0060384D">
        <w:instrText xml:space="preserve"> REF _Ref111452276 \r \h </w:instrText>
      </w:r>
      <w:r w:rsidR="0002470A" w:rsidRPr="0060384D">
        <w:instrText xml:space="preserve"> \* MERGEFORMAT </w:instrText>
      </w:r>
      <w:r w:rsidR="00406054" w:rsidRPr="0060384D">
        <w:fldChar w:fldCharType="separate"/>
      </w:r>
      <w:r w:rsidR="00F14350" w:rsidRPr="0060384D">
        <w:t>b)</w:t>
      </w:r>
      <w:r w:rsidR="00406054" w:rsidRPr="0060384D">
        <w:fldChar w:fldCharType="end"/>
      </w:r>
      <w:r w:rsidRPr="0060384D">
        <w:t xml:space="preserve"> </w:t>
      </w:r>
      <w:r w:rsidR="003C08DA" w:rsidRPr="0060384D">
        <w:t>w</w:t>
      </w:r>
      <w:r w:rsidRPr="0060384D">
        <w:t xml:space="preserve">hich form part of a Facility Performance Category I — ILS shall comply at least with the Standards in </w:t>
      </w:r>
      <w:r w:rsidR="00334874" w:rsidRPr="0060384D">
        <w:fldChar w:fldCharType="begin"/>
      </w:r>
      <w:r w:rsidR="00334874" w:rsidRPr="0060384D">
        <w:instrText xml:space="preserve"> REF _Ref109982365 \r \h </w:instrText>
      </w:r>
      <w:r w:rsidR="00255F4F" w:rsidRPr="0060384D">
        <w:instrText xml:space="preserve"> \* MERGEFORMAT </w:instrText>
      </w:r>
      <w:r w:rsidR="00334874" w:rsidRPr="0060384D">
        <w:fldChar w:fldCharType="separate"/>
      </w:r>
      <w:r w:rsidR="00F14350" w:rsidRPr="0060384D">
        <w:t>CNS.I.006</w:t>
      </w:r>
      <w:r w:rsidR="00334874" w:rsidRPr="0060384D">
        <w:fldChar w:fldCharType="end"/>
      </w:r>
      <w:r w:rsidR="00334874" w:rsidRPr="0060384D">
        <w:fldChar w:fldCharType="begin"/>
      </w:r>
      <w:r w:rsidR="00334874" w:rsidRPr="0060384D">
        <w:instrText xml:space="preserve"> REF _Ref111015119 \r \h </w:instrText>
      </w:r>
      <w:r w:rsidR="00255F4F" w:rsidRPr="0060384D">
        <w:instrText xml:space="preserve"> \* MERGEFORMAT </w:instrText>
      </w:r>
      <w:r w:rsidR="00334874" w:rsidRPr="0060384D">
        <w:fldChar w:fldCharType="separate"/>
      </w:r>
      <w:r w:rsidR="00F14350" w:rsidRPr="0060384D">
        <w:t>(b)</w:t>
      </w:r>
      <w:r w:rsidR="00334874" w:rsidRPr="0060384D">
        <w:fldChar w:fldCharType="end"/>
      </w:r>
      <w:r w:rsidR="00EF4D7E" w:rsidRPr="0060384D">
        <w:t xml:space="preserve"> </w:t>
      </w:r>
      <w:r w:rsidRPr="0060384D">
        <w:t xml:space="preserve">and </w:t>
      </w:r>
      <w:r w:rsidR="00334874" w:rsidRPr="0060384D">
        <w:fldChar w:fldCharType="begin"/>
      </w:r>
      <w:r w:rsidR="00334874" w:rsidRPr="0060384D">
        <w:instrText xml:space="preserve"> REF _Ref109982365 \r \h </w:instrText>
      </w:r>
      <w:r w:rsidR="00255F4F" w:rsidRPr="0060384D">
        <w:instrText xml:space="preserve"> \* MERGEFORMAT </w:instrText>
      </w:r>
      <w:r w:rsidR="00334874" w:rsidRPr="0060384D">
        <w:fldChar w:fldCharType="separate"/>
      </w:r>
      <w:r w:rsidR="00F14350" w:rsidRPr="0060384D">
        <w:t>CNS.I.006</w:t>
      </w:r>
      <w:r w:rsidR="00334874" w:rsidRPr="0060384D">
        <w:fldChar w:fldCharType="end"/>
      </w:r>
      <w:r w:rsidR="009C4A9C" w:rsidRPr="0060384D">
        <w:fldChar w:fldCharType="begin"/>
      </w:r>
      <w:r w:rsidR="009C4A9C" w:rsidRPr="0060384D">
        <w:instrText xml:space="preserve"> REF _Ref111015158 \r \h </w:instrText>
      </w:r>
      <w:r w:rsidR="0060384D">
        <w:instrText xml:space="preserve"> \* MERGEFORMAT </w:instrText>
      </w:r>
      <w:r w:rsidR="009C4A9C" w:rsidRPr="0060384D">
        <w:fldChar w:fldCharType="separate"/>
      </w:r>
      <w:r w:rsidR="00F14350" w:rsidRPr="0060384D">
        <w:t>(d)</w:t>
      </w:r>
      <w:r w:rsidR="009C4A9C" w:rsidRPr="0060384D">
        <w:fldChar w:fldCharType="end"/>
      </w:r>
      <w:r w:rsidRPr="0060384D">
        <w:t xml:space="preserve"> respectively, excepting those in which application to Facility Performance Category II — ILS is prescribed.</w:t>
      </w:r>
      <w:bookmarkEnd w:id="41"/>
    </w:p>
    <w:p w14:paraId="7E15021E" w14:textId="77777777" w:rsidR="00EF4D7E" w:rsidRPr="0060384D" w:rsidRDefault="00EF4D7E" w:rsidP="00EF4D7E">
      <w:pPr>
        <w:pStyle w:val="Level2"/>
        <w:numPr>
          <w:ilvl w:val="0"/>
          <w:numId w:val="0"/>
        </w:numPr>
        <w:ind w:left="1074"/>
      </w:pPr>
    </w:p>
    <w:p w14:paraId="37C7EB12" w14:textId="0149F1CC" w:rsidR="00354878" w:rsidRDefault="00354878" w:rsidP="0003321B">
      <w:pPr>
        <w:pStyle w:val="Level2"/>
        <w:ind w:left="1071" w:hanging="357"/>
      </w:pPr>
      <w:r w:rsidRPr="0060384D">
        <w:tab/>
        <w:t xml:space="preserve">The localizer and glide path components specified in </w:t>
      </w:r>
      <w:r w:rsidR="00551799" w:rsidRPr="0060384D">
        <w:fldChar w:fldCharType="begin"/>
      </w:r>
      <w:r w:rsidR="00551799" w:rsidRPr="0060384D">
        <w:instrText xml:space="preserve"> REF _Ref111452252 \r \h </w:instrText>
      </w:r>
      <w:r w:rsidR="0002470A" w:rsidRPr="0060384D">
        <w:instrText xml:space="preserve"> \* MERGEFORMAT </w:instrText>
      </w:r>
      <w:r w:rsidR="00551799" w:rsidRPr="0060384D">
        <w:fldChar w:fldCharType="separate"/>
      </w:r>
      <w:r w:rsidR="00F14350" w:rsidRPr="0060384D">
        <w:t>(1)</w:t>
      </w:r>
      <w:r w:rsidR="00551799" w:rsidRPr="0060384D">
        <w:fldChar w:fldCharType="end"/>
      </w:r>
      <w:r w:rsidR="00551799" w:rsidRPr="0060384D">
        <w:t xml:space="preserve"> </w:t>
      </w:r>
      <w:r w:rsidR="00551799" w:rsidRPr="0060384D">
        <w:fldChar w:fldCharType="begin"/>
      </w:r>
      <w:r w:rsidR="00551799" w:rsidRPr="0060384D">
        <w:instrText xml:space="preserve"> REF _Ref111452259 \r \h </w:instrText>
      </w:r>
      <w:r w:rsidR="0002470A" w:rsidRPr="0060384D">
        <w:instrText xml:space="preserve"> \* MERGEFORMAT </w:instrText>
      </w:r>
      <w:r w:rsidR="00551799" w:rsidRPr="0060384D">
        <w:fldChar w:fldCharType="separate"/>
      </w:r>
      <w:r w:rsidR="00F14350" w:rsidRPr="0060384D">
        <w:t>a)</w:t>
      </w:r>
      <w:r w:rsidR="00551799" w:rsidRPr="0060384D">
        <w:fldChar w:fldCharType="end"/>
      </w:r>
      <w:r w:rsidR="00551799" w:rsidRPr="0060384D">
        <w:t xml:space="preserve"> and </w:t>
      </w:r>
      <w:r w:rsidR="00551799" w:rsidRPr="0060384D">
        <w:fldChar w:fldCharType="begin"/>
      </w:r>
      <w:r w:rsidR="00551799" w:rsidRPr="0060384D">
        <w:instrText xml:space="preserve"> REF _Ref111452276 \r \h </w:instrText>
      </w:r>
      <w:r w:rsidR="0002470A" w:rsidRPr="0060384D">
        <w:instrText xml:space="preserve"> \* MERGEFORMAT </w:instrText>
      </w:r>
      <w:r w:rsidR="00551799" w:rsidRPr="0060384D">
        <w:fldChar w:fldCharType="separate"/>
      </w:r>
      <w:r w:rsidR="00F14350" w:rsidRPr="0060384D">
        <w:t>b)</w:t>
      </w:r>
      <w:r w:rsidR="00551799" w:rsidRPr="0060384D">
        <w:fldChar w:fldCharType="end"/>
      </w:r>
      <w:r w:rsidR="00EF4D7E" w:rsidRPr="0060384D">
        <w:t xml:space="preserve"> </w:t>
      </w:r>
      <w:r w:rsidRPr="0060384D">
        <w:t>which form part of a Facility Performance Category II — ILS shall comply with the Standards applicable to these components in a Facility Performance Category I — ILS, as supplemented or amended by the Standards in</w:t>
      </w:r>
      <w:r w:rsidR="009C4A9C" w:rsidRPr="0060384D">
        <w:t xml:space="preserve"> </w:t>
      </w:r>
      <w:r w:rsidR="009C4A9C" w:rsidRPr="0060384D">
        <w:fldChar w:fldCharType="begin"/>
      </w:r>
      <w:r w:rsidR="009C4A9C" w:rsidRPr="0060384D">
        <w:instrText xml:space="preserve"> REF _Ref109982365 \r \h  \* MERGEFORMAT </w:instrText>
      </w:r>
      <w:r w:rsidR="009C4A9C" w:rsidRPr="0060384D">
        <w:fldChar w:fldCharType="separate"/>
      </w:r>
      <w:r w:rsidR="00F14350" w:rsidRPr="0060384D">
        <w:t>CNS.I.006</w:t>
      </w:r>
      <w:r w:rsidR="009C4A9C" w:rsidRPr="0060384D">
        <w:fldChar w:fldCharType="end"/>
      </w:r>
      <w:r w:rsidR="009C4A9C" w:rsidRPr="0060384D">
        <w:fldChar w:fldCharType="begin"/>
      </w:r>
      <w:r w:rsidR="009C4A9C" w:rsidRPr="0060384D">
        <w:instrText xml:space="preserve"> REF _Ref111015119 \r \h  \* MERGEFORMAT </w:instrText>
      </w:r>
      <w:r w:rsidR="009C4A9C" w:rsidRPr="0060384D">
        <w:fldChar w:fldCharType="separate"/>
      </w:r>
      <w:r w:rsidR="00F14350" w:rsidRPr="0060384D">
        <w:t>(b)</w:t>
      </w:r>
      <w:r w:rsidR="009C4A9C" w:rsidRPr="0060384D">
        <w:fldChar w:fldCharType="end"/>
      </w:r>
      <w:r w:rsidR="009C4A9C" w:rsidRPr="0060384D">
        <w:t xml:space="preserve"> and </w:t>
      </w:r>
      <w:r w:rsidR="009C4A9C" w:rsidRPr="0060384D">
        <w:fldChar w:fldCharType="begin"/>
      </w:r>
      <w:r w:rsidR="009C4A9C" w:rsidRPr="0060384D">
        <w:instrText xml:space="preserve"> REF _Ref109982365 \r \h  \* MERGEFORMAT </w:instrText>
      </w:r>
      <w:r w:rsidR="009C4A9C" w:rsidRPr="0060384D">
        <w:fldChar w:fldCharType="separate"/>
      </w:r>
      <w:r w:rsidR="00F14350" w:rsidRPr="0060384D">
        <w:t>CNS.I.006</w:t>
      </w:r>
      <w:r w:rsidR="009C4A9C" w:rsidRPr="0060384D">
        <w:fldChar w:fldCharType="end"/>
      </w:r>
      <w:r w:rsidR="009C4A9C" w:rsidRPr="0060384D">
        <w:fldChar w:fldCharType="begin"/>
      </w:r>
      <w:r w:rsidR="009C4A9C" w:rsidRPr="0060384D">
        <w:instrText xml:space="preserve"> REF _Ref111015158 \r \h </w:instrText>
      </w:r>
      <w:r w:rsidR="0060384D">
        <w:instrText xml:space="preserve"> \* MERGEFORMAT </w:instrText>
      </w:r>
      <w:r w:rsidR="009C4A9C" w:rsidRPr="0060384D">
        <w:fldChar w:fldCharType="separate"/>
      </w:r>
      <w:r w:rsidR="00F14350" w:rsidRPr="0060384D">
        <w:t>(d)</w:t>
      </w:r>
      <w:r w:rsidR="009C4A9C" w:rsidRPr="0060384D">
        <w:fldChar w:fldCharType="end"/>
      </w:r>
      <w:r w:rsidR="000C2D28">
        <w:t xml:space="preserve"> </w:t>
      </w:r>
      <w:r w:rsidRPr="00354878">
        <w:t>in which application to Facility Performance Category II — ILS is prescribed.</w:t>
      </w:r>
    </w:p>
    <w:p w14:paraId="06C5DD10" w14:textId="77777777" w:rsidR="00EF4D7E" w:rsidRPr="00354878" w:rsidRDefault="00EF4D7E" w:rsidP="00EF4D7E">
      <w:pPr>
        <w:pStyle w:val="Level2"/>
        <w:numPr>
          <w:ilvl w:val="0"/>
          <w:numId w:val="0"/>
        </w:numPr>
        <w:ind w:left="1074"/>
      </w:pPr>
    </w:p>
    <w:p w14:paraId="0B91D427" w14:textId="2B17850D" w:rsidR="00354878" w:rsidRPr="0060384D" w:rsidRDefault="00354878" w:rsidP="0003321B">
      <w:pPr>
        <w:pStyle w:val="Level2"/>
        <w:ind w:left="1071" w:hanging="357"/>
      </w:pPr>
      <w:r w:rsidRPr="00354878">
        <w:tab/>
        <w:t xml:space="preserve">The localizer and glide path components and other ancillary equipment specified in </w:t>
      </w:r>
      <w:r w:rsidR="00551799" w:rsidRPr="0060384D">
        <w:fldChar w:fldCharType="begin"/>
      </w:r>
      <w:r w:rsidR="00551799" w:rsidRPr="0060384D">
        <w:instrText xml:space="preserve"> REF _Ref109982365 \r \h </w:instrText>
      </w:r>
      <w:r w:rsidR="0002470A" w:rsidRPr="0060384D">
        <w:instrText xml:space="preserve"> \* MERGEFORMAT </w:instrText>
      </w:r>
      <w:r w:rsidR="00551799" w:rsidRPr="0060384D">
        <w:fldChar w:fldCharType="separate"/>
      </w:r>
      <w:r w:rsidR="00F14350" w:rsidRPr="0060384D">
        <w:t>CNS.I.006</w:t>
      </w:r>
      <w:r w:rsidR="00551799" w:rsidRPr="0060384D">
        <w:fldChar w:fldCharType="end"/>
      </w:r>
      <w:r w:rsidR="00551799" w:rsidRPr="0060384D">
        <w:fldChar w:fldCharType="begin"/>
      </w:r>
      <w:r w:rsidR="00551799" w:rsidRPr="0060384D">
        <w:instrText xml:space="preserve"> REF _Ref111452243 \r \h </w:instrText>
      </w:r>
      <w:r w:rsidR="0002470A" w:rsidRPr="0060384D">
        <w:instrText xml:space="preserve"> \* MERGEFORMAT </w:instrText>
      </w:r>
      <w:r w:rsidR="00551799" w:rsidRPr="0060384D">
        <w:fldChar w:fldCharType="separate"/>
      </w:r>
      <w:r w:rsidR="00F14350" w:rsidRPr="0060384D">
        <w:t>(a)</w:t>
      </w:r>
      <w:r w:rsidR="00551799" w:rsidRPr="0060384D">
        <w:fldChar w:fldCharType="end"/>
      </w:r>
      <w:r w:rsidR="00551799" w:rsidRPr="0060384D">
        <w:fldChar w:fldCharType="begin"/>
      </w:r>
      <w:r w:rsidR="00551799" w:rsidRPr="0060384D">
        <w:instrText xml:space="preserve"> REF _Ref111452252 \r \h </w:instrText>
      </w:r>
      <w:r w:rsidR="0002470A" w:rsidRPr="0060384D">
        <w:instrText xml:space="preserve"> \* MERGEFORMAT </w:instrText>
      </w:r>
      <w:r w:rsidR="00551799" w:rsidRPr="0060384D">
        <w:fldChar w:fldCharType="separate"/>
      </w:r>
      <w:r w:rsidR="00F14350" w:rsidRPr="0060384D">
        <w:t>(1)</w:t>
      </w:r>
      <w:r w:rsidR="00551799" w:rsidRPr="0060384D">
        <w:fldChar w:fldCharType="end"/>
      </w:r>
      <w:r w:rsidR="00551799" w:rsidRPr="0060384D">
        <w:fldChar w:fldCharType="begin"/>
      </w:r>
      <w:r w:rsidR="00551799" w:rsidRPr="0060384D">
        <w:instrText xml:space="preserve"> REF _Ref111452892 \r \h </w:instrText>
      </w:r>
      <w:r w:rsidR="0002470A" w:rsidRPr="0060384D">
        <w:instrText xml:space="preserve"> \* MERGEFORMAT </w:instrText>
      </w:r>
      <w:r w:rsidR="00551799" w:rsidRPr="0060384D">
        <w:fldChar w:fldCharType="separate"/>
      </w:r>
      <w:r w:rsidR="00F14350" w:rsidRPr="0060384D">
        <w:t>(3)</w:t>
      </w:r>
      <w:r w:rsidR="00551799" w:rsidRPr="0060384D">
        <w:fldChar w:fldCharType="end"/>
      </w:r>
      <w:r w:rsidRPr="0060384D">
        <w:t xml:space="preserve">, which form part of a Facility Performance Category III — ILS, shall otherwise comply with the Standards applicable to these components in Facility Performance Categories I and II — ILS, except as supplemented by the Standards in </w:t>
      </w:r>
      <w:r w:rsidR="009C4A9C" w:rsidRPr="0060384D">
        <w:fldChar w:fldCharType="begin"/>
      </w:r>
      <w:r w:rsidR="009C4A9C" w:rsidRPr="0060384D">
        <w:instrText xml:space="preserve"> REF _Ref109982365 \r \h  \* MERGEFORMAT </w:instrText>
      </w:r>
      <w:r w:rsidR="009C4A9C" w:rsidRPr="0060384D">
        <w:fldChar w:fldCharType="separate"/>
      </w:r>
      <w:r w:rsidR="00F14350" w:rsidRPr="0060384D">
        <w:t>CNS.I.006</w:t>
      </w:r>
      <w:r w:rsidR="009C4A9C" w:rsidRPr="0060384D">
        <w:fldChar w:fldCharType="end"/>
      </w:r>
      <w:r w:rsidR="009C4A9C" w:rsidRPr="0060384D">
        <w:fldChar w:fldCharType="begin"/>
      </w:r>
      <w:r w:rsidR="009C4A9C" w:rsidRPr="0060384D">
        <w:instrText xml:space="preserve"> REF _Ref111015119 \r \h  \* MERGEFORMAT </w:instrText>
      </w:r>
      <w:r w:rsidR="009C4A9C" w:rsidRPr="0060384D">
        <w:fldChar w:fldCharType="separate"/>
      </w:r>
      <w:r w:rsidR="00F14350" w:rsidRPr="0060384D">
        <w:t>(b)</w:t>
      </w:r>
      <w:r w:rsidR="009C4A9C" w:rsidRPr="0060384D">
        <w:fldChar w:fldCharType="end"/>
      </w:r>
      <w:r w:rsidR="009C4A9C" w:rsidRPr="0060384D">
        <w:t xml:space="preserve"> and </w:t>
      </w:r>
      <w:r w:rsidR="009C4A9C" w:rsidRPr="0060384D">
        <w:fldChar w:fldCharType="begin"/>
      </w:r>
      <w:r w:rsidR="009C4A9C" w:rsidRPr="0060384D">
        <w:instrText xml:space="preserve"> REF _Ref109982365 \r \h  \* MERGEFORMAT </w:instrText>
      </w:r>
      <w:r w:rsidR="009C4A9C" w:rsidRPr="0060384D">
        <w:fldChar w:fldCharType="separate"/>
      </w:r>
      <w:r w:rsidR="00F14350" w:rsidRPr="0060384D">
        <w:t>CNS.I.006</w:t>
      </w:r>
      <w:r w:rsidR="009C4A9C" w:rsidRPr="0060384D">
        <w:fldChar w:fldCharType="end"/>
      </w:r>
      <w:r w:rsidR="009C4A9C" w:rsidRPr="0060384D">
        <w:fldChar w:fldCharType="begin"/>
      </w:r>
      <w:r w:rsidR="009C4A9C" w:rsidRPr="0060384D">
        <w:instrText xml:space="preserve"> REF _Ref111015158 \r \h </w:instrText>
      </w:r>
      <w:r w:rsidR="0060384D">
        <w:instrText xml:space="preserve"> \* MERGEFORMAT </w:instrText>
      </w:r>
      <w:r w:rsidR="009C4A9C" w:rsidRPr="0060384D">
        <w:fldChar w:fldCharType="separate"/>
      </w:r>
      <w:r w:rsidR="00F14350" w:rsidRPr="0060384D">
        <w:t>(d)</w:t>
      </w:r>
      <w:r w:rsidR="009C4A9C" w:rsidRPr="0060384D">
        <w:fldChar w:fldCharType="end"/>
      </w:r>
      <w:r w:rsidR="000C2D28" w:rsidRPr="0060384D">
        <w:t xml:space="preserve"> </w:t>
      </w:r>
      <w:r w:rsidRPr="0060384D">
        <w:t>in which application to Facility Performance Category III — ILS is prescribed.</w:t>
      </w:r>
    </w:p>
    <w:p w14:paraId="76269E8B" w14:textId="77777777" w:rsidR="00EF4D7E" w:rsidRPr="00354878" w:rsidRDefault="00EF4D7E" w:rsidP="00EF4D7E">
      <w:pPr>
        <w:pStyle w:val="Level2"/>
        <w:numPr>
          <w:ilvl w:val="0"/>
          <w:numId w:val="0"/>
        </w:numPr>
        <w:ind w:left="1074"/>
      </w:pPr>
    </w:p>
    <w:p w14:paraId="7484A200" w14:textId="61C51F43" w:rsidR="00354878" w:rsidRDefault="00354878" w:rsidP="0003321B">
      <w:pPr>
        <w:pStyle w:val="Level2"/>
        <w:spacing w:after="0"/>
        <w:ind w:left="1071" w:hanging="357"/>
      </w:pPr>
      <w:r w:rsidRPr="00354878">
        <w:tab/>
        <w:t>To ensure an adequate level of safety, the ILS shall be so designed and maintained that the probability of operation within the performance requirements specified is of a high value, consistent with the category of operational performance concerned.</w:t>
      </w:r>
    </w:p>
    <w:p w14:paraId="624D344A" w14:textId="77777777" w:rsidR="006A16B4" w:rsidRPr="00354878" w:rsidRDefault="006A16B4" w:rsidP="006A16B4">
      <w:pPr>
        <w:pStyle w:val="Level2"/>
        <w:numPr>
          <w:ilvl w:val="0"/>
          <w:numId w:val="0"/>
        </w:numPr>
        <w:spacing w:after="0"/>
        <w:ind w:left="717"/>
      </w:pPr>
    </w:p>
    <w:p w14:paraId="1F47BEEE" w14:textId="47D07E1A" w:rsidR="00354878" w:rsidRDefault="00354878" w:rsidP="0003321B">
      <w:pPr>
        <w:pStyle w:val="Level3"/>
        <w:numPr>
          <w:ilvl w:val="0"/>
          <w:numId w:val="625"/>
        </w:numPr>
        <w:ind w:left="1429" w:hanging="357"/>
      </w:pPr>
      <w:r w:rsidRPr="0060384D">
        <w:t xml:space="preserve">For Facility Performance Category II and III localizers and glide paths, the level of integrity and continuity of service shall be at least Level 3, as defined in </w:t>
      </w:r>
      <w:r w:rsidR="00551799" w:rsidRPr="0060384D">
        <w:fldChar w:fldCharType="begin"/>
      </w:r>
      <w:r w:rsidR="00551799" w:rsidRPr="0060384D">
        <w:instrText xml:space="preserve"> REF _Ref109982365 \r \h </w:instrText>
      </w:r>
      <w:r w:rsidR="0002470A" w:rsidRPr="0060384D">
        <w:instrText xml:space="preserve"> \* MERGEFORMAT </w:instrText>
      </w:r>
      <w:r w:rsidR="00551799" w:rsidRPr="0060384D">
        <w:fldChar w:fldCharType="separate"/>
      </w:r>
      <w:r w:rsidR="00F14350" w:rsidRPr="0060384D">
        <w:t>CNS.I.006</w:t>
      </w:r>
      <w:r w:rsidR="00551799" w:rsidRPr="0060384D">
        <w:fldChar w:fldCharType="end"/>
      </w:r>
      <w:r w:rsidR="00551799" w:rsidRPr="0060384D">
        <w:fldChar w:fldCharType="begin"/>
      </w:r>
      <w:r w:rsidR="00551799" w:rsidRPr="0060384D">
        <w:instrText xml:space="preserve"> REF _Ref111015119 \r \h </w:instrText>
      </w:r>
      <w:r w:rsidR="0002470A" w:rsidRPr="0060384D">
        <w:instrText xml:space="preserve"> \* MERGEFORMAT </w:instrText>
      </w:r>
      <w:r w:rsidR="00551799" w:rsidRPr="0060384D">
        <w:fldChar w:fldCharType="separate"/>
      </w:r>
      <w:r w:rsidR="00F14350" w:rsidRPr="0060384D">
        <w:t>(b)</w:t>
      </w:r>
      <w:r w:rsidR="00551799" w:rsidRPr="0060384D">
        <w:fldChar w:fldCharType="end"/>
      </w:r>
      <w:r w:rsidR="00551799" w:rsidRPr="0060384D">
        <w:fldChar w:fldCharType="begin"/>
      </w:r>
      <w:r w:rsidR="00551799" w:rsidRPr="0060384D">
        <w:instrText xml:space="preserve"> REF _Ref111453013 \r \h </w:instrText>
      </w:r>
      <w:r w:rsidR="0002470A" w:rsidRPr="0060384D">
        <w:instrText xml:space="preserve"> \* MERGEFORMAT </w:instrText>
      </w:r>
      <w:r w:rsidR="00551799" w:rsidRPr="0060384D">
        <w:fldChar w:fldCharType="separate"/>
      </w:r>
      <w:r w:rsidR="00F14350" w:rsidRPr="0060384D">
        <w:t>(12)</w:t>
      </w:r>
      <w:r w:rsidR="00551799" w:rsidRPr="0060384D">
        <w:fldChar w:fldCharType="end"/>
      </w:r>
      <w:r w:rsidR="00551799" w:rsidRPr="0060384D">
        <w:fldChar w:fldCharType="begin"/>
      </w:r>
      <w:r w:rsidR="00551799" w:rsidRPr="0060384D">
        <w:instrText xml:space="preserve"> REF _Ref111453027 \r \h </w:instrText>
      </w:r>
      <w:r w:rsidR="0002470A" w:rsidRPr="0060384D">
        <w:instrText xml:space="preserve"> \* MERGEFORMAT </w:instrText>
      </w:r>
      <w:r w:rsidR="00551799" w:rsidRPr="0060384D">
        <w:fldChar w:fldCharType="separate"/>
      </w:r>
      <w:r w:rsidR="00F14350" w:rsidRPr="0060384D">
        <w:t>(iv)</w:t>
      </w:r>
      <w:r w:rsidR="00551799" w:rsidRPr="0060384D">
        <w:fldChar w:fldCharType="end"/>
      </w:r>
      <w:r w:rsidR="00551799" w:rsidRPr="0060384D">
        <w:t xml:space="preserve"> </w:t>
      </w:r>
      <w:r w:rsidRPr="0060384D">
        <w:t xml:space="preserve">(localizer) and </w:t>
      </w:r>
      <w:r w:rsidR="00551799" w:rsidRPr="0060384D">
        <w:fldChar w:fldCharType="begin"/>
      </w:r>
      <w:r w:rsidR="00551799" w:rsidRPr="0060384D">
        <w:instrText xml:space="preserve"> REF _Ref109982365 \r \h </w:instrText>
      </w:r>
      <w:r w:rsidR="0002470A" w:rsidRPr="0060384D">
        <w:instrText xml:space="preserve"> \* MERGEFORMAT </w:instrText>
      </w:r>
      <w:r w:rsidR="00551799" w:rsidRPr="0060384D">
        <w:fldChar w:fldCharType="separate"/>
      </w:r>
      <w:r w:rsidR="00F14350" w:rsidRPr="0060384D">
        <w:t>CNS.I.006</w:t>
      </w:r>
      <w:r w:rsidR="00551799" w:rsidRPr="0060384D">
        <w:fldChar w:fldCharType="end"/>
      </w:r>
      <w:r w:rsidR="00665F27" w:rsidRPr="0060384D">
        <w:fldChar w:fldCharType="begin"/>
      </w:r>
      <w:r w:rsidR="00665F27" w:rsidRPr="0060384D">
        <w:instrText xml:space="preserve"> REF _Ref111015158 \r \h </w:instrText>
      </w:r>
      <w:r w:rsidR="0002470A" w:rsidRPr="0060384D">
        <w:instrText xml:space="preserve"> \* MERGEFORMAT </w:instrText>
      </w:r>
      <w:r w:rsidR="00665F27" w:rsidRPr="0060384D">
        <w:fldChar w:fldCharType="separate"/>
      </w:r>
      <w:r w:rsidR="00F14350" w:rsidRPr="0060384D">
        <w:t>(d)</w:t>
      </w:r>
      <w:r w:rsidR="00665F27" w:rsidRPr="0060384D">
        <w:fldChar w:fldCharType="end"/>
      </w:r>
      <w:r w:rsidR="00665F27" w:rsidRPr="0060384D">
        <w:fldChar w:fldCharType="begin"/>
      </w:r>
      <w:r w:rsidR="00665F27" w:rsidRPr="0060384D">
        <w:instrText xml:space="preserve"> REF _Ref111453195 \r \h </w:instrText>
      </w:r>
      <w:r w:rsidR="0002470A" w:rsidRPr="0060384D">
        <w:instrText xml:space="preserve"> \* MERGEFORMAT </w:instrText>
      </w:r>
      <w:r w:rsidR="00665F27" w:rsidRPr="0060384D">
        <w:fldChar w:fldCharType="separate"/>
      </w:r>
      <w:r w:rsidR="00F14350" w:rsidRPr="0060384D">
        <w:t>(8)</w:t>
      </w:r>
      <w:r w:rsidR="00665F27" w:rsidRPr="0060384D">
        <w:fldChar w:fldCharType="end"/>
      </w:r>
      <w:r w:rsidR="00665F27" w:rsidRPr="0060384D">
        <w:fldChar w:fldCharType="begin"/>
      </w:r>
      <w:r w:rsidR="00665F27" w:rsidRPr="0060384D">
        <w:instrText xml:space="preserve"> REF _Ref111453201 \r \h </w:instrText>
      </w:r>
      <w:r w:rsidR="0002470A" w:rsidRPr="0060384D">
        <w:instrText xml:space="preserve"> \* MERGEFORMAT </w:instrText>
      </w:r>
      <w:r w:rsidR="00665F27" w:rsidRPr="0060384D">
        <w:fldChar w:fldCharType="separate"/>
      </w:r>
      <w:r w:rsidR="00F14350" w:rsidRPr="0060384D">
        <w:t>(iv)</w:t>
      </w:r>
      <w:r w:rsidR="00665F27" w:rsidRPr="0060384D">
        <w:fldChar w:fldCharType="end"/>
      </w:r>
      <w:r w:rsidR="00665F27" w:rsidRPr="0060384D">
        <w:t xml:space="preserve"> </w:t>
      </w:r>
      <w:r w:rsidRPr="0060384D">
        <w:t>(glide path</w:t>
      </w:r>
      <w:r w:rsidRPr="00354878">
        <w:t>).</w:t>
      </w:r>
    </w:p>
    <w:p w14:paraId="1E747DB7" w14:textId="76ED330F" w:rsidR="00354878" w:rsidRDefault="00354878" w:rsidP="002C5508">
      <w:pPr>
        <w:pStyle w:val="Level2"/>
        <w:spacing w:after="0"/>
        <w:ind w:left="1071" w:hanging="357"/>
      </w:pPr>
      <w:r w:rsidRPr="00354878">
        <w:t>At those locations where two separate ILS facilities serve opposite ends of a single runway, and operationally harmful interference would be present if both facilities were transmitting, an interlock shall ensure that only the localizer serving the approach direction in use shall radiate.</w:t>
      </w:r>
    </w:p>
    <w:p w14:paraId="04CCB918" w14:textId="77777777" w:rsidR="006A16B4" w:rsidRPr="00354878" w:rsidRDefault="006A16B4" w:rsidP="006A16B4">
      <w:pPr>
        <w:pStyle w:val="Level2"/>
        <w:numPr>
          <w:ilvl w:val="0"/>
          <w:numId w:val="0"/>
        </w:numPr>
        <w:spacing w:after="0"/>
        <w:ind w:left="717"/>
      </w:pPr>
    </w:p>
    <w:p w14:paraId="7607935E" w14:textId="71C2389C" w:rsidR="00354878" w:rsidRDefault="00354878" w:rsidP="002C5508">
      <w:pPr>
        <w:pStyle w:val="Level3"/>
        <w:numPr>
          <w:ilvl w:val="0"/>
          <w:numId w:val="626"/>
        </w:numPr>
        <w:ind w:left="1429" w:hanging="357"/>
      </w:pPr>
      <w:r w:rsidRPr="00354878">
        <w:t>At locations where ILS facilities serving opposite ends of the same runway or different runways at the same airport use the same paired frequencies, an interlock shall ensure that only one facility shall radiate at a time. When switching from one ILS facility to another, radiation from both shall be suppressed for not less than 20 seconds.</w:t>
      </w:r>
    </w:p>
    <w:p w14:paraId="1BAD7EB4" w14:textId="77349900" w:rsidR="00354878" w:rsidRPr="00354878" w:rsidRDefault="00354878" w:rsidP="002C5508">
      <w:pPr>
        <w:pStyle w:val="Level2"/>
        <w:ind w:left="1071" w:hanging="357"/>
      </w:pPr>
      <w:r w:rsidRPr="00354878">
        <w:tab/>
        <w:t xml:space="preserve">At those locations where an ILS facility and a GBAS facility serve opposite approach directions to the same runway, when the approach direction in use is not the direction served by the ILS, the localizer shall not radiate when GBAS low visibility operations that require GAST D are being conducted, except where it can be demonstrated that the localizer signal supports compliance with the requirements in </w:t>
      </w:r>
      <w:r w:rsidRPr="0060384D">
        <w:t xml:space="preserve">Appendix </w:t>
      </w:r>
      <w:r w:rsidR="00D7567E" w:rsidRPr="0060384D">
        <w:t>B</w:t>
      </w:r>
      <w:r w:rsidRPr="0060384D">
        <w:t>, 3.6.8.2.2.5 and 3.6.8.2.2.6 defining the desired to undesired signal ratios and the</w:t>
      </w:r>
      <w:r w:rsidRPr="00354878">
        <w:t xml:space="preserve"> maximum adjacent channel power tolerable by the GBAS VDB receiver. </w:t>
      </w:r>
    </w:p>
    <w:p w14:paraId="69E2751D" w14:textId="4340109B" w:rsidR="00354878" w:rsidRDefault="00354878">
      <w:pPr>
        <w:pStyle w:val="Level1"/>
      </w:pPr>
      <w:bookmarkStart w:id="42" w:name="_Ref111015119"/>
      <w:r w:rsidRPr="00354878">
        <w:t>VHF localizer and associated monitor</w:t>
      </w:r>
      <w:bookmarkEnd w:id="42"/>
    </w:p>
    <w:p w14:paraId="0BC9E008" w14:textId="77777777" w:rsidR="00BD76F8" w:rsidRPr="00354878" w:rsidRDefault="00BD76F8" w:rsidP="00BD76F8">
      <w:pPr>
        <w:pStyle w:val="Level1"/>
        <w:numPr>
          <w:ilvl w:val="0"/>
          <w:numId w:val="0"/>
        </w:numPr>
        <w:ind w:left="717"/>
      </w:pPr>
    </w:p>
    <w:p w14:paraId="2FB3BC71" w14:textId="209851D9" w:rsidR="00354878" w:rsidRDefault="00354878" w:rsidP="00F6642A">
      <w:pPr>
        <w:autoSpaceDE w:val="0"/>
        <w:autoSpaceDN w:val="0"/>
        <w:adjustRightInd w:val="0"/>
        <w:spacing w:after="0"/>
        <w:ind w:left="714" w:hanging="5"/>
        <w:contextualSpacing/>
        <w:rPr>
          <w:rFonts w:ascii="Times New Roman" w:eastAsia="Times New Roman" w:hAnsi="Times New Roman" w:cs="Times New Roman"/>
          <w:color w:val="000000"/>
          <w:sz w:val="24"/>
          <w:szCs w:val="24"/>
          <w:lang w:val="en-US"/>
        </w:rPr>
      </w:pPr>
      <w:r w:rsidRPr="00354878">
        <w:rPr>
          <w:rFonts w:ascii="Times New Roman" w:eastAsia="Times New Roman" w:hAnsi="Times New Roman" w:cs="Times New Roman"/>
          <w:i/>
          <w:iCs/>
          <w:color w:val="000000"/>
          <w:sz w:val="24"/>
          <w:szCs w:val="24"/>
          <w:lang w:val="en-US"/>
        </w:rPr>
        <w:t>Introduction.</w:t>
      </w:r>
      <w:r w:rsidRPr="00354878">
        <w:rPr>
          <w:rFonts w:ascii="Times New Roman" w:eastAsia="Times New Roman" w:hAnsi="Times New Roman" w:cs="Times New Roman"/>
          <w:color w:val="000000"/>
          <w:sz w:val="24"/>
          <w:szCs w:val="24"/>
          <w:lang w:val="en-US"/>
        </w:rPr>
        <w:t xml:space="preserve"> The specifications in this section cover ILS localizers providing either positive guidance information over 360 degrees of </w:t>
      </w:r>
      <w:proofErr w:type="gramStart"/>
      <w:r w:rsidRPr="00354878">
        <w:rPr>
          <w:rFonts w:ascii="Times New Roman" w:eastAsia="Times New Roman" w:hAnsi="Times New Roman" w:cs="Times New Roman"/>
          <w:color w:val="000000"/>
          <w:sz w:val="24"/>
          <w:szCs w:val="24"/>
          <w:lang w:val="en-US"/>
        </w:rPr>
        <w:t>azimuth, or</w:t>
      </w:r>
      <w:proofErr w:type="gramEnd"/>
      <w:r w:rsidRPr="00354878">
        <w:rPr>
          <w:rFonts w:ascii="Times New Roman" w:eastAsia="Times New Roman" w:hAnsi="Times New Roman" w:cs="Times New Roman"/>
          <w:color w:val="000000"/>
          <w:sz w:val="24"/>
          <w:szCs w:val="24"/>
          <w:lang w:val="en-US"/>
        </w:rPr>
        <w:t xml:space="preserve"> providing such guidance only within a specified portion of the front coverage. Where ILS localizers providing positive guidance information in a limited sector are installed, information from some suitably located navigation aid, together with appropriate procedures, will generally be required to ensure that any misleading guidance information outside the sector is not operationally significant.</w:t>
      </w:r>
    </w:p>
    <w:p w14:paraId="0E88C083" w14:textId="77777777" w:rsidR="00BC5647" w:rsidRPr="00354878" w:rsidRDefault="00BC5647" w:rsidP="00354878">
      <w:pPr>
        <w:autoSpaceDE w:val="0"/>
        <w:autoSpaceDN w:val="0"/>
        <w:adjustRightInd w:val="0"/>
        <w:spacing w:after="0"/>
        <w:ind w:left="717"/>
        <w:contextualSpacing/>
        <w:rPr>
          <w:rFonts w:ascii="Times New Roman" w:eastAsia="Times New Roman" w:hAnsi="Times New Roman" w:cs="Times New Roman"/>
          <w:color w:val="000000"/>
          <w:sz w:val="24"/>
          <w:szCs w:val="24"/>
          <w:lang w:val="en-US"/>
        </w:rPr>
      </w:pPr>
    </w:p>
    <w:p w14:paraId="1D510BE7" w14:textId="7BFE6E06" w:rsidR="00354878" w:rsidRPr="00D41016" w:rsidRDefault="00354878" w:rsidP="002C5508">
      <w:pPr>
        <w:pStyle w:val="Level2"/>
        <w:numPr>
          <w:ilvl w:val="0"/>
          <w:numId w:val="81"/>
        </w:numPr>
        <w:ind w:left="1071" w:hanging="357"/>
        <w:rPr>
          <w:i/>
          <w:iCs/>
        </w:rPr>
      </w:pPr>
      <w:r w:rsidRPr="00D41016">
        <w:rPr>
          <w:i/>
          <w:iCs/>
        </w:rPr>
        <w:t>General</w:t>
      </w:r>
    </w:p>
    <w:p w14:paraId="49425005" w14:textId="7D741E89" w:rsidR="00354878" w:rsidRDefault="00354878" w:rsidP="0078752B">
      <w:pPr>
        <w:pStyle w:val="Level3"/>
        <w:numPr>
          <w:ilvl w:val="0"/>
          <w:numId w:val="627"/>
        </w:numPr>
        <w:ind w:left="1429" w:hanging="357"/>
      </w:pPr>
      <w:r w:rsidRPr="00354878">
        <w:t>The radiation from the localizer antenna system shall produce a composite field pattern which is amplitude modulated by a 90 Hz and a 150 Hz tone. The radiation field pattern shall produce a course sector with one tone predominating on one side of the course and with the other tone predominating on the opposite side.</w:t>
      </w:r>
    </w:p>
    <w:p w14:paraId="17D77024" w14:textId="77777777" w:rsidR="00BC5647" w:rsidRDefault="00BC5647" w:rsidP="00476E80">
      <w:pPr>
        <w:pStyle w:val="Level3"/>
        <w:numPr>
          <w:ilvl w:val="0"/>
          <w:numId w:val="0"/>
        </w:numPr>
        <w:ind w:left="1432"/>
      </w:pPr>
    </w:p>
    <w:p w14:paraId="1004A503" w14:textId="7A1AA532" w:rsidR="00354878" w:rsidRPr="00BC5647" w:rsidRDefault="00354878" w:rsidP="0078752B">
      <w:pPr>
        <w:pStyle w:val="Level3"/>
        <w:ind w:left="1429" w:hanging="357"/>
      </w:pPr>
      <w:r w:rsidRPr="00354878">
        <w:t>When an observer faces the localizer from the approach end of a runway, the depth of modulation of the radio frequency carrier due to the 150 Hz tone shall predominate on the observer’s right hand and that due to the 90 Hz tone shall predominate on the observer’s left hand.</w:t>
      </w:r>
    </w:p>
    <w:p w14:paraId="79F2E087" w14:textId="77777777" w:rsidR="00BC5647" w:rsidRPr="00354878" w:rsidRDefault="00BC5647" w:rsidP="00476E80">
      <w:pPr>
        <w:pStyle w:val="Level3"/>
        <w:numPr>
          <w:ilvl w:val="0"/>
          <w:numId w:val="0"/>
        </w:numPr>
        <w:ind w:left="1432"/>
      </w:pPr>
    </w:p>
    <w:p w14:paraId="1D3B2BB9" w14:textId="4AC0420A" w:rsidR="00354878" w:rsidRPr="00354878" w:rsidRDefault="00354878" w:rsidP="0078752B">
      <w:pPr>
        <w:pStyle w:val="Level3"/>
        <w:ind w:left="1429" w:hanging="357"/>
      </w:pPr>
      <w:r w:rsidRPr="00354878">
        <w:t xml:space="preserve">All horizontal angles employed in specifying the localizer field patterns shall originate </w:t>
      </w:r>
      <w:r w:rsidR="006A16B4">
        <w:t xml:space="preserve">  </w:t>
      </w:r>
      <w:r w:rsidRPr="00354878">
        <w:t>from the centre of the localizer antenna system which provides the signals used in the front course sector.</w:t>
      </w:r>
    </w:p>
    <w:p w14:paraId="02092490" w14:textId="7AEF543B" w:rsidR="00354878" w:rsidRPr="00A07E5F" w:rsidRDefault="00354878" w:rsidP="0078752B">
      <w:pPr>
        <w:pStyle w:val="Level2"/>
        <w:ind w:left="1071" w:hanging="357"/>
        <w:rPr>
          <w:i/>
        </w:rPr>
      </w:pPr>
      <w:r w:rsidRPr="00A07E5F">
        <w:rPr>
          <w:i/>
        </w:rPr>
        <w:t>Radio frequency</w:t>
      </w:r>
    </w:p>
    <w:p w14:paraId="33CC5F50" w14:textId="15928067" w:rsidR="00354878" w:rsidRDefault="00354878" w:rsidP="00CB75C2">
      <w:pPr>
        <w:pStyle w:val="Level3"/>
        <w:numPr>
          <w:ilvl w:val="0"/>
          <w:numId w:val="628"/>
        </w:numPr>
        <w:ind w:left="1429" w:hanging="357"/>
      </w:pPr>
      <w:r w:rsidRPr="00354878">
        <w:t xml:space="preserve">The localizer shall operate in the band 108 MHz to 111.975 </w:t>
      </w:r>
      <w:proofErr w:type="spellStart"/>
      <w:r w:rsidRPr="00354878">
        <w:t>MHz.</w:t>
      </w:r>
      <w:proofErr w:type="spellEnd"/>
      <w:r w:rsidRPr="00354878">
        <w:t xml:space="preserve"> Where a single radio frequency carrier is used, the frequency tolerance shall not exceed plus or minus 0.005 per cent. Where two radio frequency carriers are used, the frequency tolerance shall not exceed 0.002 per cent and the nominal band occupied by the carriers shall be symmetrical about the assigned frequency. With all tolerances applied, the frequency separation between the carriers shall not be less than 5 kHz nor more than 14 kHz.</w:t>
      </w:r>
    </w:p>
    <w:p w14:paraId="11DD4A27" w14:textId="77777777" w:rsidR="00BC5647" w:rsidRPr="00354878" w:rsidRDefault="00BC5647" w:rsidP="00476E80">
      <w:pPr>
        <w:pStyle w:val="Level3"/>
        <w:numPr>
          <w:ilvl w:val="0"/>
          <w:numId w:val="0"/>
        </w:numPr>
        <w:ind w:left="1432"/>
      </w:pPr>
    </w:p>
    <w:p w14:paraId="42713FFB" w14:textId="0935144B" w:rsidR="00354878" w:rsidRPr="00354878" w:rsidRDefault="00354878" w:rsidP="00CB75C2">
      <w:pPr>
        <w:pStyle w:val="Level3"/>
        <w:ind w:left="1429" w:hanging="357"/>
      </w:pPr>
      <w:r w:rsidRPr="00354878">
        <w:t>The emission from the localizer shall be horizontally polarized. The vertically polarized component of the radiation on the course line shall not exceed that which corresponds to a DDM error of 0.016 when an aircraft is positioned on the course line and is in a roll attitude of 20 degrees from the horizontal.</w:t>
      </w:r>
    </w:p>
    <w:p w14:paraId="0DB04858" w14:textId="67B26E54" w:rsidR="00354878" w:rsidRDefault="006A16B4" w:rsidP="00CB75C2">
      <w:pPr>
        <w:pStyle w:val="Level4"/>
        <w:ind w:left="1786" w:hanging="357"/>
      </w:pPr>
      <w:r>
        <w:t xml:space="preserve"> </w:t>
      </w:r>
      <w:r w:rsidR="00354878" w:rsidRPr="00354878">
        <w:t>For Facility Performance Category II localizers, the vertically polarized component of the radiation on the course line shall not exceed that which corresponds to a DDM error of 0.008 when an aircraft is positioned on the course line and is in a roll attitude of 20 degrees from the horizontal.</w:t>
      </w:r>
    </w:p>
    <w:p w14:paraId="51AAF929" w14:textId="77777777" w:rsidR="00BC5647" w:rsidRPr="00354878" w:rsidRDefault="00BC5647" w:rsidP="00BC5647">
      <w:pPr>
        <w:pStyle w:val="Level4"/>
        <w:numPr>
          <w:ilvl w:val="0"/>
          <w:numId w:val="0"/>
        </w:numPr>
        <w:ind w:left="1789"/>
      </w:pPr>
    </w:p>
    <w:p w14:paraId="3ED4085F" w14:textId="31F0AD4A" w:rsidR="00354878" w:rsidRPr="00354878" w:rsidRDefault="00460DCA" w:rsidP="00CB75C2">
      <w:pPr>
        <w:pStyle w:val="Level4"/>
        <w:ind w:left="1786" w:hanging="357"/>
      </w:pPr>
      <w:r>
        <w:t xml:space="preserve"> </w:t>
      </w:r>
      <w:r w:rsidR="00354878" w:rsidRPr="00354878">
        <w:t>For Facility Performance Category III localizers, the vertically polarized component of the radiation within a sector bounded by 0.02 DDM either side of the course line shall not exceed that which corresponds to a DDM error of 0.005 when an aircraft is in a roll attitude of 20 degrees from the horizontal.</w:t>
      </w:r>
    </w:p>
    <w:p w14:paraId="67520B63" w14:textId="313DB94D" w:rsidR="00354878" w:rsidRPr="00354878" w:rsidRDefault="00460DCA" w:rsidP="00CB75C2">
      <w:pPr>
        <w:pStyle w:val="Level3"/>
        <w:ind w:left="1429" w:hanging="357"/>
      </w:pPr>
      <w:r>
        <w:t xml:space="preserve"> </w:t>
      </w:r>
      <w:r w:rsidR="00354878" w:rsidRPr="00354878">
        <w:t>For Facility Performance Category III localizers, signals emanating from the transmitter shall contain no components which result in an apparent course line fluctuation of more than 0.005 DDM peak to peak in the frequency band 0.01 Hz to 10 Hz.</w:t>
      </w:r>
    </w:p>
    <w:p w14:paraId="518BBDDD" w14:textId="34D6C517" w:rsidR="00354878" w:rsidRPr="00354878" w:rsidRDefault="00354878" w:rsidP="003C1958">
      <w:pPr>
        <w:pStyle w:val="Level2"/>
        <w:ind w:left="1071" w:hanging="357"/>
        <w:rPr>
          <w:i/>
          <w:iCs/>
        </w:rPr>
      </w:pPr>
      <w:bookmarkStart w:id="43" w:name="_Ref111453598"/>
      <w:r w:rsidRPr="00354878">
        <w:rPr>
          <w:i/>
          <w:iCs/>
        </w:rPr>
        <w:t>Coverage</w:t>
      </w:r>
      <w:bookmarkEnd w:id="43"/>
    </w:p>
    <w:p w14:paraId="78FFAC83" w14:textId="0EB5050C" w:rsidR="00354878" w:rsidRPr="00354878" w:rsidRDefault="00354878" w:rsidP="003C1958">
      <w:pPr>
        <w:pStyle w:val="Level3"/>
        <w:numPr>
          <w:ilvl w:val="0"/>
          <w:numId w:val="629"/>
        </w:numPr>
        <w:ind w:left="1429" w:hanging="357"/>
      </w:pPr>
      <w:bookmarkStart w:id="44" w:name="_Ref111453604"/>
      <w:r w:rsidRPr="00354878">
        <w:t>The localizer shall provide signals sufficient to allow satisfactory operation of a typical aircraft installation within the localizer and glide path coverage sectors. The localizer coverage sector shall extend from the centre of the localizer antenna system to distances of:</w:t>
      </w:r>
      <w:bookmarkEnd w:id="44"/>
    </w:p>
    <w:p w14:paraId="038A06A5" w14:textId="77777777" w:rsidR="00354878" w:rsidRPr="00354878" w:rsidRDefault="00354878" w:rsidP="003C1958">
      <w:pPr>
        <w:ind w:left="720" w:firstLine="709"/>
        <w:rPr>
          <w:rFonts w:ascii="Times New Roman" w:hAnsi="Times New Roman" w:cs="Times New Roman"/>
          <w:sz w:val="24"/>
          <w:szCs w:val="24"/>
        </w:rPr>
      </w:pPr>
      <w:r w:rsidRPr="00354878">
        <w:rPr>
          <w:rFonts w:ascii="Times New Roman" w:hAnsi="Times New Roman" w:cs="Times New Roman"/>
          <w:sz w:val="24"/>
          <w:szCs w:val="24"/>
        </w:rPr>
        <w:t>46.3 km (25 NM) within plus or minus 10 degrees from the front course line;</w:t>
      </w:r>
    </w:p>
    <w:p w14:paraId="612D8E87" w14:textId="77777777" w:rsidR="00354878" w:rsidRPr="00354878" w:rsidRDefault="00354878" w:rsidP="003C1958">
      <w:pPr>
        <w:ind w:left="1786"/>
        <w:rPr>
          <w:rFonts w:ascii="Times New Roman" w:hAnsi="Times New Roman" w:cs="Times New Roman"/>
          <w:sz w:val="24"/>
          <w:szCs w:val="24"/>
        </w:rPr>
      </w:pPr>
      <w:r w:rsidRPr="00354878">
        <w:rPr>
          <w:rFonts w:ascii="Times New Roman" w:hAnsi="Times New Roman" w:cs="Times New Roman"/>
          <w:sz w:val="24"/>
          <w:szCs w:val="24"/>
        </w:rPr>
        <w:t>31.5 km (17 NM) between 10 degrees and 35 degrees from the front course line;</w:t>
      </w:r>
    </w:p>
    <w:p w14:paraId="2BC1BFCA" w14:textId="77777777" w:rsidR="00354878" w:rsidRPr="00354878" w:rsidRDefault="00354878" w:rsidP="003C1958">
      <w:pPr>
        <w:ind w:left="1786"/>
        <w:rPr>
          <w:rFonts w:ascii="Times New Roman" w:hAnsi="Times New Roman" w:cs="Times New Roman"/>
          <w:sz w:val="24"/>
          <w:szCs w:val="24"/>
        </w:rPr>
      </w:pPr>
      <w:r w:rsidRPr="00354878">
        <w:rPr>
          <w:rFonts w:ascii="Times New Roman" w:hAnsi="Times New Roman" w:cs="Times New Roman"/>
          <w:sz w:val="24"/>
          <w:szCs w:val="24"/>
        </w:rPr>
        <w:t>18.5 km (10 NM) outside of plus or minus 35 degrees from the front course line if coverage is provided;</w:t>
      </w:r>
    </w:p>
    <w:p w14:paraId="42E76DB1" w14:textId="77777777" w:rsidR="00354878" w:rsidRPr="00354878" w:rsidRDefault="00354878" w:rsidP="003C1958">
      <w:pPr>
        <w:ind w:left="1429" w:firstLine="0"/>
        <w:rPr>
          <w:rFonts w:ascii="Times New Roman" w:hAnsi="Times New Roman" w:cs="Times New Roman"/>
          <w:sz w:val="24"/>
          <w:szCs w:val="24"/>
        </w:rPr>
      </w:pPr>
      <w:r w:rsidRPr="00354878">
        <w:rPr>
          <w:rFonts w:ascii="Times New Roman" w:hAnsi="Times New Roman" w:cs="Times New Roman"/>
          <w:sz w:val="24"/>
          <w:szCs w:val="24"/>
        </w:rPr>
        <w:t xml:space="preserve">except that, where topographical features dictate or operational requirements permit, the limits may be </w:t>
      </w:r>
      <w:proofErr w:type="gramStart"/>
      <w:r w:rsidRPr="00354878">
        <w:rPr>
          <w:rFonts w:ascii="Times New Roman" w:hAnsi="Times New Roman" w:cs="Times New Roman"/>
          <w:sz w:val="24"/>
          <w:szCs w:val="24"/>
        </w:rPr>
        <w:t>reduced down</w:t>
      </w:r>
      <w:proofErr w:type="gramEnd"/>
      <w:r w:rsidRPr="00354878">
        <w:rPr>
          <w:rFonts w:ascii="Times New Roman" w:hAnsi="Times New Roman" w:cs="Times New Roman"/>
          <w:sz w:val="24"/>
          <w:szCs w:val="24"/>
        </w:rPr>
        <w:t xml:space="preserve"> to 33.3 km (18 NM) within the plus or minus 10-degree sector and 18.5 km (10 NM) within the remainder of the coverage when alternative navigational means provide satisfactory coverage within the intermediate approach area. The localizer signals shall be receivable at the distances specified at and above a height of 600 m (2 000 ft) above the elevation of the threshold, or 300 m (1 000 ft) above the elevation of the highest point within the intermediate and final approach areas, whichever is the higher, except that, where needed to protect ILS performance and if operational requirements permit, the lower limit of coverage at angles beyond 15 degrees from the front course line shall be raised linearly from its height at 15 degrees to as high as 1 350 m (4 500 ft) above the elevation of the threshold at 35 degrees from the front course line. Such signals shall be receivable, to the distances specified, up to a surface extending outward from the localizer antenna and inclined at 7 degrees above the horizontal.</w:t>
      </w:r>
    </w:p>
    <w:p w14:paraId="4367F9D0" w14:textId="134A1E4C" w:rsidR="00354878" w:rsidRPr="005E4343" w:rsidRDefault="00354878" w:rsidP="002E1F61">
      <w:pPr>
        <w:pStyle w:val="Level3"/>
        <w:ind w:left="1429" w:hanging="357"/>
      </w:pPr>
      <w:bookmarkStart w:id="45" w:name="_Ref111453704"/>
      <w:r w:rsidRPr="00354878">
        <w:t xml:space="preserve">In all parts of the coverage volume specified in </w:t>
      </w:r>
      <w:r w:rsidR="000D12CD" w:rsidRPr="005E4343">
        <w:fldChar w:fldCharType="begin"/>
      </w:r>
      <w:r w:rsidR="000D12CD" w:rsidRPr="005E4343">
        <w:instrText xml:space="preserve"> REF _Ref111453604 \r \h </w:instrText>
      </w:r>
      <w:r w:rsidR="005E4343">
        <w:instrText xml:space="preserve"> \* MERGEFORMAT </w:instrText>
      </w:r>
      <w:r w:rsidR="000D12CD" w:rsidRPr="005E4343">
        <w:fldChar w:fldCharType="separate"/>
      </w:r>
      <w:r w:rsidR="00F14350" w:rsidRPr="005E4343">
        <w:t>(</w:t>
      </w:r>
      <w:proofErr w:type="spellStart"/>
      <w:r w:rsidR="00F14350" w:rsidRPr="005E4343">
        <w:t>i</w:t>
      </w:r>
      <w:proofErr w:type="spellEnd"/>
      <w:r w:rsidR="00F14350" w:rsidRPr="005E4343">
        <w:t>)</w:t>
      </w:r>
      <w:r w:rsidR="000D12CD" w:rsidRPr="005E4343">
        <w:fldChar w:fldCharType="end"/>
      </w:r>
      <w:r w:rsidRPr="005E4343">
        <w:t xml:space="preserve">, other than as specified in </w:t>
      </w:r>
      <w:r w:rsidR="000D12CD" w:rsidRPr="005E4343">
        <w:fldChar w:fldCharType="begin"/>
      </w:r>
      <w:r w:rsidR="000D12CD" w:rsidRPr="005E4343">
        <w:instrText xml:space="preserve"> REF _Ref111453717 \r \h </w:instrText>
      </w:r>
      <w:r w:rsidR="005E4343">
        <w:instrText xml:space="preserve"> \* MERGEFORMAT </w:instrText>
      </w:r>
      <w:r w:rsidR="000D12CD" w:rsidRPr="005E4343">
        <w:fldChar w:fldCharType="separate"/>
      </w:r>
      <w:r w:rsidR="00F14350" w:rsidRPr="005E4343">
        <w:t>(A)</w:t>
      </w:r>
      <w:r w:rsidR="000D12CD" w:rsidRPr="005E4343">
        <w:fldChar w:fldCharType="end"/>
      </w:r>
      <w:r w:rsidRPr="005E4343">
        <w:t xml:space="preserve">, </w:t>
      </w:r>
      <w:r w:rsidR="000D12CD" w:rsidRPr="005E4343">
        <w:fldChar w:fldCharType="begin"/>
      </w:r>
      <w:r w:rsidR="000D12CD" w:rsidRPr="005E4343">
        <w:instrText xml:space="preserve"> REF _Ref111453751 \r \h </w:instrText>
      </w:r>
      <w:r w:rsidR="002C14DB" w:rsidRPr="005E4343">
        <w:instrText xml:space="preserve"> \* MERGEFORMAT </w:instrText>
      </w:r>
      <w:r w:rsidR="000D12CD" w:rsidRPr="005E4343">
        <w:fldChar w:fldCharType="separate"/>
      </w:r>
      <w:r w:rsidR="00F14350" w:rsidRPr="005E4343">
        <w:t>(B)</w:t>
      </w:r>
      <w:r w:rsidR="000D12CD" w:rsidRPr="005E4343">
        <w:fldChar w:fldCharType="end"/>
      </w:r>
      <w:r w:rsidR="000D12CD" w:rsidRPr="005E4343">
        <w:t xml:space="preserve"> </w:t>
      </w:r>
      <w:r w:rsidRPr="005E4343">
        <w:t xml:space="preserve"> and </w:t>
      </w:r>
      <w:r w:rsidR="000D12CD" w:rsidRPr="005E4343">
        <w:fldChar w:fldCharType="begin"/>
      </w:r>
      <w:r w:rsidR="000D12CD" w:rsidRPr="005E4343">
        <w:instrText xml:space="preserve"> REF _Ref111453819 \r \h </w:instrText>
      </w:r>
      <w:r w:rsidR="005E4343">
        <w:instrText xml:space="preserve"> \* MERGEFORMAT </w:instrText>
      </w:r>
      <w:r w:rsidR="000D12CD" w:rsidRPr="005E4343">
        <w:fldChar w:fldCharType="separate"/>
      </w:r>
      <w:r w:rsidR="00F14350" w:rsidRPr="005E4343">
        <w:t>(C)</w:t>
      </w:r>
      <w:r w:rsidR="000D12CD" w:rsidRPr="005E4343">
        <w:fldChar w:fldCharType="end"/>
      </w:r>
      <w:r w:rsidRPr="005E4343">
        <w:t xml:space="preserve">, the field strength shall be not less than 40 microvolts per metre (minus 114 </w:t>
      </w:r>
      <w:proofErr w:type="spellStart"/>
      <w:r w:rsidRPr="005E4343">
        <w:t>dBW</w:t>
      </w:r>
      <w:proofErr w:type="spellEnd"/>
      <w:r w:rsidRPr="005E4343">
        <w:t>/m</w:t>
      </w:r>
      <w:r w:rsidRPr="005E4343">
        <w:rPr>
          <w:vertAlign w:val="superscript"/>
        </w:rPr>
        <w:t>2</w:t>
      </w:r>
      <w:r w:rsidRPr="005E4343">
        <w:t>).</w:t>
      </w:r>
      <w:bookmarkEnd w:id="45"/>
    </w:p>
    <w:p w14:paraId="06E78A97" w14:textId="0315D3AD" w:rsidR="00354878" w:rsidRDefault="00354878" w:rsidP="002E1F61">
      <w:pPr>
        <w:pStyle w:val="Level4"/>
        <w:numPr>
          <w:ilvl w:val="0"/>
          <w:numId w:val="91"/>
        </w:numPr>
        <w:ind w:left="1786" w:hanging="357"/>
      </w:pPr>
      <w:bookmarkStart w:id="46" w:name="_Ref111453717"/>
      <w:r w:rsidRPr="00354878">
        <w:t xml:space="preserve">For Facility Performance Category I localizers, the minimum field strength on the ILS glide path and within the localizer course sector from </w:t>
      </w:r>
      <w:proofErr w:type="gramStart"/>
      <w:r w:rsidRPr="00354878">
        <w:t>a distance of 18.5</w:t>
      </w:r>
      <w:proofErr w:type="gramEnd"/>
      <w:r w:rsidRPr="00354878">
        <w:t xml:space="preserve"> km (10 NM) to a height of 30 m (100 ft) above the horizontal plane containing the threshold shall be not less than 90 microvolts per metre (minus 107 </w:t>
      </w:r>
      <w:proofErr w:type="spellStart"/>
      <w:r w:rsidRPr="00354878">
        <w:t>dBW</w:t>
      </w:r>
      <w:proofErr w:type="spellEnd"/>
      <w:r w:rsidRPr="00354878">
        <w:t>/m</w:t>
      </w:r>
      <w:r w:rsidRPr="00D41016">
        <w:rPr>
          <w:vertAlign w:val="superscript"/>
        </w:rPr>
        <w:t>2</w:t>
      </w:r>
      <w:r w:rsidRPr="00354878">
        <w:t>).</w:t>
      </w:r>
      <w:bookmarkEnd w:id="46"/>
    </w:p>
    <w:p w14:paraId="13CBB02B" w14:textId="77777777" w:rsidR="00BC5647" w:rsidRPr="00354878" w:rsidRDefault="00BC5647" w:rsidP="00BC5647">
      <w:pPr>
        <w:pStyle w:val="Level4"/>
        <w:numPr>
          <w:ilvl w:val="0"/>
          <w:numId w:val="0"/>
        </w:numPr>
        <w:ind w:left="1789"/>
      </w:pPr>
    </w:p>
    <w:p w14:paraId="7BBC7727" w14:textId="52D9A023" w:rsidR="00354878" w:rsidRDefault="00354878" w:rsidP="002E1F61">
      <w:pPr>
        <w:pStyle w:val="Level4"/>
        <w:numPr>
          <w:ilvl w:val="0"/>
          <w:numId w:val="91"/>
        </w:numPr>
        <w:ind w:left="1786" w:hanging="357"/>
      </w:pPr>
      <w:bookmarkStart w:id="47" w:name="_Ref111453751"/>
      <w:r w:rsidRPr="00354878">
        <w:t xml:space="preserve">For Facility Performance Category II localizers, the minimum field strength on the ILS glide path and within the localizer course sector shall be not less than 100 microvolts per metre (minus 106 </w:t>
      </w:r>
      <w:proofErr w:type="spellStart"/>
      <w:r w:rsidRPr="00354878">
        <w:t>dBW</w:t>
      </w:r>
      <w:proofErr w:type="spellEnd"/>
      <w:r w:rsidRPr="00354878">
        <w:t>/m</w:t>
      </w:r>
      <w:r w:rsidRPr="00354878">
        <w:rPr>
          <w:vertAlign w:val="superscript"/>
        </w:rPr>
        <w:t>2</w:t>
      </w:r>
      <w:r w:rsidRPr="00354878">
        <w:t xml:space="preserve">) at </w:t>
      </w:r>
      <w:proofErr w:type="gramStart"/>
      <w:r w:rsidRPr="00354878">
        <w:t>a distance of 18.5</w:t>
      </w:r>
      <w:proofErr w:type="gramEnd"/>
      <w:r w:rsidRPr="00354878">
        <w:t xml:space="preserve"> km (10 NM) increasing to not less than 200 microvolts per metre (minus 100</w:t>
      </w:r>
      <w:r w:rsidRPr="00354878">
        <w:rPr>
          <w:rFonts w:eastAsia="MS Mincho"/>
        </w:rPr>
        <w:t> </w:t>
      </w:r>
      <w:proofErr w:type="spellStart"/>
      <w:r w:rsidRPr="00354878">
        <w:t>dBW</w:t>
      </w:r>
      <w:proofErr w:type="spellEnd"/>
      <w:r w:rsidRPr="00354878">
        <w:t>/m</w:t>
      </w:r>
      <w:r w:rsidRPr="00354878">
        <w:rPr>
          <w:vertAlign w:val="superscript"/>
        </w:rPr>
        <w:t>2</w:t>
      </w:r>
      <w:r w:rsidRPr="00354878">
        <w:t>) at a height of 15 m (50 ft) above the horizontal plane containing the threshold.</w:t>
      </w:r>
      <w:bookmarkEnd w:id="47"/>
    </w:p>
    <w:p w14:paraId="01E13629" w14:textId="77777777" w:rsidR="00460DCA" w:rsidRPr="00354878" w:rsidRDefault="00460DCA" w:rsidP="00460DCA">
      <w:pPr>
        <w:pStyle w:val="Level4"/>
        <w:numPr>
          <w:ilvl w:val="0"/>
          <w:numId w:val="0"/>
        </w:numPr>
        <w:ind w:left="717"/>
      </w:pPr>
    </w:p>
    <w:p w14:paraId="1C5B9A46" w14:textId="4FBCB1C4" w:rsidR="00555FA5" w:rsidRDefault="00354878" w:rsidP="009046A4">
      <w:pPr>
        <w:pStyle w:val="Level4"/>
        <w:numPr>
          <w:ilvl w:val="0"/>
          <w:numId w:val="91"/>
        </w:numPr>
        <w:ind w:left="1786" w:hanging="357"/>
      </w:pPr>
      <w:bookmarkStart w:id="48" w:name="_Ref111453819"/>
      <w:r w:rsidRPr="00354878">
        <w:t xml:space="preserve">For Facility Performance Category III localizers, the minimum field strength on the ILS glide path and within the localizer course sector shall be not less than 100 microvolts per metre (minus 106 </w:t>
      </w:r>
      <w:proofErr w:type="spellStart"/>
      <w:r w:rsidRPr="00354878">
        <w:t>dBW</w:t>
      </w:r>
      <w:proofErr w:type="spellEnd"/>
      <w:r w:rsidRPr="00354878">
        <w:t>/m</w:t>
      </w:r>
      <w:r w:rsidRPr="00555FA5">
        <w:rPr>
          <w:vertAlign w:val="superscript"/>
        </w:rPr>
        <w:t>2</w:t>
      </w:r>
      <w:r w:rsidRPr="00354878">
        <w:t xml:space="preserve">) at </w:t>
      </w:r>
      <w:proofErr w:type="gramStart"/>
      <w:r w:rsidRPr="00354878">
        <w:t>a distance of 18.5</w:t>
      </w:r>
      <w:proofErr w:type="gramEnd"/>
      <w:r w:rsidRPr="00354878">
        <w:t xml:space="preserve"> km (10 NM), increasing to not less than 200 microvolts per metre (minus 100 </w:t>
      </w:r>
      <w:proofErr w:type="spellStart"/>
      <w:r w:rsidRPr="00354878">
        <w:t>dBW</w:t>
      </w:r>
      <w:proofErr w:type="spellEnd"/>
      <w:r w:rsidRPr="00354878">
        <w:t>/m</w:t>
      </w:r>
      <w:r w:rsidRPr="00555FA5">
        <w:rPr>
          <w:vertAlign w:val="superscript"/>
        </w:rPr>
        <w:t>2</w:t>
      </w:r>
      <w:r w:rsidRPr="00354878">
        <w:t>) at 6 m (20 ft) above the horizontal plane containing the threshold. From this point to a further point 4 m (12 ft) above the runway centre line, and 300 m (1 000 ft) from the threshold in the direction of the localizer, and thereafter at a height of 4 m (12 ft) along the length of the runway in the direction of the localizer, the field strength shall be not less than 100 microvolts per metre (minus 106 </w:t>
      </w:r>
      <w:proofErr w:type="spellStart"/>
      <w:r w:rsidRPr="00354878">
        <w:t>dBW</w:t>
      </w:r>
      <w:proofErr w:type="spellEnd"/>
      <w:r w:rsidRPr="00354878">
        <w:t>/m</w:t>
      </w:r>
      <w:r w:rsidRPr="00555FA5">
        <w:rPr>
          <w:vertAlign w:val="superscript"/>
        </w:rPr>
        <w:t>2</w:t>
      </w:r>
      <w:r w:rsidRPr="00354878">
        <w:t>).</w:t>
      </w:r>
      <w:bookmarkEnd w:id="48"/>
    </w:p>
    <w:p w14:paraId="25A7455D" w14:textId="05EE227A" w:rsidR="00354878" w:rsidRDefault="00354878" w:rsidP="00865FC9">
      <w:pPr>
        <w:pStyle w:val="Level3"/>
        <w:ind w:left="1429" w:hanging="357"/>
      </w:pPr>
      <w:r w:rsidRPr="00354878">
        <w:t xml:space="preserve">When coverage is achieved by a localizer using two radio frequency carriers, one carrier providing a radiation field pattern in the front course sector and the other providing a radiation field pattern outside that sector, the ratio of the two carrier signal strengths in space within the front course sector to the coverage limits specified at </w:t>
      </w:r>
      <w:r w:rsidR="00F672AB" w:rsidRPr="005E4343">
        <w:fldChar w:fldCharType="begin"/>
      </w:r>
      <w:r w:rsidR="00F672AB" w:rsidRPr="005E4343">
        <w:instrText xml:space="preserve"> REF _Ref111453604 \r \h </w:instrText>
      </w:r>
      <w:r w:rsidR="002C14DB" w:rsidRPr="005E4343">
        <w:instrText xml:space="preserve"> \* MERGEFORMAT </w:instrText>
      </w:r>
      <w:r w:rsidR="00F672AB" w:rsidRPr="005E4343">
        <w:fldChar w:fldCharType="separate"/>
      </w:r>
      <w:r w:rsidR="00F14350" w:rsidRPr="005E4343">
        <w:t>(</w:t>
      </w:r>
      <w:proofErr w:type="spellStart"/>
      <w:r w:rsidR="00F14350" w:rsidRPr="005E4343">
        <w:t>i</w:t>
      </w:r>
      <w:proofErr w:type="spellEnd"/>
      <w:r w:rsidR="00F14350" w:rsidRPr="005E4343">
        <w:t>)</w:t>
      </w:r>
      <w:r w:rsidR="00F672AB" w:rsidRPr="005E4343">
        <w:fldChar w:fldCharType="end"/>
      </w:r>
      <w:r w:rsidRPr="005E4343">
        <w:t xml:space="preserve"> shall not</w:t>
      </w:r>
      <w:r w:rsidRPr="00354878">
        <w:t xml:space="preserve"> be less than 10 </w:t>
      </w:r>
      <w:proofErr w:type="spellStart"/>
      <w:r w:rsidRPr="00354878">
        <w:t>dB.</w:t>
      </w:r>
      <w:proofErr w:type="spellEnd"/>
    </w:p>
    <w:p w14:paraId="74331DDE" w14:textId="5050A264" w:rsidR="00354878" w:rsidRPr="00291D14" w:rsidRDefault="00354878" w:rsidP="00841763">
      <w:pPr>
        <w:pStyle w:val="Level2"/>
        <w:ind w:left="1071" w:hanging="357"/>
        <w:rPr>
          <w:i/>
        </w:rPr>
      </w:pPr>
      <w:bookmarkStart w:id="49" w:name="_Ref111454916"/>
      <w:r w:rsidRPr="00291D14">
        <w:rPr>
          <w:i/>
        </w:rPr>
        <w:t>Course structure</w:t>
      </w:r>
      <w:bookmarkEnd w:id="49"/>
    </w:p>
    <w:p w14:paraId="680DBF9D" w14:textId="7CE40E07" w:rsidR="00354878" w:rsidRPr="00354878" w:rsidRDefault="00354878" w:rsidP="00841763">
      <w:pPr>
        <w:pStyle w:val="Level3"/>
        <w:numPr>
          <w:ilvl w:val="0"/>
          <w:numId w:val="630"/>
        </w:numPr>
        <w:ind w:left="1429" w:hanging="357"/>
      </w:pPr>
      <w:r w:rsidRPr="00354878">
        <w:t>For Facility Performance Category I localizers, bends in the course line shall not have amplitudes which exceed the following:</w:t>
      </w:r>
    </w:p>
    <w:tbl>
      <w:tblPr>
        <w:tblStyle w:val="TableGrid4"/>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804"/>
      </w:tblGrid>
      <w:tr w:rsidR="00354878" w:rsidRPr="00354878" w14:paraId="51988BC4" w14:textId="77777777" w:rsidTr="00BC5647">
        <w:trPr>
          <w:jc w:val="center"/>
        </w:trPr>
        <w:tc>
          <w:tcPr>
            <w:tcW w:w="3000" w:type="dxa"/>
            <w:tcMar>
              <w:top w:w="100" w:type="dxa"/>
              <w:left w:w="100" w:type="dxa"/>
              <w:bottom w:w="100" w:type="dxa"/>
              <w:right w:w="100" w:type="dxa"/>
            </w:tcMar>
            <w:vAlign w:val="bottom"/>
          </w:tcPr>
          <w:p w14:paraId="727CCE83" w14:textId="77777777" w:rsidR="00354878" w:rsidRPr="00C07E58" w:rsidRDefault="00354878" w:rsidP="00BC5647">
            <w:pPr>
              <w:tabs>
                <w:tab w:val="center" w:pos="4700"/>
              </w:tabs>
              <w:spacing w:after="200" w:line="276" w:lineRule="auto"/>
              <w:contextualSpacing/>
              <w:rPr>
                <w:rFonts w:ascii="Times New Roman" w:hAnsi="Times New Roman" w:cs="Times New Roman"/>
                <w:i/>
                <w:iCs/>
                <w:sz w:val="24"/>
                <w:szCs w:val="24"/>
              </w:rPr>
            </w:pPr>
            <w:r w:rsidRPr="00C07E58">
              <w:rPr>
                <w:rFonts w:ascii="Times New Roman" w:hAnsi="Times New Roman" w:cs="Times New Roman"/>
                <w:i/>
                <w:iCs/>
                <w:sz w:val="24"/>
                <w:szCs w:val="24"/>
              </w:rPr>
              <w:t>Zone</w:t>
            </w:r>
          </w:p>
        </w:tc>
        <w:tc>
          <w:tcPr>
            <w:tcW w:w="3804" w:type="dxa"/>
            <w:tcMar>
              <w:top w:w="100" w:type="dxa"/>
              <w:left w:w="100" w:type="dxa"/>
              <w:bottom w:w="100" w:type="dxa"/>
              <w:right w:w="100" w:type="dxa"/>
            </w:tcMar>
            <w:vAlign w:val="bottom"/>
          </w:tcPr>
          <w:p w14:paraId="390B67AF" w14:textId="77777777" w:rsidR="00354878" w:rsidRPr="00C07E5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C07E58">
              <w:rPr>
                <w:rFonts w:ascii="Times New Roman" w:hAnsi="Times New Roman" w:cs="Times New Roman"/>
                <w:i/>
                <w:iCs/>
                <w:sz w:val="24"/>
                <w:szCs w:val="24"/>
              </w:rPr>
              <w:t>Amplitude (DDM)</w:t>
            </w:r>
          </w:p>
          <w:p w14:paraId="0595743A" w14:textId="77777777" w:rsidR="00354878" w:rsidRPr="00C07E5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C07E58">
              <w:rPr>
                <w:rFonts w:ascii="Times New Roman" w:hAnsi="Times New Roman" w:cs="Times New Roman"/>
                <w:i/>
                <w:iCs/>
                <w:sz w:val="24"/>
                <w:szCs w:val="24"/>
              </w:rPr>
              <w:t>(95% probability)</w:t>
            </w:r>
          </w:p>
        </w:tc>
      </w:tr>
      <w:tr w:rsidR="00354878" w:rsidRPr="00354878" w14:paraId="420ABF0E" w14:textId="77777777" w:rsidTr="00BC5647">
        <w:trPr>
          <w:jc w:val="center"/>
        </w:trPr>
        <w:tc>
          <w:tcPr>
            <w:tcW w:w="3000" w:type="dxa"/>
            <w:tcMar>
              <w:top w:w="0" w:type="dxa"/>
              <w:left w:w="100" w:type="dxa"/>
              <w:bottom w:w="0" w:type="dxa"/>
              <w:right w:w="100" w:type="dxa"/>
            </w:tcMar>
          </w:tcPr>
          <w:p w14:paraId="6436CEF8" w14:textId="77777777" w:rsidR="00354878" w:rsidRPr="00354878" w:rsidRDefault="00354878" w:rsidP="00354878">
            <w:pPr>
              <w:spacing w:after="200" w:line="276" w:lineRule="auto"/>
              <w:ind w:left="720"/>
              <w:contextualSpacing/>
              <w:rPr>
                <w:rFonts w:ascii="Times New Roman" w:hAnsi="Times New Roman" w:cs="Times New Roman"/>
                <w:sz w:val="24"/>
                <w:szCs w:val="24"/>
              </w:rPr>
            </w:pPr>
          </w:p>
        </w:tc>
        <w:tc>
          <w:tcPr>
            <w:tcW w:w="3804" w:type="dxa"/>
            <w:tcMar>
              <w:top w:w="0" w:type="dxa"/>
              <w:left w:w="100" w:type="dxa"/>
              <w:bottom w:w="0" w:type="dxa"/>
              <w:right w:w="100" w:type="dxa"/>
            </w:tcMar>
          </w:tcPr>
          <w:p w14:paraId="25AEE819" w14:textId="77777777" w:rsidR="00354878" w:rsidRPr="00354878" w:rsidRDefault="00354878" w:rsidP="00354878">
            <w:pPr>
              <w:spacing w:after="200" w:line="276" w:lineRule="auto"/>
              <w:ind w:left="720"/>
              <w:contextualSpacing/>
              <w:rPr>
                <w:rFonts w:ascii="Times New Roman" w:hAnsi="Times New Roman" w:cs="Times New Roman"/>
                <w:sz w:val="24"/>
                <w:szCs w:val="24"/>
              </w:rPr>
            </w:pPr>
          </w:p>
        </w:tc>
      </w:tr>
      <w:tr w:rsidR="00354878" w:rsidRPr="00354878" w14:paraId="6B38A095" w14:textId="77777777" w:rsidTr="00BC5647">
        <w:trPr>
          <w:jc w:val="center"/>
        </w:trPr>
        <w:tc>
          <w:tcPr>
            <w:tcW w:w="3000" w:type="dxa"/>
            <w:tcMar>
              <w:top w:w="100" w:type="dxa"/>
              <w:left w:w="100" w:type="dxa"/>
              <w:bottom w:w="100" w:type="dxa"/>
              <w:right w:w="100" w:type="dxa"/>
            </w:tcMar>
          </w:tcPr>
          <w:p w14:paraId="315049DD" w14:textId="77777777" w:rsidR="00354878" w:rsidRPr="00354878" w:rsidRDefault="00354878" w:rsidP="00BC5647">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Outer limit of coverage to</w:t>
            </w:r>
          </w:p>
          <w:p w14:paraId="702E6B97" w14:textId="77777777" w:rsidR="00354878" w:rsidRPr="00354878" w:rsidRDefault="00354878" w:rsidP="00BC5647">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Point “A”</w:t>
            </w:r>
          </w:p>
        </w:tc>
        <w:tc>
          <w:tcPr>
            <w:tcW w:w="3804" w:type="dxa"/>
            <w:tcMar>
              <w:top w:w="100" w:type="dxa"/>
              <w:left w:w="100" w:type="dxa"/>
              <w:bottom w:w="100" w:type="dxa"/>
              <w:right w:w="100" w:type="dxa"/>
            </w:tcMar>
            <w:vAlign w:val="bottom"/>
          </w:tcPr>
          <w:p w14:paraId="3FE2648F" w14:textId="77777777" w:rsidR="00354878" w:rsidRPr="00354878" w:rsidRDefault="00354878" w:rsidP="00BC5647">
            <w:pPr>
              <w:tabs>
                <w:tab w:val="center" w:pos="4700"/>
              </w:tabs>
              <w:spacing w:after="200" w:line="276" w:lineRule="auto"/>
              <w:ind w:left="1440"/>
              <w:contextualSpacing/>
              <w:rPr>
                <w:rFonts w:ascii="Times New Roman" w:hAnsi="Times New Roman" w:cs="Times New Roman"/>
                <w:sz w:val="24"/>
                <w:szCs w:val="24"/>
              </w:rPr>
            </w:pPr>
            <w:r w:rsidRPr="00354878">
              <w:rPr>
                <w:rFonts w:ascii="Times New Roman" w:hAnsi="Times New Roman" w:cs="Times New Roman"/>
                <w:sz w:val="24"/>
                <w:szCs w:val="24"/>
              </w:rPr>
              <w:t>0.031</w:t>
            </w:r>
          </w:p>
        </w:tc>
      </w:tr>
      <w:tr w:rsidR="00354878" w:rsidRPr="00354878" w14:paraId="5A95E356" w14:textId="77777777" w:rsidTr="00BC5647">
        <w:trPr>
          <w:jc w:val="center"/>
        </w:trPr>
        <w:tc>
          <w:tcPr>
            <w:tcW w:w="3000" w:type="dxa"/>
            <w:tcMar>
              <w:top w:w="0" w:type="dxa"/>
              <w:left w:w="100" w:type="dxa"/>
              <w:bottom w:w="0" w:type="dxa"/>
              <w:right w:w="100" w:type="dxa"/>
            </w:tcMar>
          </w:tcPr>
          <w:p w14:paraId="76755DC6"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c>
          <w:tcPr>
            <w:tcW w:w="3804" w:type="dxa"/>
            <w:tcMar>
              <w:top w:w="0" w:type="dxa"/>
              <w:left w:w="100" w:type="dxa"/>
              <w:bottom w:w="0" w:type="dxa"/>
              <w:right w:w="100" w:type="dxa"/>
            </w:tcMar>
          </w:tcPr>
          <w:p w14:paraId="0F9B79A2"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r>
      <w:tr w:rsidR="00354878" w:rsidRPr="00354878" w14:paraId="30978EBD" w14:textId="77777777" w:rsidTr="00BC5647">
        <w:trPr>
          <w:jc w:val="center"/>
        </w:trPr>
        <w:tc>
          <w:tcPr>
            <w:tcW w:w="3000" w:type="dxa"/>
            <w:tcMar>
              <w:top w:w="100" w:type="dxa"/>
              <w:left w:w="100" w:type="dxa"/>
              <w:bottom w:w="100" w:type="dxa"/>
              <w:right w:w="100" w:type="dxa"/>
            </w:tcMar>
          </w:tcPr>
          <w:p w14:paraId="433F4FE1" w14:textId="77777777" w:rsidR="00354878" w:rsidRPr="00354878" w:rsidRDefault="00354878" w:rsidP="00BC5647">
            <w:pPr>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“A” to</w:t>
            </w:r>
          </w:p>
          <w:p w14:paraId="6EE84B51" w14:textId="77777777" w:rsidR="00354878" w:rsidRPr="00354878" w:rsidRDefault="00354878" w:rsidP="00BC5647">
            <w:pPr>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“B”</w:t>
            </w:r>
          </w:p>
        </w:tc>
        <w:tc>
          <w:tcPr>
            <w:tcW w:w="3804" w:type="dxa"/>
            <w:tcMar>
              <w:top w:w="100" w:type="dxa"/>
              <w:left w:w="100" w:type="dxa"/>
              <w:bottom w:w="100" w:type="dxa"/>
              <w:right w:w="100" w:type="dxa"/>
            </w:tcMar>
          </w:tcPr>
          <w:p w14:paraId="609E67CC" w14:textId="77777777" w:rsidR="00354878" w:rsidRPr="00354878" w:rsidRDefault="00354878" w:rsidP="00BC5647">
            <w:pPr>
              <w:spacing w:after="200" w:line="276" w:lineRule="auto"/>
              <w:ind w:left="720" w:right="-475"/>
              <w:contextualSpacing/>
              <w:rPr>
                <w:rFonts w:ascii="Times New Roman" w:hAnsi="Times New Roman" w:cs="Times New Roman"/>
                <w:sz w:val="24"/>
                <w:szCs w:val="24"/>
              </w:rPr>
            </w:pPr>
            <w:r w:rsidRPr="00354878">
              <w:rPr>
                <w:rFonts w:ascii="Times New Roman" w:hAnsi="Times New Roman" w:cs="Times New Roman"/>
                <w:sz w:val="24"/>
                <w:szCs w:val="24"/>
              </w:rPr>
              <w:t>0.031 at ILS Point “A”</w:t>
            </w:r>
          </w:p>
          <w:p w14:paraId="3800E33D" w14:textId="77777777" w:rsidR="00354878" w:rsidRPr="00354878" w:rsidRDefault="00354878" w:rsidP="0035487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decreasing at a linear rate to</w:t>
            </w:r>
          </w:p>
          <w:p w14:paraId="151A64BE" w14:textId="77777777" w:rsidR="00354878" w:rsidRPr="00354878" w:rsidRDefault="00354878" w:rsidP="0035487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0.015 at ILS Point “B”</w:t>
            </w:r>
          </w:p>
        </w:tc>
      </w:tr>
      <w:tr w:rsidR="00354878" w:rsidRPr="00354878" w14:paraId="0E623B62" w14:textId="77777777" w:rsidTr="00BC5647">
        <w:trPr>
          <w:jc w:val="center"/>
        </w:trPr>
        <w:tc>
          <w:tcPr>
            <w:tcW w:w="3000" w:type="dxa"/>
            <w:tcMar>
              <w:top w:w="100" w:type="dxa"/>
              <w:left w:w="100" w:type="dxa"/>
              <w:bottom w:w="100" w:type="dxa"/>
              <w:right w:w="100" w:type="dxa"/>
            </w:tcMar>
          </w:tcPr>
          <w:p w14:paraId="7C178F4E" w14:textId="28FE7B3C" w:rsidR="00354878" w:rsidRPr="00354878" w:rsidRDefault="00354878" w:rsidP="00BC5647">
            <w:pPr>
              <w:tabs>
                <w:tab w:val="center" w:pos="4700"/>
              </w:tabs>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“B” to</w:t>
            </w:r>
            <w:r w:rsidR="00BC5647">
              <w:rPr>
                <w:rFonts w:ascii="Times New Roman" w:hAnsi="Times New Roman" w:cs="Times New Roman"/>
                <w:sz w:val="24"/>
                <w:szCs w:val="24"/>
                <w:lang w:val="fr-CA"/>
              </w:rPr>
              <w:t xml:space="preserve">                                        </w:t>
            </w:r>
          </w:p>
          <w:p w14:paraId="2EE193BB" w14:textId="77777777" w:rsidR="00354878" w:rsidRPr="00354878" w:rsidRDefault="00354878" w:rsidP="00BC5647">
            <w:pPr>
              <w:tabs>
                <w:tab w:val="center" w:pos="4700"/>
              </w:tabs>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“C”</w:t>
            </w:r>
          </w:p>
        </w:tc>
        <w:tc>
          <w:tcPr>
            <w:tcW w:w="3804" w:type="dxa"/>
            <w:tcMar>
              <w:top w:w="100" w:type="dxa"/>
              <w:left w:w="100" w:type="dxa"/>
              <w:bottom w:w="100" w:type="dxa"/>
              <w:right w:w="100" w:type="dxa"/>
            </w:tcMar>
            <w:vAlign w:val="bottom"/>
          </w:tcPr>
          <w:p w14:paraId="1EED3DA2" w14:textId="77777777" w:rsidR="00354878" w:rsidRPr="00354878" w:rsidRDefault="00354878" w:rsidP="00BC5647">
            <w:pPr>
              <w:tabs>
                <w:tab w:val="center" w:pos="4700"/>
              </w:tabs>
              <w:spacing w:after="200" w:line="276" w:lineRule="auto"/>
              <w:ind w:left="1440"/>
              <w:contextualSpacing/>
              <w:rPr>
                <w:rFonts w:ascii="Times New Roman" w:hAnsi="Times New Roman" w:cs="Times New Roman"/>
                <w:sz w:val="24"/>
                <w:szCs w:val="24"/>
              </w:rPr>
            </w:pPr>
            <w:r w:rsidRPr="00354878">
              <w:rPr>
                <w:rFonts w:ascii="Times New Roman" w:hAnsi="Times New Roman" w:cs="Times New Roman"/>
                <w:sz w:val="24"/>
                <w:szCs w:val="24"/>
              </w:rPr>
              <w:t>0.015</w:t>
            </w:r>
          </w:p>
        </w:tc>
      </w:tr>
      <w:tr w:rsidR="00BC5647" w:rsidRPr="00354878" w14:paraId="25C92331" w14:textId="77777777" w:rsidTr="00BC5647">
        <w:trPr>
          <w:jc w:val="center"/>
        </w:trPr>
        <w:tc>
          <w:tcPr>
            <w:tcW w:w="3000" w:type="dxa"/>
            <w:tcMar>
              <w:top w:w="100" w:type="dxa"/>
              <w:left w:w="100" w:type="dxa"/>
              <w:bottom w:w="100" w:type="dxa"/>
              <w:right w:w="100" w:type="dxa"/>
            </w:tcMar>
          </w:tcPr>
          <w:p w14:paraId="10135DE0" w14:textId="77777777" w:rsidR="00BC5647" w:rsidRPr="00354878" w:rsidRDefault="00BC5647" w:rsidP="00BC5647">
            <w:pPr>
              <w:tabs>
                <w:tab w:val="center" w:pos="4700"/>
              </w:tabs>
              <w:contextualSpacing/>
              <w:rPr>
                <w:rFonts w:ascii="Times New Roman" w:hAnsi="Times New Roman" w:cs="Times New Roman"/>
                <w:sz w:val="24"/>
                <w:szCs w:val="24"/>
                <w:lang w:val="fr-CA"/>
              </w:rPr>
            </w:pPr>
          </w:p>
        </w:tc>
        <w:tc>
          <w:tcPr>
            <w:tcW w:w="3804" w:type="dxa"/>
            <w:tcMar>
              <w:top w:w="100" w:type="dxa"/>
              <w:left w:w="100" w:type="dxa"/>
              <w:bottom w:w="100" w:type="dxa"/>
              <w:right w:w="100" w:type="dxa"/>
            </w:tcMar>
            <w:vAlign w:val="bottom"/>
          </w:tcPr>
          <w:p w14:paraId="52050622" w14:textId="77777777" w:rsidR="00BC5647" w:rsidRPr="00354878" w:rsidRDefault="00BC5647" w:rsidP="00354878">
            <w:pPr>
              <w:tabs>
                <w:tab w:val="center" w:pos="4700"/>
              </w:tabs>
              <w:ind w:left="720"/>
              <w:contextualSpacing/>
              <w:rPr>
                <w:rFonts w:ascii="Times New Roman" w:hAnsi="Times New Roman" w:cs="Times New Roman"/>
                <w:sz w:val="24"/>
                <w:szCs w:val="24"/>
              </w:rPr>
            </w:pPr>
          </w:p>
        </w:tc>
      </w:tr>
    </w:tbl>
    <w:p w14:paraId="698CD5AC" w14:textId="2914CFE9" w:rsidR="00354878" w:rsidRPr="00354878" w:rsidRDefault="00354878" w:rsidP="00841763">
      <w:pPr>
        <w:pStyle w:val="Level3"/>
        <w:ind w:left="1429" w:hanging="357"/>
      </w:pPr>
      <w:r w:rsidRPr="00354878">
        <w:t>For Facility Performance Categories II and III localizers, bends in the course line shall not have amplitudes which exceed the following:</w:t>
      </w:r>
    </w:p>
    <w:tbl>
      <w:tblPr>
        <w:tblStyle w:val="TableGrid4"/>
        <w:tblW w:w="63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379"/>
      </w:tblGrid>
      <w:tr w:rsidR="00354878" w:rsidRPr="00354878" w14:paraId="5F7A3EBC" w14:textId="77777777" w:rsidTr="00C07E58">
        <w:trPr>
          <w:jc w:val="center"/>
        </w:trPr>
        <w:tc>
          <w:tcPr>
            <w:tcW w:w="3000" w:type="dxa"/>
            <w:tcMar>
              <w:top w:w="100" w:type="dxa"/>
              <w:left w:w="100" w:type="dxa"/>
              <w:bottom w:w="100" w:type="dxa"/>
              <w:right w:w="100" w:type="dxa"/>
            </w:tcMar>
            <w:vAlign w:val="bottom"/>
          </w:tcPr>
          <w:p w14:paraId="5AEE14BA" w14:textId="77777777" w:rsidR="00354878" w:rsidRPr="00C07E58" w:rsidRDefault="00354878" w:rsidP="00C07E58">
            <w:pPr>
              <w:tabs>
                <w:tab w:val="center" w:pos="4700"/>
              </w:tabs>
              <w:spacing w:after="200" w:line="276" w:lineRule="auto"/>
              <w:contextualSpacing/>
              <w:rPr>
                <w:rFonts w:ascii="Times New Roman" w:hAnsi="Times New Roman" w:cs="Times New Roman"/>
                <w:i/>
                <w:iCs/>
                <w:sz w:val="24"/>
                <w:szCs w:val="24"/>
              </w:rPr>
            </w:pPr>
            <w:r w:rsidRPr="00C07E58">
              <w:rPr>
                <w:rFonts w:ascii="Times New Roman" w:hAnsi="Times New Roman" w:cs="Times New Roman"/>
                <w:i/>
                <w:iCs/>
                <w:sz w:val="24"/>
                <w:szCs w:val="24"/>
              </w:rPr>
              <w:t>Zone</w:t>
            </w:r>
          </w:p>
        </w:tc>
        <w:tc>
          <w:tcPr>
            <w:tcW w:w="3379" w:type="dxa"/>
            <w:tcMar>
              <w:top w:w="100" w:type="dxa"/>
              <w:left w:w="100" w:type="dxa"/>
              <w:bottom w:w="100" w:type="dxa"/>
              <w:right w:w="100" w:type="dxa"/>
            </w:tcMar>
            <w:vAlign w:val="bottom"/>
          </w:tcPr>
          <w:p w14:paraId="7A9E1D53" w14:textId="77777777" w:rsidR="00354878" w:rsidRPr="00C07E5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C07E58">
              <w:rPr>
                <w:rFonts w:ascii="Times New Roman" w:hAnsi="Times New Roman" w:cs="Times New Roman"/>
                <w:i/>
                <w:iCs/>
                <w:sz w:val="24"/>
                <w:szCs w:val="24"/>
              </w:rPr>
              <w:t>Amplitude (DDM)</w:t>
            </w:r>
          </w:p>
          <w:p w14:paraId="1ED7FFBA" w14:textId="77777777" w:rsidR="00354878" w:rsidRPr="00C07E5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C07E58">
              <w:rPr>
                <w:rFonts w:ascii="Times New Roman" w:hAnsi="Times New Roman" w:cs="Times New Roman"/>
                <w:i/>
                <w:iCs/>
                <w:sz w:val="24"/>
                <w:szCs w:val="24"/>
              </w:rPr>
              <w:t>(95% probability)</w:t>
            </w:r>
          </w:p>
        </w:tc>
      </w:tr>
      <w:tr w:rsidR="00354878" w:rsidRPr="00354878" w14:paraId="4842016E" w14:textId="77777777" w:rsidTr="00C07E58">
        <w:trPr>
          <w:jc w:val="center"/>
        </w:trPr>
        <w:tc>
          <w:tcPr>
            <w:tcW w:w="3000" w:type="dxa"/>
            <w:tcMar>
              <w:top w:w="0" w:type="dxa"/>
              <w:left w:w="100" w:type="dxa"/>
              <w:bottom w:w="0" w:type="dxa"/>
              <w:right w:w="100" w:type="dxa"/>
            </w:tcMar>
          </w:tcPr>
          <w:p w14:paraId="6FC5AD07" w14:textId="77777777" w:rsidR="00354878" w:rsidRPr="00354878" w:rsidRDefault="00354878" w:rsidP="00354878">
            <w:pPr>
              <w:spacing w:after="200" w:line="276" w:lineRule="auto"/>
              <w:ind w:left="720"/>
              <w:contextualSpacing/>
              <w:rPr>
                <w:rFonts w:ascii="Times New Roman" w:hAnsi="Times New Roman" w:cs="Times New Roman"/>
                <w:sz w:val="24"/>
                <w:szCs w:val="24"/>
              </w:rPr>
            </w:pPr>
          </w:p>
        </w:tc>
        <w:tc>
          <w:tcPr>
            <w:tcW w:w="3379" w:type="dxa"/>
            <w:tcMar>
              <w:top w:w="0" w:type="dxa"/>
              <w:left w:w="100" w:type="dxa"/>
              <w:bottom w:w="0" w:type="dxa"/>
              <w:right w:w="100" w:type="dxa"/>
            </w:tcMar>
          </w:tcPr>
          <w:p w14:paraId="0D8BD39E" w14:textId="77777777" w:rsidR="00354878" w:rsidRPr="00354878" w:rsidRDefault="00354878" w:rsidP="00354878">
            <w:pPr>
              <w:spacing w:after="200" w:line="276" w:lineRule="auto"/>
              <w:ind w:left="720"/>
              <w:contextualSpacing/>
              <w:rPr>
                <w:rFonts w:ascii="Times New Roman" w:hAnsi="Times New Roman" w:cs="Times New Roman"/>
                <w:sz w:val="24"/>
                <w:szCs w:val="24"/>
              </w:rPr>
            </w:pPr>
          </w:p>
        </w:tc>
      </w:tr>
      <w:tr w:rsidR="00354878" w:rsidRPr="00354878" w14:paraId="615F82D6" w14:textId="77777777" w:rsidTr="00C07E58">
        <w:trPr>
          <w:jc w:val="center"/>
        </w:trPr>
        <w:tc>
          <w:tcPr>
            <w:tcW w:w="3000" w:type="dxa"/>
            <w:tcMar>
              <w:top w:w="100" w:type="dxa"/>
              <w:left w:w="100" w:type="dxa"/>
              <w:bottom w:w="100" w:type="dxa"/>
              <w:right w:w="100" w:type="dxa"/>
            </w:tcMar>
          </w:tcPr>
          <w:p w14:paraId="273DB92C" w14:textId="77777777" w:rsidR="00354878" w:rsidRPr="00354878" w:rsidRDefault="00354878" w:rsidP="00C07E58">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Outer limit of coverage to</w:t>
            </w:r>
          </w:p>
          <w:p w14:paraId="05F58928" w14:textId="77777777" w:rsidR="00354878" w:rsidRPr="00354878" w:rsidRDefault="00354878" w:rsidP="00C07E58">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Point “A”</w:t>
            </w:r>
          </w:p>
        </w:tc>
        <w:tc>
          <w:tcPr>
            <w:tcW w:w="3379" w:type="dxa"/>
            <w:tcMar>
              <w:top w:w="100" w:type="dxa"/>
              <w:left w:w="100" w:type="dxa"/>
              <w:bottom w:w="100" w:type="dxa"/>
              <w:right w:w="100" w:type="dxa"/>
            </w:tcMar>
            <w:vAlign w:val="bottom"/>
          </w:tcPr>
          <w:p w14:paraId="379B718A"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0.031</w:t>
            </w:r>
          </w:p>
        </w:tc>
      </w:tr>
      <w:tr w:rsidR="00354878" w:rsidRPr="00354878" w14:paraId="4084DB65" w14:textId="77777777" w:rsidTr="00C07E58">
        <w:trPr>
          <w:jc w:val="center"/>
        </w:trPr>
        <w:tc>
          <w:tcPr>
            <w:tcW w:w="3000" w:type="dxa"/>
            <w:tcMar>
              <w:top w:w="0" w:type="dxa"/>
              <w:left w:w="100" w:type="dxa"/>
              <w:bottom w:w="0" w:type="dxa"/>
              <w:right w:w="100" w:type="dxa"/>
            </w:tcMar>
          </w:tcPr>
          <w:p w14:paraId="282B456D"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c>
          <w:tcPr>
            <w:tcW w:w="3379" w:type="dxa"/>
            <w:tcMar>
              <w:top w:w="0" w:type="dxa"/>
              <w:left w:w="100" w:type="dxa"/>
              <w:bottom w:w="0" w:type="dxa"/>
              <w:right w:w="100" w:type="dxa"/>
            </w:tcMar>
          </w:tcPr>
          <w:p w14:paraId="1F133FD7"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r>
      <w:tr w:rsidR="00354878" w:rsidRPr="00354878" w14:paraId="26E99F36" w14:textId="77777777" w:rsidTr="00C07E58">
        <w:trPr>
          <w:jc w:val="center"/>
        </w:trPr>
        <w:tc>
          <w:tcPr>
            <w:tcW w:w="3000" w:type="dxa"/>
            <w:tcMar>
              <w:top w:w="100" w:type="dxa"/>
              <w:left w:w="100" w:type="dxa"/>
              <w:bottom w:w="100" w:type="dxa"/>
              <w:right w:w="100" w:type="dxa"/>
            </w:tcMar>
          </w:tcPr>
          <w:p w14:paraId="43E185B0" w14:textId="77777777" w:rsidR="00354878" w:rsidRPr="00354878" w:rsidRDefault="00354878" w:rsidP="00C07E58">
            <w:pPr>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“A” to</w:t>
            </w:r>
          </w:p>
          <w:p w14:paraId="3DD27C2A" w14:textId="77777777" w:rsidR="00354878" w:rsidRPr="00354878" w:rsidRDefault="00354878" w:rsidP="00C07E58">
            <w:pPr>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“B”</w:t>
            </w:r>
          </w:p>
        </w:tc>
        <w:tc>
          <w:tcPr>
            <w:tcW w:w="3379" w:type="dxa"/>
            <w:tcMar>
              <w:top w:w="100" w:type="dxa"/>
              <w:left w:w="100" w:type="dxa"/>
              <w:bottom w:w="100" w:type="dxa"/>
              <w:right w:w="100" w:type="dxa"/>
            </w:tcMar>
          </w:tcPr>
          <w:p w14:paraId="4EF23F2F" w14:textId="77777777" w:rsidR="00354878" w:rsidRPr="00354878" w:rsidRDefault="00354878" w:rsidP="0035487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0.031 at ILS Point “A”</w:t>
            </w:r>
          </w:p>
          <w:p w14:paraId="3A9951F3" w14:textId="01E8DC7F" w:rsidR="00354878" w:rsidRPr="00354878" w:rsidRDefault="00354878" w:rsidP="00C07E5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decreasing at a linear rate to</w:t>
            </w:r>
            <w:r w:rsidR="00C07E58">
              <w:rPr>
                <w:rFonts w:ascii="Times New Roman" w:hAnsi="Times New Roman" w:cs="Times New Roman"/>
                <w:sz w:val="24"/>
                <w:szCs w:val="24"/>
              </w:rPr>
              <w:t xml:space="preserve"> </w:t>
            </w:r>
            <w:r w:rsidRPr="00354878">
              <w:rPr>
                <w:rFonts w:ascii="Times New Roman" w:hAnsi="Times New Roman" w:cs="Times New Roman"/>
                <w:sz w:val="24"/>
                <w:szCs w:val="24"/>
              </w:rPr>
              <w:t>0.005 at ILS Point “B”</w:t>
            </w:r>
          </w:p>
        </w:tc>
      </w:tr>
      <w:tr w:rsidR="00354878" w:rsidRPr="00354878" w14:paraId="7A9840DF" w14:textId="77777777" w:rsidTr="00C07E58">
        <w:trPr>
          <w:jc w:val="center"/>
        </w:trPr>
        <w:tc>
          <w:tcPr>
            <w:tcW w:w="3000" w:type="dxa"/>
            <w:tcMar>
              <w:top w:w="0" w:type="dxa"/>
              <w:left w:w="100" w:type="dxa"/>
              <w:bottom w:w="0" w:type="dxa"/>
              <w:right w:w="100" w:type="dxa"/>
            </w:tcMar>
          </w:tcPr>
          <w:p w14:paraId="6B8D9C7A"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c>
          <w:tcPr>
            <w:tcW w:w="3379" w:type="dxa"/>
            <w:tcMar>
              <w:top w:w="0" w:type="dxa"/>
              <w:left w:w="100" w:type="dxa"/>
              <w:bottom w:w="0" w:type="dxa"/>
              <w:right w:w="100" w:type="dxa"/>
            </w:tcMar>
          </w:tcPr>
          <w:p w14:paraId="32B8E790"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r>
      <w:tr w:rsidR="00354878" w:rsidRPr="00354878" w14:paraId="5BF008C3" w14:textId="77777777" w:rsidTr="00C07E58">
        <w:trPr>
          <w:jc w:val="center"/>
        </w:trPr>
        <w:tc>
          <w:tcPr>
            <w:tcW w:w="3000" w:type="dxa"/>
            <w:tcMar>
              <w:top w:w="100" w:type="dxa"/>
              <w:left w:w="100" w:type="dxa"/>
              <w:bottom w:w="100" w:type="dxa"/>
              <w:right w:w="100" w:type="dxa"/>
            </w:tcMar>
          </w:tcPr>
          <w:p w14:paraId="3DFDA8BE" w14:textId="77777777" w:rsidR="00354878" w:rsidRPr="00354878" w:rsidRDefault="00354878" w:rsidP="00C07E58">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Point “B” to the</w:t>
            </w:r>
          </w:p>
          <w:p w14:paraId="473F5312" w14:textId="77777777" w:rsidR="00354878" w:rsidRPr="00354878" w:rsidRDefault="00354878" w:rsidP="00C07E58">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reference datum</w:t>
            </w:r>
          </w:p>
        </w:tc>
        <w:tc>
          <w:tcPr>
            <w:tcW w:w="3379" w:type="dxa"/>
            <w:tcMar>
              <w:top w:w="100" w:type="dxa"/>
              <w:left w:w="100" w:type="dxa"/>
              <w:bottom w:w="100" w:type="dxa"/>
              <w:right w:w="100" w:type="dxa"/>
            </w:tcMar>
            <w:vAlign w:val="bottom"/>
          </w:tcPr>
          <w:p w14:paraId="58ADC893" w14:textId="77777777" w:rsid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0.005</w:t>
            </w:r>
          </w:p>
          <w:p w14:paraId="48534BEE" w14:textId="77777777" w:rsidR="00C07E58" w:rsidRDefault="00C07E58" w:rsidP="00354878">
            <w:pPr>
              <w:tabs>
                <w:tab w:val="center" w:pos="4700"/>
              </w:tabs>
              <w:spacing w:after="200" w:line="276" w:lineRule="auto"/>
              <w:ind w:left="720"/>
              <w:contextualSpacing/>
              <w:rPr>
                <w:rFonts w:ascii="Times New Roman" w:hAnsi="Times New Roman" w:cs="Times New Roman"/>
                <w:sz w:val="24"/>
                <w:szCs w:val="24"/>
              </w:rPr>
            </w:pPr>
          </w:p>
          <w:p w14:paraId="6362AF68" w14:textId="1DF48306" w:rsidR="00C07E58" w:rsidRPr="00354878" w:rsidRDefault="00C07E58" w:rsidP="00354878">
            <w:pPr>
              <w:tabs>
                <w:tab w:val="center" w:pos="4700"/>
              </w:tabs>
              <w:spacing w:after="200" w:line="276" w:lineRule="auto"/>
              <w:ind w:left="720"/>
              <w:contextualSpacing/>
              <w:rPr>
                <w:rFonts w:ascii="Times New Roman" w:hAnsi="Times New Roman" w:cs="Times New Roman"/>
                <w:sz w:val="24"/>
                <w:szCs w:val="24"/>
              </w:rPr>
            </w:pPr>
          </w:p>
        </w:tc>
      </w:tr>
    </w:tbl>
    <w:p w14:paraId="228D14D5" w14:textId="77777777" w:rsidR="00354878" w:rsidRPr="00354878" w:rsidRDefault="00354878" w:rsidP="00354878">
      <w:pPr>
        <w:ind w:left="2127"/>
        <w:rPr>
          <w:rFonts w:ascii="Times New Roman" w:hAnsi="Times New Roman" w:cs="Times New Roman"/>
          <w:sz w:val="24"/>
          <w:szCs w:val="24"/>
        </w:rPr>
      </w:pPr>
      <w:r w:rsidRPr="00354878">
        <w:rPr>
          <w:rFonts w:ascii="Times New Roman" w:hAnsi="Times New Roman" w:cs="Times New Roman"/>
          <w:sz w:val="24"/>
          <w:szCs w:val="24"/>
        </w:rPr>
        <w:t>and, for Facility Performance Category III only:</w:t>
      </w:r>
    </w:p>
    <w:tbl>
      <w:tblPr>
        <w:tblStyle w:val="TableGrid4"/>
        <w:tblW w:w="65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521"/>
      </w:tblGrid>
      <w:tr w:rsidR="00354878" w:rsidRPr="00354878" w14:paraId="144E9489" w14:textId="77777777" w:rsidTr="00C4004D">
        <w:trPr>
          <w:jc w:val="center"/>
        </w:trPr>
        <w:tc>
          <w:tcPr>
            <w:tcW w:w="3000" w:type="dxa"/>
            <w:tcMar>
              <w:top w:w="100" w:type="dxa"/>
              <w:left w:w="100" w:type="dxa"/>
              <w:bottom w:w="100" w:type="dxa"/>
              <w:right w:w="100" w:type="dxa"/>
            </w:tcMar>
          </w:tcPr>
          <w:p w14:paraId="1964E9C0" w14:textId="77777777" w:rsidR="00354878" w:rsidRPr="00354878" w:rsidRDefault="00354878" w:rsidP="00C07E58">
            <w:pPr>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reference datum to</w:t>
            </w:r>
          </w:p>
          <w:p w14:paraId="4F683155" w14:textId="77777777" w:rsidR="00354878" w:rsidRPr="00354878" w:rsidRDefault="00354878" w:rsidP="00C07E58">
            <w:pPr>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Point “D”</w:t>
            </w:r>
          </w:p>
        </w:tc>
        <w:tc>
          <w:tcPr>
            <w:tcW w:w="3521" w:type="dxa"/>
            <w:tcMar>
              <w:top w:w="100" w:type="dxa"/>
              <w:left w:w="100" w:type="dxa"/>
              <w:bottom w:w="100" w:type="dxa"/>
              <w:right w:w="100" w:type="dxa"/>
            </w:tcMar>
            <w:vAlign w:val="bottom"/>
          </w:tcPr>
          <w:p w14:paraId="6B3967C3" w14:textId="77777777" w:rsidR="00354878" w:rsidRPr="00354878" w:rsidRDefault="00354878" w:rsidP="0035487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0.005</w:t>
            </w:r>
          </w:p>
        </w:tc>
      </w:tr>
      <w:tr w:rsidR="00354878" w:rsidRPr="00354878" w14:paraId="3A3B2DD8" w14:textId="77777777" w:rsidTr="00C4004D">
        <w:trPr>
          <w:jc w:val="center"/>
        </w:trPr>
        <w:tc>
          <w:tcPr>
            <w:tcW w:w="3000" w:type="dxa"/>
            <w:tcMar>
              <w:top w:w="0" w:type="dxa"/>
              <w:left w:w="100" w:type="dxa"/>
              <w:bottom w:w="0" w:type="dxa"/>
              <w:right w:w="100" w:type="dxa"/>
            </w:tcMar>
          </w:tcPr>
          <w:p w14:paraId="25A50671"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c>
          <w:tcPr>
            <w:tcW w:w="3521" w:type="dxa"/>
            <w:tcMar>
              <w:top w:w="0" w:type="dxa"/>
              <w:left w:w="100" w:type="dxa"/>
              <w:bottom w:w="0" w:type="dxa"/>
              <w:right w:w="100" w:type="dxa"/>
            </w:tcMar>
          </w:tcPr>
          <w:p w14:paraId="46F4D925"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r>
      <w:tr w:rsidR="00354878" w:rsidRPr="00354878" w14:paraId="52E99FA3" w14:textId="77777777" w:rsidTr="00C4004D">
        <w:trPr>
          <w:jc w:val="center"/>
        </w:trPr>
        <w:tc>
          <w:tcPr>
            <w:tcW w:w="3000" w:type="dxa"/>
            <w:tcMar>
              <w:top w:w="100" w:type="dxa"/>
              <w:left w:w="100" w:type="dxa"/>
              <w:bottom w:w="100" w:type="dxa"/>
              <w:right w:w="100" w:type="dxa"/>
            </w:tcMar>
          </w:tcPr>
          <w:p w14:paraId="0B5A834D" w14:textId="77777777" w:rsidR="00354878" w:rsidRPr="00354878" w:rsidRDefault="00354878" w:rsidP="00C4004D">
            <w:pPr>
              <w:tabs>
                <w:tab w:val="center" w:pos="4700"/>
              </w:tabs>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“D” to</w:t>
            </w:r>
          </w:p>
          <w:p w14:paraId="2A6BCD8E" w14:textId="77777777" w:rsidR="00354878" w:rsidRPr="00354878" w:rsidRDefault="00354878" w:rsidP="00C4004D">
            <w:pPr>
              <w:tabs>
                <w:tab w:val="center" w:pos="4700"/>
              </w:tabs>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“E”</w:t>
            </w:r>
          </w:p>
        </w:tc>
        <w:tc>
          <w:tcPr>
            <w:tcW w:w="3521" w:type="dxa"/>
            <w:tcMar>
              <w:top w:w="100" w:type="dxa"/>
              <w:left w:w="100" w:type="dxa"/>
              <w:bottom w:w="100" w:type="dxa"/>
              <w:right w:w="100" w:type="dxa"/>
            </w:tcMar>
            <w:vAlign w:val="bottom"/>
          </w:tcPr>
          <w:p w14:paraId="04B99D5A"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0.005 at ILS Point “D”</w:t>
            </w:r>
          </w:p>
          <w:p w14:paraId="5FD63439"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increasing at a linear rate to</w:t>
            </w:r>
          </w:p>
          <w:p w14:paraId="4BEBA1AE" w14:textId="77777777" w:rsid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0.010 at ILS Point “E”</w:t>
            </w:r>
          </w:p>
          <w:p w14:paraId="379E6731" w14:textId="4D297EA0" w:rsidR="00C4004D" w:rsidRPr="00354878" w:rsidRDefault="00C4004D" w:rsidP="00354878">
            <w:pPr>
              <w:tabs>
                <w:tab w:val="center" w:pos="4700"/>
              </w:tabs>
              <w:spacing w:after="200" w:line="276" w:lineRule="auto"/>
              <w:ind w:left="720"/>
              <w:contextualSpacing/>
              <w:rPr>
                <w:rFonts w:ascii="Times New Roman" w:hAnsi="Times New Roman" w:cs="Times New Roman"/>
                <w:sz w:val="24"/>
                <w:szCs w:val="24"/>
              </w:rPr>
            </w:pPr>
          </w:p>
        </w:tc>
      </w:tr>
    </w:tbl>
    <w:p w14:paraId="679E0C13" w14:textId="6FD85041" w:rsidR="00354878" w:rsidRPr="00291D14" w:rsidRDefault="00354878" w:rsidP="00841763">
      <w:pPr>
        <w:pStyle w:val="Level2"/>
        <w:ind w:left="1071" w:hanging="357"/>
        <w:rPr>
          <w:i/>
        </w:rPr>
      </w:pPr>
      <w:bookmarkStart w:id="50" w:name="_Ref111454205"/>
      <w:r w:rsidRPr="00291D14">
        <w:rPr>
          <w:i/>
        </w:rPr>
        <w:t>Carrier modulation</w:t>
      </w:r>
      <w:bookmarkEnd w:id="50"/>
    </w:p>
    <w:p w14:paraId="35422944" w14:textId="55D165C5" w:rsidR="00354878" w:rsidRDefault="00354878" w:rsidP="00F5799D">
      <w:pPr>
        <w:pStyle w:val="Level3"/>
        <w:numPr>
          <w:ilvl w:val="0"/>
          <w:numId w:val="631"/>
        </w:numPr>
        <w:ind w:left="1429" w:hanging="357"/>
      </w:pPr>
      <w:r w:rsidRPr="00354878">
        <w:t>The nominal depth of modulation of the radio frequency carrier due to each of the 90 Hz and 150 Hz tones shall be 20 per cent along the course line.</w:t>
      </w:r>
    </w:p>
    <w:p w14:paraId="73B6096E" w14:textId="77777777" w:rsidR="00C4004D" w:rsidRPr="00354878" w:rsidRDefault="00C4004D" w:rsidP="00476E80">
      <w:pPr>
        <w:pStyle w:val="Level3"/>
        <w:numPr>
          <w:ilvl w:val="0"/>
          <w:numId w:val="0"/>
        </w:numPr>
        <w:ind w:left="1432"/>
      </w:pPr>
    </w:p>
    <w:p w14:paraId="4635F2EA" w14:textId="7BEDAFAB" w:rsidR="00354878" w:rsidRPr="00C4004D" w:rsidRDefault="00354878" w:rsidP="00F5799D">
      <w:pPr>
        <w:pStyle w:val="Level3"/>
        <w:ind w:left="1429" w:hanging="357"/>
      </w:pPr>
      <w:r w:rsidRPr="00354878">
        <w:t>The depth of modulation of the radio frequency carrier due to each of the 90 Hz and 150 Hz tones shall be within the limits of 18 and 22 per cent.</w:t>
      </w:r>
    </w:p>
    <w:p w14:paraId="47E07B51" w14:textId="77777777" w:rsidR="00C4004D" w:rsidRPr="00354878" w:rsidRDefault="00C4004D" w:rsidP="00476E80">
      <w:pPr>
        <w:pStyle w:val="Level3"/>
        <w:numPr>
          <w:ilvl w:val="0"/>
          <w:numId w:val="0"/>
        </w:numPr>
        <w:ind w:left="1432"/>
      </w:pPr>
    </w:p>
    <w:p w14:paraId="1EB4D35A" w14:textId="4995D205" w:rsidR="00354878" w:rsidRPr="00354878" w:rsidRDefault="00354878" w:rsidP="00F5799D">
      <w:pPr>
        <w:pStyle w:val="Level3"/>
        <w:ind w:left="1429" w:hanging="357"/>
      </w:pPr>
      <w:bookmarkStart w:id="51" w:name="_Ref111454215"/>
      <w:r w:rsidRPr="00354878">
        <w:t>The following tolerances shall be applied to the frequencies of the modulating tones:</w:t>
      </w:r>
      <w:bookmarkEnd w:id="51"/>
    </w:p>
    <w:p w14:paraId="1A1CDD18" w14:textId="7C11A55C" w:rsidR="00354878" w:rsidRPr="00354878" w:rsidRDefault="00354878" w:rsidP="00953967">
      <w:pPr>
        <w:numPr>
          <w:ilvl w:val="0"/>
          <w:numId w:val="65"/>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the modulating tones shall be 90 Hz and 150 Hz within plus or minus 2.5 per cent;</w:t>
      </w:r>
    </w:p>
    <w:p w14:paraId="605A9A70" w14:textId="2B28DC80" w:rsidR="00354878" w:rsidRPr="00354878" w:rsidRDefault="00354878" w:rsidP="00953967">
      <w:pPr>
        <w:numPr>
          <w:ilvl w:val="0"/>
          <w:numId w:val="65"/>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the modulating tones shall be 90 Hz and 150 Hz within plus or minus 1.5 per cent for Facility Performance Category II installations;</w:t>
      </w:r>
    </w:p>
    <w:p w14:paraId="0EE3A7C9" w14:textId="38B3B78B" w:rsidR="00354878" w:rsidRPr="00354878" w:rsidRDefault="00354878" w:rsidP="00953967">
      <w:pPr>
        <w:numPr>
          <w:ilvl w:val="0"/>
          <w:numId w:val="65"/>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the modulating tones shall be 90 Hz and 150 Hz within plus or minus 1 per cent for Facility Performance Category III installations;</w:t>
      </w:r>
    </w:p>
    <w:p w14:paraId="4EA88F7A" w14:textId="2834F73B" w:rsidR="00354878" w:rsidRPr="00354878" w:rsidRDefault="00354878" w:rsidP="00953967">
      <w:pPr>
        <w:numPr>
          <w:ilvl w:val="0"/>
          <w:numId w:val="65"/>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the total harmonic content of the 90 Hz tone shall not exceed 10 per cent; additionally, for Facility Performance Category III localizers, the second harmonic of the 90 Hz tone shall not exceed 5 per cent;</w:t>
      </w:r>
    </w:p>
    <w:p w14:paraId="339523C5" w14:textId="7A68AFEB" w:rsidR="00354878" w:rsidRPr="00354878" w:rsidRDefault="00354878" w:rsidP="00953967">
      <w:pPr>
        <w:numPr>
          <w:ilvl w:val="0"/>
          <w:numId w:val="65"/>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the total harmonic content of the 150 Hz tone shall not exceed 10 per cent.</w:t>
      </w:r>
    </w:p>
    <w:p w14:paraId="7CBB17BE" w14:textId="0902D7D1" w:rsidR="00354878" w:rsidRPr="00C158D6" w:rsidRDefault="00354878" w:rsidP="00C158D6">
      <w:pPr>
        <w:pStyle w:val="Level4"/>
        <w:numPr>
          <w:ilvl w:val="0"/>
          <w:numId w:val="1026"/>
        </w:numPr>
        <w:rPr>
          <w:i/>
          <w:iCs/>
          <w:spacing w:val="-2"/>
        </w:rPr>
      </w:pPr>
      <w:r w:rsidRPr="00354878">
        <w:t xml:space="preserve">For Facility Performance Category III localizers, the depth of amplitude modulation of the radio frequency carrier at the power supply frequency or its harmonics, or by other unwanted components, shall not exceed 0.5 per cent. Harmonics of the supply, or other unwanted noise components that may </w:t>
      </w:r>
      <w:proofErr w:type="spellStart"/>
      <w:r w:rsidRPr="00354878">
        <w:t>intermodulate</w:t>
      </w:r>
      <w:proofErr w:type="spellEnd"/>
      <w:r w:rsidRPr="00354878">
        <w:t xml:space="preserve"> with the 90 Hz and 150</w:t>
      </w:r>
      <w:r w:rsidRPr="00354878">
        <w:rPr>
          <w:rFonts w:eastAsia="MS Mincho"/>
        </w:rPr>
        <w:t> </w:t>
      </w:r>
      <w:r w:rsidRPr="00354878">
        <w:t>Hz navigation tones or their harmonics to produce fluctuations in the course line, shall not exceed 0.05 per cent modulation depth of the radio frequency carrier.</w:t>
      </w:r>
    </w:p>
    <w:p w14:paraId="178C2118" w14:textId="77777777" w:rsidR="00C4004D" w:rsidRPr="00D7567E" w:rsidRDefault="00C4004D" w:rsidP="00C4004D">
      <w:pPr>
        <w:pStyle w:val="Level4"/>
        <w:numPr>
          <w:ilvl w:val="0"/>
          <w:numId w:val="0"/>
        </w:numPr>
        <w:ind w:left="1789"/>
        <w:rPr>
          <w:i/>
          <w:iCs/>
          <w:spacing w:val="-2"/>
        </w:rPr>
      </w:pPr>
    </w:p>
    <w:p w14:paraId="308AC4F1" w14:textId="13E3CF65" w:rsidR="00354878" w:rsidRPr="00354878" w:rsidRDefault="00354878" w:rsidP="0046614B">
      <w:pPr>
        <w:pStyle w:val="Level4"/>
        <w:ind w:left="1786" w:hanging="357"/>
        <w:rPr>
          <w:i/>
          <w:iCs/>
          <w:spacing w:val="-2"/>
        </w:rPr>
      </w:pPr>
      <w:bookmarkStart w:id="52" w:name="_Ref111454225"/>
      <w:r w:rsidRPr="00354878">
        <w:t>The modulation tones shall be phase-locked so that within the half course sector, the demodulated 90 Hz and 150 Hz wave forms pass through zero in the same direction within:</w:t>
      </w:r>
      <w:bookmarkEnd w:id="52"/>
    </w:p>
    <w:p w14:paraId="56B22133" w14:textId="77777777" w:rsidR="00354878" w:rsidRPr="00354878" w:rsidRDefault="00354878" w:rsidP="00953967">
      <w:pPr>
        <w:numPr>
          <w:ilvl w:val="0"/>
          <w:numId w:val="66"/>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for Facility Performance Categories I and II localizers: 20 degrees; and</w:t>
      </w:r>
    </w:p>
    <w:p w14:paraId="0AB07E98" w14:textId="77777777" w:rsidR="00354878" w:rsidRPr="00354878" w:rsidRDefault="00354878" w:rsidP="00953967">
      <w:pPr>
        <w:numPr>
          <w:ilvl w:val="0"/>
          <w:numId w:val="66"/>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for Facility Performance Category III localizers: 10 degrees, of phase relative to the 150 Hz component, every half cycle of the combined 90 Hz and 150 Hz wave form.</w:t>
      </w:r>
    </w:p>
    <w:p w14:paraId="2FF53143" w14:textId="45FEFCBE" w:rsidR="00354878" w:rsidRPr="00354878" w:rsidRDefault="00354878" w:rsidP="00410E40">
      <w:pPr>
        <w:pStyle w:val="Level4"/>
        <w:ind w:left="1786" w:hanging="357"/>
      </w:pPr>
      <w:bookmarkStart w:id="53" w:name="_Ref111454457"/>
      <w:r w:rsidRPr="00354878">
        <w:t xml:space="preserve">With two-frequency localizer systems, </w:t>
      </w:r>
      <w:r w:rsidR="00B63577" w:rsidRPr="005E4343">
        <w:fldChar w:fldCharType="begin"/>
      </w:r>
      <w:r w:rsidR="00B63577" w:rsidRPr="005E4343">
        <w:instrText xml:space="preserve"> REF _Ref111454225 \r \h </w:instrText>
      </w:r>
      <w:r w:rsidR="005E4343">
        <w:instrText xml:space="preserve"> \* MERGEFORMAT </w:instrText>
      </w:r>
      <w:r w:rsidR="00B63577" w:rsidRPr="005E4343">
        <w:fldChar w:fldCharType="separate"/>
      </w:r>
      <w:r w:rsidR="00F14350" w:rsidRPr="005E4343">
        <w:t>(</w:t>
      </w:r>
      <w:r w:rsidR="000A04F7">
        <w:t>C</w:t>
      </w:r>
      <w:r w:rsidR="00F14350" w:rsidRPr="005E4343">
        <w:t>)</w:t>
      </w:r>
      <w:r w:rsidR="00B63577" w:rsidRPr="005E4343">
        <w:fldChar w:fldCharType="end"/>
      </w:r>
      <w:r w:rsidR="00F672AB" w:rsidRPr="005E4343">
        <w:t xml:space="preserve"> </w:t>
      </w:r>
      <w:r w:rsidRPr="005E4343">
        <w:t>shall</w:t>
      </w:r>
      <w:r w:rsidRPr="00354878">
        <w:t xml:space="preserve"> apply to each carrier. In addition, the 90 Hz modulating tone of one carrier shall be phase-locked to the 90 Hz modulating tone of the other carrier so that the demodulated wave forms pass through zero in the same direction within:</w:t>
      </w:r>
      <w:bookmarkEnd w:id="53"/>
    </w:p>
    <w:p w14:paraId="6C6F98FA" w14:textId="77777777" w:rsidR="00354878" w:rsidRPr="00354878" w:rsidRDefault="00354878" w:rsidP="00953967">
      <w:pPr>
        <w:numPr>
          <w:ilvl w:val="0"/>
          <w:numId w:val="67"/>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for Facility Performance Categories I and II localizers: 20 degrees; and</w:t>
      </w:r>
    </w:p>
    <w:p w14:paraId="119E2FE9" w14:textId="77777777" w:rsidR="005E4343" w:rsidRDefault="00354878" w:rsidP="00953967">
      <w:pPr>
        <w:numPr>
          <w:ilvl w:val="0"/>
          <w:numId w:val="67"/>
        </w:numPr>
        <w:autoSpaceDE w:val="0"/>
        <w:autoSpaceDN w:val="0"/>
        <w:adjustRightInd w:val="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 xml:space="preserve">for Facility Performance Category III localizers: 10 degrees, </w:t>
      </w:r>
    </w:p>
    <w:p w14:paraId="1A046549" w14:textId="77777777" w:rsidR="003B131D" w:rsidRDefault="00354878" w:rsidP="00410E40">
      <w:pPr>
        <w:autoSpaceDE w:val="0"/>
        <w:autoSpaceDN w:val="0"/>
        <w:adjustRightInd w:val="0"/>
        <w:ind w:left="2143"/>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 xml:space="preserve">of phase relative to 90 Hz. </w:t>
      </w:r>
    </w:p>
    <w:p w14:paraId="7E44322E" w14:textId="77777777" w:rsidR="003B131D" w:rsidRDefault="003B131D" w:rsidP="00410E40">
      <w:pPr>
        <w:autoSpaceDE w:val="0"/>
        <w:autoSpaceDN w:val="0"/>
        <w:adjustRightInd w:val="0"/>
        <w:ind w:left="2143"/>
        <w:contextualSpacing/>
        <w:rPr>
          <w:rFonts w:ascii="Times New Roman" w:eastAsia="Calibri" w:hAnsi="Times New Roman" w:cs="Times New Roman"/>
          <w:iCs/>
          <w:color w:val="000000"/>
          <w:sz w:val="24"/>
          <w:szCs w:val="24"/>
        </w:rPr>
      </w:pPr>
    </w:p>
    <w:p w14:paraId="104C8D29" w14:textId="7C7655C1" w:rsidR="00354878" w:rsidRDefault="00354878" w:rsidP="00410E40">
      <w:pPr>
        <w:autoSpaceDE w:val="0"/>
        <w:autoSpaceDN w:val="0"/>
        <w:adjustRightInd w:val="0"/>
        <w:ind w:left="1797" w:firstLine="0"/>
        <w:contextualSpacing/>
        <w:rPr>
          <w:rFonts w:ascii="Times New Roman" w:eastAsia="Calibri" w:hAnsi="Times New Roman" w:cs="Times New Roman"/>
          <w:iCs/>
          <w:color w:val="000000"/>
          <w:sz w:val="24"/>
          <w:szCs w:val="24"/>
        </w:rPr>
      </w:pPr>
      <w:r w:rsidRPr="00354878">
        <w:rPr>
          <w:rFonts w:ascii="Times New Roman" w:eastAsia="Calibri" w:hAnsi="Times New Roman" w:cs="Times New Roman"/>
          <w:iCs/>
          <w:color w:val="000000"/>
          <w:sz w:val="24"/>
          <w:szCs w:val="24"/>
        </w:rPr>
        <w:t>Similarly, the 150 Hz tones of the two carriers shall be phase-locked so that the demodulated wave forms pass through zero in the same direction within:</w:t>
      </w:r>
    </w:p>
    <w:p w14:paraId="62C4C3DF" w14:textId="77777777" w:rsidR="007F6B84" w:rsidRPr="00354878" w:rsidRDefault="007F6B84" w:rsidP="00410E40">
      <w:pPr>
        <w:autoSpaceDE w:val="0"/>
        <w:autoSpaceDN w:val="0"/>
        <w:adjustRightInd w:val="0"/>
        <w:ind w:left="1797"/>
        <w:contextualSpacing/>
        <w:rPr>
          <w:rFonts w:ascii="Times New Roman" w:eastAsia="Calibri" w:hAnsi="Times New Roman" w:cs="Times New Roman"/>
          <w:iCs/>
          <w:color w:val="000000"/>
          <w:sz w:val="24"/>
          <w:szCs w:val="24"/>
        </w:rPr>
      </w:pPr>
    </w:p>
    <w:p w14:paraId="63D00561" w14:textId="77777777" w:rsidR="00354878" w:rsidRPr="00354878" w:rsidRDefault="00354878" w:rsidP="00410E40">
      <w:pPr>
        <w:widowControl w:val="0"/>
        <w:tabs>
          <w:tab w:val="left" w:pos="360"/>
          <w:tab w:val="left" w:pos="720"/>
          <w:tab w:val="left" w:pos="1080"/>
          <w:tab w:val="left" w:pos="1440"/>
          <w:tab w:val="left" w:pos="1800"/>
          <w:tab w:val="left" w:pos="2160"/>
        </w:tabs>
        <w:spacing w:after="0"/>
        <w:ind w:left="2364" w:hanging="567"/>
        <w:rPr>
          <w:rFonts w:ascii="Times New Roman" w:eastAsia="SimSun" w:hAnsi="Times New Roman" w:cs="Times New Roman"/>
          <w:sz w:val="24"/>
          <w:szCs w:val="24"/>
        </w:rPr>
      </w:pPr>
      <w:r w:rsidRPr="00354878">
        <w:rPr>
          <w:rFonts w:ascii="Times New Roman" w:eastAsia="SimSun" w:hAnsi="Times New Roman" w:cs="Times New Roman"/>
          <w:sz w:val="24"/>
          <w:szCs w:val="24"/>
        </w:rPr>
        <w:tab/>
        <w:t>1)</w:t>
      </w:r>
      <w:r w:rsidRPr="00354878">
        <w:rPr>
          <w:rFonts w:ascii="Times New Roman" w:eastAsia="SimSun" w:hAnsi="Times New Roman" w:cs="Times New Roman"/>
          <w:sz w:val="24"/>
          <w:szCs w:val="24"/>
        </w:rPr>
        <w:tab/>
        <w:t>for Facility Performance Categories I and II localizers: 20 degrees; and</w:t>
      </w:r>
    </w:p>
    <w:p w14:paraId="61FA3CE6" w14:textId="77777777" w:rsidR="00030422" w:rsidRDefault="00354878" w:rsidP="00410E40">
      <w:pPr>
        <w:widowControl w:val="0"/>
        <w:tabs>
          <w:tab w:val="left" w:pos="360"/>
          <w:tab w:val="left" w:pos="720"/>
          <w:tab w:val="left" w:pos="1080"/>
          <w:tab w:val="left" w:pos="1440"/>
          <w:tab w:val="left" w:pos="1800"/>
          <w:tab w:val="left" w:pos="2160"/>
        </w:tabs>
        <w:spacing w:after="0"/>
        <w:ind w:left="2364" w:hanging="567"/>
        <w:rPr>
          <w:rFonts w:ascii="Times New Roman" w:eastAsia="SimSun" w:hAnsi="Times New Roman" w:cs="Times New Roman"/>
          <w:sz w:val="24"/>
          <w:szCs w:val="24"/>
        </w:rPr>
      </w:pPr>
      <w:r w:rsidRPr="00354878">
        <w:rPr>
          <w:rFonts w:ascii="Times New Roman" w:eastAsia="SimSun" w:hAnsi="Times New Roman" w:cs="Times New Roman"/>
          <w:sz w:val="24"/>
          <w:szCs w:val="24"/>
        </w:rPr>
        <w:tab/>
        <w:t>2)</w:t>
      </w:r>
      <w:r w:rsidRPr="00354878">
        <w:rPr>
          <w:rFonts w:ascii="Times New Roman" w:eastAsia="SimSun" w:hAnsi="Times New Roman" w:cs="Times New Roman"/>
          <w:sz w:val="24"/>
          <w:szCs w:val="24"/>
        </w:rPr>
        <w:tab/>
        <w:t xml:space="preserve">for Facility Performance Category III localizers: 10 degrees, </w:t>
      </w:r>
    </w:p>
    <w:p w14:paraId="3E6B4FE0" w14:textId="2E6B35C3" w:rsidR="00354878" w:rsidRDefault="00354878" w:rsidP="00410E40">
      <w:pPr>
        <w:widowControl w:val="0"/>
        <w:tabs>
          <w:tab w:val="left" w:pos="360"/>
          <w:tab w:val="left" w:pos="720"/>
          <w:tab w:val="left" w:pos="1080"/>
          <w:tab w:val="left" w:pos="1440"/>
          <w:tab w:val="left" w:pos="1800"/>
          <w:tab w:val="left" w:pos="2160"/>
        </w:tabs>
        <w:spacing w:after="0"/>
        <w:ind w:left="2364" w:hanging="567"/>
        <w:rPr>
          <w:rFonts w:ascii="Times New Roman" w:eastAsia="SimSun" w:hAnsi="Times New Roman" w:cs="Times New Roman"/>
          <w:sz w:val="24"/>
          <w:szCs w:val="24"/>
        </w:rPr>
      </w:pPr>
      <w:r w:rsidRPr="00354878">
        <w:rPr>
          <w:rFonts w:ascii="Times New Roman" w:eastAsia="SimSun" w:hAnsi="Times New Roman" w:cs="Times New Roman"/>
          <w:sz w:val="24"/>
          <w:szCs w:val="24"/>
        </w:rPr>
        <w:t>of phase relative to 150 Hz.</w:t>
      </w:r>
    </w:p>
    <w:p w14:paraId="72C8A87D" w14:textId="77777777" w:rsidR="00C4004D" w:rsidRPr="00354878" w:rsidRDefault="00C4004D" w:rsidP="00354878">
      <w:pPr>
        <w:widowControl w:val="0"/>
        <w:tabs>
          <w:tab w:val="left" w:pos="360"/>
          <w:tab w:val="left" w:pos="720"/>
          <w:tab w:val="left" w:pos="1080"/>
          <w:tab w:val="left" w:pos="1440"/>
          <w:tab w:val="left" w:pos="1800"/>
          <w:tab w:val="left" w:pos="2160"/>
        </w:tabs>
        <w:spacing w:after="0"/>
        <w:ind w:left="2552" w:hanging="567"/>
        <w:rPr>
          <w:rFonts w:ascii="Times New Roman" w:eastAsia="SimSun" w:hAnsi="Times New Roman" w:cs="Times New Roman"/>
          <w:sz w:val="24"/>
          <w:szCs w:val="24"/>
        </w:rPr>
      </w:pPr>
    </w:p>
    <w:p w14:paraId="35E424F5" w14:textId="7FB63593" w:rsidR="00354878" w:rsidRDefault="00354878" w:rsidP="00E21EF3">
      <w:pPr>
        <w:pStyle w:val="Level4"/>
        <w:ind w:left="1786" w:hanging="357"/>
      </w:pPr>
      <w:r w:rsidRPr="00354878">
        <w:t xml:space="preserve">Alternative two-frequency localizer systems that employ audio phasing different from the normal in-phase conditions described in </w:t>
      </w:r>
      <w:r w:rsidR="00513928">
        <w:t>(D)</w:t>
      </w:r>
      <w:r w:rsidRPr="00354878">
        <w:t xml:space="preserve"> shall be permitted. In this alternative system, the 90 Hz to 90 Hz phasing and the 150 Hz to 150 Hz phasing shall be adjusted to their nominal values to within limits equivalent to those stated </w:t>
      </w:r>
      <w:r w:rsidR="009260CE">
        <w:t>in (D)</w:t>
      </w:r>
      <w:r w:rsidR="00C4004D" w:rsidRPr="00F4439B">
        <w:t>.</w:t>
      </w:r>
    </w:p>
    <w:p w14:paraId="456D5EC5" w14:textId="4E8E8950" w:rsidR="004808D1" w:rsidRPr="004808D1" w:rsidRDefault="004808D1" w:rsidP="00AC2567">
      <w:pPr>
        <w:pStyle w:val="Level5"/>
        <w:ind w:left="2149" w:hanging="357"/>
      </w:pPr>
      <w:r w:rsidRPr="004808D1">
        <w:t>For equipment first installed after 1 January 2000, the sum of the modulation depths of the radio frequency carrier due to the 90 Hz and 150 Hz tones shall not exceed 60 per cent or be less than 30 per cent within the required coverage.</w:t>
      </w:r>
    </w:p>
    <w:p w14:paraId="3F65FCEC" w14:textId="5320CDF1" w:rsidR="00354878" w:rsidRDefault="00354878" w:rsidP="004808D1">
      <w:pPr>
        <w:pStyle w:val="Level4"/>
        <w:ind w:left="1786" w:hanging="357"/>
      </w:pPr>
      <w:r w:rsidRPr="00354878">
        <w:t>When utilizing a localizer for radiotelephone communications, the sum of the modulation depths of the radio frequency carrier due to the 90 Hz and 150 Hz tones shall not exceed 65 per cent within 10 degrees of the course line and shall not exceed 78 per cent at any other point around the localizer.</w:t>
      </w:r>
    </w:p>
    <w:p w14:paraId="70120D4C" w14:textId="2FFA17F0" w:rsidR="00354878" w:rsidRPr="002C7103" w:rsidRDefault="00354878" w:rsidP="003F41B7">
      <w:pPr>
        <w:pStyle w:val="Level2"/>
        <w:ind w:left="1071" w:hanging="357"/>
        <w:rPr>
          <w:i/>
        </w:rPr>
      </w:pPr>
      <w:r w:rsidRPr="002C7103">
        <w:rPr>
          <w:i/>
        </w:rPr>
        <w:t>Course alignment accuracy</w:t>
      </w:r>
    </w:p>
    <w:p w14:paraId="7F950C66" w14:textId="436F840F" w:rsidR="00354878" w:rsidRPr="00354878" w:rsidRDefault="00354878" w:rsidP="003F41B7">
      <w:pPr>
        <w:pStyle w:val="Level3"/>
        <w:numPr>
          <w:ilvl w:val="0"/>
          <w:numId w:val="632"/>
        </w:numPr>
        <w:ind w:left="1429" w:hanging="357"/>
      </w:pPr>
      <w:r w:rsidRPr="00354878">
        <w:t>The mean course line shall be adjusted and maintained within limits equivalent to the following displacements from the runway centre line at the ILS reference datum:</w:t>
      </w:r>
    </w:p>
    <w:p w14:paraId="1409A58F" w14:textId="4A6E2BE4" w:rsidR="00354878" w:rsidRPr="00354878" w:rsidRDefault="00354878" w:rsidP="00953967">
      <w:pPr>
        <w:pStyle w:val="Subseca"/>
        <w:numPr>
          <w:ilvl w:val="0"/>
          <w:numId w:val="136"/>
        </w:numPr>
      </w:pPr>
      <w:r w:rsidRPr="00354878">
        <w:t xml:space="preserve">for Facility Performance Category I localizers: </w:t>
      </w:r>
      <w:proofErr w:type="gramStart"/>
      <w:r w:rsidRPr="00354878">
        <w:t>plus</w:t>
      </w:r>
      <w:proofErr w:type="gramEnd"/>
      <w:r w:rsidRPr="00354878">
        <w:t xml:space="preserve"> or minus 10.5 m (35 ft), or the linear equivalent of 0.015 DDM, whichever is less;</w:t>
      </w:r>
    </w:p>
    <w:p w14:paraId="51212635" w14:textId="4F4FCFA7" w:rsidR="00354878" w:rsidRPr="00354878" w:rsidRDefault="00354878" w:rsidP="00476E80">
      <w:pPr>
        <w:pStyle w:val="Subseca"/>
      </w:pPr>
      <w:r w:rsidRPr="00354878">
        <w:t xml:space="preserve">for Facility Performance Category II localizers: </w:t>
      </w:r>
      <w:proofErr w:type="gramStart"/>
      <w:r w:rsidRPr="00354878">
        <w:t>plus</w:t>
      </w:r>
      <w:proofErr w:type="gramEnd"/>
      <w:r w:rsidRPr="00354878">
        <w:t xml:space="preserve"> or minus 7.5 m (25 ft);</w:t>
      </w:r>
    </w:p>
    <w:p w14:paraId="7FC38F20" w14:textId="48B9C670" w:rsidR="00354878" w:rsidRDefault="00354878" w:rsidP="00476E80">
      <w:pPr>
        <w:pStyle w:val="Subseca"/>
      </w:pPr>
      <w:r w:rsidRPr="00354878">
        <w:t xml:space="preserve">for Facility Performance Category III localizers: </w:t>
      </w:r>
      <w:proofErr w:type="gramStart"/>
      <w:r w:rsidRPr="00354878">
        <w:t>plus</w:t>
      </w:r>
      <w:proofErr w:type="gramEnd"/>
      <w:r w:rsidRPr="00354878">
        <w:t xml:space="preserve"> or minus 3 m (10 ft).</w:t>
      </w:r>
    </w:p>
    <w:p w14:paraId="74C17555" w14:textId="10D4DEC6" w:rsidR="00354878" w:rsidRPr="002C7103" w:rsidRDefault="00354878" w:rsidP="00ED7DE1">
      <w:pPr>
        <w:pStyle w:val="Level2"/>
        <w:ind w:left="1071" w:hanging="357"/>
        <w:rPr>
          <w:i/>
        </w:rPr>
      </w:pPr>
      <w:r w:rsidRPr="002C7103">
        <w:rPr>
          <w:i/>
        </w:rPr>
        <w:t>Displacement sensitivity</w:t>
      </w:r>
    </w:p>
    <w:p w14:paraId="3CBF2DF9" w14:textId="3348CA31" w:rsidR="00354878" w:rsidRDefault="00354878" w:rsidP="00ED7DE1">
      <w:pPr>
        <w:pStyle w:val="Level3"/>
        <w:numPr>
          <w:ilvl w:val="0"/>
          <w:numId w:val="633"/>
        </w:numPr>
        <w:ind w:left="1429" w:hanging="357"/>
      </w:pPr>
      <w:r w:rsidRPr="00354878">
        <w:t>The nominal displacement sensitivity within the half course sector shall be the equivalent of 0.00145 DDM/m (0.00044 DDM/ft) at the ILS reference datum except that for Facility Performance Category I localizers, where the specified nominal displacement sensitivity cannot be met, the displacement sensitivity shall be adjusted as near as possible to that value. For Facility Performance Category I localizers on runway codes 1 and 2, the nominal displacement sensitivity shall be achieved at the ILS Point “B”. The maximum course sector angle shall not exceed six degrees.</w:t>
      </w:r>
    </w:p>
    <w:p w14:paraId="428CFE8B" w14:textId="77777777" w:rsidR="00C4004D" w:rsidRPr="00354878" w:rsidRDefault="00C4004D" w:rsidP="00476E80">
      <w:pPr>
        <w:pStyle w:val="Level3"/>
        <w:numPr>
          <w:ilvl w:val="0"/>
          <w:numId w:val="0"/>
        </w:numPr>
        <w:ind w:left="1432"/>
      </w:pPr>
    </w:p>
    <w:p w14:paraId="0D53791C" w14:textId="75D86EC7" w:rsidR="00354878" w:rsidRPr="00354878" w:rsidRDefault="00354878" w:rsidP="00ED7DE1">
      <w:pPr>
        <w:pStyle w:val="Level3"/>
        <w:ind w:left="1429" w:hanging="357"/>
      </w:pPr>
      <w:r w:rsidRPr="00354878">
        <w:t>The lateral displacement sensitivity shall be adjusted and maintained within the limits of plus or minus:</w:t>
      </w:r>
    </w:p>
    <w:p w14:paraId="5659DDDE" w14:textId="77777777" w:rsidR="00354878" w:rsidRPr="00354878" w:rsidRDefault="00354878" w:rsidP="00953967">
      <w:pPr>
        <w:pStyle w:val="Subseca"/>
        <w:numPr>
          <w:ilvl w:val="0"/>
          <w:numId w:val="137"/>
        </w:numPr>
      </w:pPr>
      <w:r w:rsidRPr="00354878">
        <w:t>17 per cent of the nominal value for Facility Performance Categories I and II;</w:t>
      </w:r>
    </w:p>
    <w:p w14:paraId="50A17E6A" w14:textId="77777777" w:rsidR="00354878" w:rsidRDefault="00354878" w:rsidP="00476E80">
      <w:pPr>
        <w:pStyle w:val="Subseca"/>
      </w:pPr>
      <w:r w:rsidRPr="00354878">
        <w:t>10 per cent of the nominal value for Facility Performance Category III.</w:t>
      </w:r>
    </w:p>
    <w:p w14:paraId="1B6CC717" w14:textId="4B346002" w:rsidR="00354878" w:rsidRPr="00235163" w:rsidRDefault="00E64C7C" w:rsidP="00ED7DE1">
      <w:pPr>
        <w:pStyle w:val="Level3"/>
        <w:ind w:left="1429" w:hanging="357"/>
      </w:pPr>
      <w:r>
        <w:t xml:space="preserve"> </w:t>
      </w:r>
      <w:r w:rsidR="00354878" w:rsidRPr="00354878">
        <w:t xml:space="preserve">The increase of DDM shall be substantially linear with respect to angular displacement from the front course line (where DDM is zero) up to an angle on either side of the front course line where the DDM is 0.180. From that angle to plus or minus 10 degrees, the DDM shall not be less than 0.180. From plus or minus 10 degrees to plus or minus 35 degrees, the DDM shall not be less than 0.155. Where coverage is required outside of the plus or minus 35 degrees sector, the DDM </w:t>
      </w:r>
      <w:proofErr w:type="gramStart"/>
      <w:r w:rsidR="00354878" w:rsidRPr="00354878">
        <w:t>in the area of</w:t>
      </w:r>
      <w:proofErr w:type="gramEnd"/>
      <w:r w:rsidR="00354878" w:rsidRPr="00354878">
        <w:t xml:space="preserve"> the coverage, except in the back course sector, shall not be less than 0.155.</w:t>
      </w:r>
    </w:p>
    <w:p w14:paraId="371E85AA" w14:textId="52A152AF" w:rsidR="00354878" w:rsidRPr="002C7103" w:rsidRDefault="00354878" w:rsidP="00A859DD">
      <w:pPr>
        <w:pStyle w:val="Level2"/>
        <w:ind w:left="1071" w:hanging="357"/>
        <w:rPr>
          <w:i/>
          <w:iCs/>
        </w:rPr>
      </w:pPr>
      <w:r w:rsidRPr="002C7103">
        <w:rPr>
          <w:i/>
          <w:iCs/>
        </w:rPr>
        <w:t>Voice</w:t>
      </w:r>
    </w:p>
    <w:p w14:paraId="28FA891A" w14:textId="0DF67BF5" w:rsidR="00354878" w:rsidRDefault="00354878" w:rsidP="00A96895">
      <w:pPr>
        <w:pStyle w:val="Level3"/>
        <w:numPr>
          <w:ilvl w:val="0"/>
          <w:numId w:val="634"/>
        </w:numPr>
        <w:ind w:left="1429" w:hanging="357"/>
      </w:pPr>
      <w:r w:rsidRPr="00354878">
        <w:t>Facility Performance Categories I and II localizers may provide a ground-to-air radiotelephone communication channel to be operated simultaneously with the navigation and identification signals, provided that such operation shall not interfere in any way with the basic localizer function.</w:t>
      </w:r>
    </w:p>
    <w:p w14:paraId="50213BE3" w14:textId="77777777" w:rsidR="00C4004D" w:rsidRPr="00354878" w:rsidRDefault="00C4004D" w:rsidP="00476E80">
      <w:pPr>
        <w:pStyle w:val="Level3"/>
        <w:numPr>
          <w:ilvl w:val="0"/>
          <w:numId w:val="0"/>
        </w:numPr>
        <w:ind w:left="1432"/>
      </w:pPr>
    </w:p>
    <w:p w14:paraId="2E6A62B8" w14:textId="4B475479" w:rsidR="00354878" w:rsidRDefault="00354878" w:rsidP="00A96895">
      <w:pPr>
        <w:pStyle w:val="Level3"/>
        <w:ind w:left="1429" w:hanging="357"/>
      </w:pPr>
      <w:r w:rsidRPr="00354878">
        <w:t>Facility Performance Category III localizers shall not provide such a channel, except where extreme care has been taken in the design and operation of the facility to ensure that there is no possibility of interference with the navigational guidance.</w:t>
      </w:r>
    </w:p>
    <w:p w14:paraId="6A5CFC9D" w14:textId="77777777" w:rsidR="00C4004D" w:rsidRPr="00354878" w:rsidRDefault="00C4004D" w:rsidP="00476E80">
      <w:pPr>
        <w:pStyle w:val="Level3"/>
        <w:numPr>
          <w:ilvl w:val="0"/>
          <w:numId w:val="0"/>
        </w:numPr>
        <w:ind w:left="1432"/>
      </w:pPr>
    </w:p>
    <w:p w14:paraId="4259F021" w14:textId="63C03571" w:rsidR="00354878" w:rsidRPr="00354878" w:rsidRDefault="00E64C7C" w:rsidP="00A96895">
      <w:pPr>
        <w:pStyle w:val="Level3"/>
        <w:ind w:left="1429" w:hanging="357"/>
      </w:pPr>
      <w:r>
        <w:t xml:space="preserve"> </w:t>
      </w:r>
      <w:r w:rsidR="00354878" w:rsidRPr="00354878">
        <w:t>If the channel is provided, it shall conform with the following Standards:</w:t>
      </w:r>
    </w:p>
    <w:p w14:paraId="0F5E002D" w14:textId="794E1014" w:rsidR="00354878" w:rsidRDefault="00E64C7C" w:rsidP="00A859DD">
      <w:pPr>
        <w:pStyle w:val="Level4"/>
        <w:numPr>
          <w:ilvl w:val="0"/>
          <w:numId w:val="138"/>
        </w:numPr>
        <w:ind w:left="1786" w:hanging="357"/>
      </w:pPr>
      <w:r>
        <w:t xml:space="preserve"> </w:t>
      </w:r>
      <w:r w:rsidR="00354878" w:rsidRPr="00354878">
        <w:t>The channel shall be on the same radio frequency carrier or carriers as used for the localizer function, and the radiation shall be horizontally polarized. Where two carriers are modulated with speech, the relative phases of the modulations on the two carriers shall be such as to avoid the occurrence of nulls within the coverage of the localizer.</w:t>
      </w:r>
    </w:p>
    <w:p w14:paraId="42CBB877" w14:textId="77777777" w:rsidR="00E64C7C" w:rsidRPr="00354878" w:rsidRDefault="00E64C7C" w:rsidP="00E64C7C">
      <w:pPr>
        <w:pStyle w:val="Level4"/>
        <w:numPr>
          <w:ilvl w:val="0"/>
          <w:numId w:val="0"/>
        </w:numPr>
        <w:ind w:left="717"/>
      </w:pPr>
    </w:p>
    <w:p w14:paraId="24397E30" w14:textId="78A313DA" w:rsidR="00354878" w:rsidRPr="00354878" w:rsidRDefault="00354878" w:rsidP="00A96895">
      <w:pPr>
        <w:pStyle w:val="Level4"/>
        <w:spacing w:after="0"/>
        <w:ind w:left="1786" w:hanging="357"/>
      </w:pPr>
      <w:r w:rsidRPr="00354878">
        <w:t>The peak modulation depth of the carrier or carriers due to the radiotelephone communications shall not exceed 50 per cent but shall be adjusted so that:</w:t>
      </w:r>
    </w:p>
    <w:p w14:paraId="4CAAC7FC" w14:textId="77777777" w:rsidR="00354878" w:rsidRPr="00354878" w:rsidRDefault="00354878" w:rsidP="00953967">
      <w:pPr>
        <w:pStyle w:val="Subseca"/>
        <w:numPr>
          <w:ilvl w:val="0"/>
          <w:numId w:val="139"/>
        </w:numPr>
      </w:pPr>
      <w:r w:rsidRPr="00354878">
        <w:t>the ratio of peak modulation depth due to the radiotelephone communications to that due to the identification signal is approximately 9:1;</w:t>
      </w:r>
    </w:p>
    <w:p w14:paraId="4EC6F280" w14:textId="0C54096D" w:rsidR="00354878" w:rsidRDefault="00354878" w:rsidP="00476E80">
      <w:pPr>
        <w:pStyle w:val="Subseca"/>
      </w:pPr>
      <w:r w:rsidRPr="00354878">
        <w:t>the sum of modulation components due to use of the radiotelephone channel, navigation signals and identification signals shall not exceed 95 per cent.</w:t>
      </w:r>
    </w:p>
    <w:p w14:paraId="4151FE2E" w14:textId="3819FDF1" w:rsidR="00354878" w:rsidRDefault="00354878" w:rsidP="00A96895">
      <w:pPr>
        <w:pStyle w:val="Level4"/>
        <w:spacing w:after="0"/>
        <w:ind w:left="1786" w:hanging="357"/>
      </w:pPr>
      <w:r w:rsidRPr="00354878">
        <w:t>The audio frequency characteristics of the radiotelephone channel shall be flat to within 3 dB relative to the level at 1 000 Hz over the range 300 Hz to 3 000 Hz.</w:t>
      </w:r>
    </w:p>
    <w:p w14:paraId="4A13393B" w14:textId="77777777" w:rsidR="00C4004D" w:rsidRPr="00354878" w:rsidRDefault="00C4004D" w:rsidP="00C4004D">
      <w:pPr>
        <w:pStyle w:val="Level4"/>
        <w:numPr>
          <w:ilvl w:val="0"/>
          <w:numId w:val="0"/>
        </w:numPr>
        <w:spacing w:after="0"/>
        <w:ind w:left="1789"/>
      </w:pPr>
    </w:p>
    <w:p w14:paraId="0190F0D9" w14:textId="786B4F23" w:rsidR="00354878" w:rsidRPr="002C7103" w:rsidRDefault="00354878" w:rsidP="00A859DD">
      <w:pPr>
        <w:pStyle w:val="Level2"/>
        <w:spacing w:after="0"/>
        <w:ind w:left="1071" w:hanging="357"/>
        <w:rPr>
          <w:i/>
        </w:rPr>
      </w:pPr>
      <w:r w:rsidRPr="002C7103">
        <w:rPr>
          <w:i/>
        </w:rPr>
        <w:t>Identification</w:t>
      </w:r>
    </w:p>
    <w:p w14:paraId="097453BD" w14:textId="77777777" w:rsidR="00C4004D" w:rsidRPr="00354878" w:rsidRDefault="00C4004D" w:rsidP="00C4004D">
      <w:pPr>
        <w:pStyle w:val="Level2"/>
        <w:numPr>
          <w:ilvl w:val="0"/>
          <w:numId w:val="0"/>
        </w:numPr>
        <w:spacing w:after="0"/>
        <w:ind w:left="1074"/>
      </w:pPr>
    </w:p>
    <w:p w14:paraId="307468E9" w14:textId="15B77335" w:rsidR="00354878" w:rsidRDefault="00354878" w:rsidP="00A859DD">
      <w:pPr>
        <w:pStyle w:val="Level3"/>
        <w:numPr>
          <w:ilvl w:val="0"/>
          <w:numId w:val="635"/>
        </w:numPr>
        <w:ind w:left="1429" w:hanging="357"/>
      </w:pPr>
      <w:r w:rsidRPr="00354878">
        <w:t>The localizer shall provide for the simultaneous transmission of an identification signal, specific to the runway and approach direction, on the same radio frequency carrier or carriers as used for the localizer function. The transmission of the identification signal shall not interfere in any way with the basic localizer function.</w:t>
      </w:r>
    </w:p>
    <w:p w14:paraId="4940177C" w14:textId="77777777" w:rsidR="00C4004D" w:rsidRPr="00354878" w:rsidRDefault="00C4004D" w:rsidP="00476E80">
      <w:pPr>
        <w:pStyle w:val="Level3"/>
        <w:numPr>
          <w:ilvl w:val="0"/>
          <w:numId w:val="0"/>
        </w:numPr>
        <w:ind w:left="1432"/>
      </w:pPr>
    </w:p>
    <w:p w14:paraId="7CE96F56" w14:textId="5D357EA5" w:rsidR="00354878" w:rsidRDefault="00354878" w:rsidP="00A859DD">
      <w:pPr>
        <w:pStyle w:val="Level3"/>
        <w:ind w:left="1429" w:hanging="357"/>
      </w:pPr>
      <w:r w:rsidRPr="00354878">
        <w:t>The identification signal shall be produced by Class A2A modulation of the radio frequency carrier or carriers using a modulation tone of 1 020 Hz within plus or minus 50 Hz. The depth of modulation shall be between the limits of 5 and 15 per cent except that, where a radiotelephone communication channel is provided, the depth of modulation shall be adjusted so that the ratio of peak modulation depth due to radiotelephone communications to that due to the identification signal modulation is approximately 9:1. The emissions carrying the identification signal shall be horizontally polarized. Where two carriers are modulated with identification signals, the relative phase of the modulations shall be such as to avoid the occurrence of nulls within the coverage of the localizer.</w:t>
      </w:r>
    </w:p>
    <w:p w14:paraId="1B7D4F2F" w14:textId="77777777" w:rsidR="00C4004D" w:rsidRPr="00354878" w:rsidRDefault="00C4004D" w:rsidP="00476E80">
      <w:pPr>
        <w:pStyle w:val="Level3"/>
        <w:numPr>
          <w:ilvl w:val="0"/>
          <w:numId w:val="0"/>
        </w:numPr>
        <w:ind w:left="1432"/>
      </w:pPr>
    </w:p>
    <w:p w14:paraId="22612088" w14:textId="0A6ABE24" w:rsidR="00354878" w:rsidRDefault="00E64C7C" w:rsidP="00A859DD">
      <w:pPr>
        <w:pStyle w:val="Level3"/>
        <w:ind w:left="1429" w:hanging="357"/>
      </w:pPr>
      <w:r>
        <w:t xml:space="preserve"> </w:t>
      </w:r>
      <w:r w:rsidR="00354878" w:rsidRPr="00354878">
        <w:t>The identification signal shall employ the International Morse Code and consist of two or three letters. It may be preceded by the International Morse Code signal of the letter “I”, followed by a short pause where it is necessary to distinguish the ILS facility from other navigational facilities in the immediate area.</w:t>
      </w:r>
    </w:p>
    <w:p w14:paraId="6CE3F59A" w14:textId="77777777" w:rsidR="00C4004D" w:rsidRPr="00354878" w:rsidRDefault="00C4004D" w:rsidP="00476E80">
      <w:pPr>
        <w:pStyle w:val="Level3"/>
        <w:numPr>
          <w:ilvl w:val="0"/>
          <w:numId w:val="0"/>
        </w:numPr>
        <w:ind w:left="1432"/>
      </w:pPr>
    </w:p>
    <w:p w14:paraId="0329BB08" w14:textId="2D8C8DBA" w:rsidR="00354878" w:rsidRPr="00354878" w:rsidRDefault="00E64C7C" w:rsidP="00A859DD">
      <w:pPr>
        <w:pStyle w:val="Level3"/>
        <w:ind w:left="1429" w:hanging="357"/>
      </w:pPr>
      <w:r>
        <w:t xml:space="preserve"> </w:t>
      </w:r>
      <w:r w:rsidR="00354878" w:rsidRPr="00354878">
        <w:t xml:space="preserve">The identification signal shall be transmitted by dots and dashes at a speed corresponding to approximately seven words per minute, and shall be repeated at approximately equal intervals, not less than six times per minute, </w:t>
      </w:r>
      <w:proofErr w:type="gramStart"/>
      <w:r w:rsidR="00354878" w:rsidRPr="00354878">
        <w:t>at all times</w:t>
      </w:r>
      <w:proofErr w:type="gramEnd"/>
      <w:r w:rsidR="00354878" w:rsidRPr="00354878">
        <w:t xml:space="preserve"> during which the localizer is available for operational use. When the transmissions of the localizer are not available for operational use, as, for example, after removal of navigation components, or during maintenance or test transmissions, the identification signal shall be suppressed. The dots shall have a duration of 0.1 second to 0.160 second. The dash duration shall be typically three times the duration of a dot. The interval between dots and/or dashes shall be equal to that of one dot plus or minus 10 per cent. The interval between letters shall not be less than the duration of three dots.</w:t>
      </w:r>
    </w:p>
    <w:p w14:paraId="72F8C92A" w14:textId="5F31506F" w:rsidR="00354878" w:rsidRPr="00847E26" w:rsidRDefault="00354878" w:rsidP="00A859DD">
      <w:pPr>
        <w:pStyle w:val="Level2"/>
        <w:tabs>
          <w:tab w:val="left" w:pos="851"/>
        </w:tabs>
        <w:spacing w:after="0"/>
        <w:ind w:left="1071" w:hanging="357"/>
        <w:rPr>
          <w:i/>
          <w:iCs/>
        </w:rPr>
      </w:pPr>
      <w:bookmarkStart w:id="54" w:name="_Ref111454629"/>
      <w:r w:rsidRPr="00847E26">
        <w:rPr>
          <w:i/>
          <w:iCs/>
        </w:rPr>
        <w:t>Siting</w:t>
      </w:r>
      <w:bookmarkEnd w:id="54"/>
    </w:p>
    <w:p w14:paraId="67360DA8" w14:textId="77777777" w:rsidR="00C4004D" w:rsidRPr="00354878" w:rsidRDefault="00C4004D" w:rsidP="00C4004D">
      <w:pPr>
        <w:pStyle w:val="Level2"/>
        <w:numPr>
          <w:ilvl w:val="0"/>
          <w:numId w:val="0"/>
        </w:numPr>
        <w:spacing w:after="0"/>
        <w:ind w:left="1074"/>
        <w:rPr>
          <w:i/>
          <w:iCs/>
        </w:rPr>
      </w:pPr>
    </w:p>
    <w:p w14:paraId="4D4A575B" w14:textId="5B2B0432" w:rsidR="00354878" w:rsidRDefault="00354878" w:rsidP="00A859DD">
      <w:pPr>
        <w:pStyle w:val="Level3"/>
        <w:numPr>
          <w:ilvl w:val="0"/>
          <w:numId w:val="636"/>
        </w:numPr>
        <w:ind w:left="1429" w:hanging="357"/>
      </w:pPr>
      <w:bookmarkStart w:id="55" w:name="_Ref111454632"/>
      <w:r w:rsidRPr="00354878">
        <w:t>For Facility Performance Categories II and III, the localizer antenna system shall be located on the extension on the centre line of the runway at the stop end, and the equipment shall be adjusted so that the course lines will be in a vertical plane containing the centre line of the runway served. The antenna height and location shall be consistent with safe obstruction clearance practices.</w:t>
      </w:r>
      <w:bookmarkEnd w:id="55"/>
    </w:p>
    <w:p w14:paraId="17284DD6" w14:textId="77777777" w:rsidR="00C4004D" w:rsidRPr="00354878" w:rsidRDefault="00C4004D" w:rsidP="00476E80">
      <w:pPr>
        <w:pStyle w:val="Level3"/>
        <w:numPr>
          <w:ilvl w:val="0"/>
          <w:numId w:val="0"/>
        </w:numPr>
        <w:ind w:left="1432"/>
      </w:pPr>
    </w:p>
    <w:p w14:paraId="38061BA5" w14:textId="0E5ECFC4" w:rsidR="00354878" w:rsidRPr="00354878" w:rsidRDefault="00354878" w:rsidP="00A859DD">
      <w:pPr>
        <w:pStyle w:val="Level3"/>
        <w:ind w:left="1429" w:hanging="357"/>
      </w:pPr>
      <w:r w:rsidRPr="00354878">
        <w:t xml:space="preserve">For </w:t>
      </w:r>
      <w:r w:rsidRPr="00F4439B">
        <w:t xml:space="preserve">Facility Performance Category I, the localizer antenna system shall be located and adjusted as in </w:t>
      </w:r>
      <w:r w:rsidR="00F526C9" w:rsidRPr="00F4439B">
        <w:fldChar w:fldCharType="begin"/>
      </w:r>
      <w:r w:rsidR="00F526C9" w:rsidRPr="00F4439B">
        <w:instrText xml:space="preserve"> REF _Ref109982365 \r \h  \* MERGEFORMAT </w:instrText>
      </w:r>
      <w:r w:rsidR="00F526C9" w:rsidRPr="00F4439B">
        <w:fldChar w:fldCharType="separate"/>
      </w:r>
      <w:r w:rsidR="00F14350" w:rsidRPr="00F4439B">
        <w:t>CNS.I.006</w:t>
      </w:r>
      <w:r w:rsidR="00F526C9" w:rsidRPr="00F4439B">
        <w:fldChar w:fldCharType="end"/>
      </w:r>
      <w:r w:rsidR="00F526C9" w:rsidRPr="00F4439B">
        <w:fldChar w:fldCharType="begin"/>
      </w:r>
      <w:r w:rsidR="00F526C9" w:rsidRPr="00F4439B">
        <w:instrText xml:space="preserve"> REF _Ref111015119 \r \h </w:instrText>
      </w:r>
      <w:r w:rsidR="00F4439B">
        <w:instrText xml:space="preserve"> \* MERGEFORMAT </w:instrText>
      </w:r>
      <w:r w:rsidR="00F526C9" w:rsidRPr="00F4439B">
        <w:fldChar w:fldCharType="separate"/>
      </w:r>
      <w:r w:rsidR="00F14350" w:rsidRPr="00F4439B">
        <w:t>(b)</w:t>
      </w:r>
      <w:r w:rsidR="00F526C9" w:rsidRPr="00F4439B">
        <w:fldChar w:fldCharType="end"/>
      </w:r>
      <w:r w:rsidR="00F526C9" w:rsidRPr="00F4439B">
        <w:fldChar w:fldCharType="begin"/>
      </w:r>
      <w:r w:rsidR="00F526C9" w:rsidRPr="00F4439B">
        <w:instrText xml:space="preserve"> REF _Ref111454629 \r \h </w:instrText>
      </w:r>
      <w:r w:rsidR="00F4439B">
        <w:instrText xml:space="preserve"> \* MERGEFORMAT </w:instrText>
      </w:r>
      <w:r w:rsidR="00F526C9" w:rsidRPr="00F4439B">
        <w:fldChar w:fldCharType="separate"/>
      </w:r>
      <w:r w:rsidR="00F14350" w:rsidRPr="00F4439B">
        <w:t>(10)</w:t>
      </w:r>
      <w:r w:rsidR="00F526C9" w:rsidRPr="00F4439B">
        <w:fldChar w:fldCharType="end"/>
      </w:r>
      <w:r w:rsidR="00F526C9" w:rsidRPr="00F4439B">
        <w:fldChar w:fldCharType="begin"/>
      </w:r>
      <w:r w:rsidR="00F526C9" w:rsidRPr="00F4439B">
        <w:instrText xml:space="preserve"> REF _Ref111454632 \r \h </w:instrText>
      </w:r>
      <w:r w:rsidR="00C40275" w:rsidRPr="00F4439B">
        <w:instrText xml:space="preserve"> \* MERGEFORMAT </w:instrText>
      </w:r>
      <w:r w:rsidR="00F526C9" w:rsidRPr="00F4439B">
        <w:fldChar w:fldCharType="separate"/>
      </w:r>
      <w:r w:rsidR="00F14350" w:rsidRPr="00F4439B">
        <w:t>(</w:t>
      </w:r>
      <w:proofErr w:type="spellStart"/>
      <w:r w:rsidR="00F14350" w:rsidRPr="00F4439B">
        <w:t>i</w:t>
      </w:r>
      <w:proofErr w:type="spellEnd"/>
      <w:r w:rsidR="00F14350" w:rsidRPr="00F4439B">
        <w:t>)</w:t>
      </w:r>
      <w:r w:rsidR="00F526C9" w:rsidRPr="00F4439B">
        <w:fldChar w:fldCharType="end"/>
      </w:r>
      <w:r w:rsidRPr="00F4439B">
        <w:t>, unless</w:t>
      </w:r>
      <w:r w:rsidRPr="00354878">
        <w:t xml:space="preserve"> site constraints dictate that the antenna be offset from the centre line of the runway.</w:t>
      </w:r>
    </w:p>
    <w:p w14:paraId="5D5F5DC2" w14:textId="59EEA5D7" w:rsidR="00354878" w:rsidRPr="00354878" w:rsidRDefault="00E64C7C" w:rsidP="00B26280">
      <w:pPr>
        <w:pStyle w:val="Level4"/>
        <w:numPr>
          <w:ilvl w:val="0"/>
          <w:numId w:val="140"/>
        </w:numPr>
        <w:ind w:left="1786" w:hanging="357"/>
      </w:pPr>
      <w:r>
        <w:t xml:space="preserve"> </w:t>
      </w:r>
      <w:r w:rsidR="00354878" w:rsidRPr="00354878">
        <w:t xml:space="preserve">The offset localizer system shall be located and adjusted in accordance with the offset ILS provisions of the </w:t>
      </w:r>
      <w:r w:rsidR="00354878" w:rsidRPr="00235163">
        <w:rPr>
          <w:i/>
          <w:iCs/>
        </w:rPr>
        <w:t>Procedures for Air Navigation Services — Aircraft Operations</w:t>
      </w:r>
      <w:r w:rsidR="00354878" w:rsidRPr="00354878">
        <w:t xml:space="preserve"> (PANS-OPS) (Doc 8168), Volume II, and the localizer standards shall be referenced to the associated fictitious threshold point.</w:t>
      </w:r>
    </w:p>
    <w:p w14:paraId="2E9CCCFF" w14:textId="3E3C0AF2" w:rsidR="00354878" w:rsidRPr="00847E26" w:rsidRDefault="00354878" w:rsidP="00B26280">
      <w:pPr>
        <w:pStyle w:val="Level2"/>
        <w:tabs>
          <w:tab w:val="left" w:pos="851"/>
        </w:tabs>
        <w:spacing w:after="0"/>
        <w:ind w:left="1071" w:hanging="357"/>
        <w:rPr>
          <w:i/>
          <w:iCs/>
        </w:rPr>
      </w:pPr>
      <w:bookmarkStart w:id="56" w:name="_Ref111454653"/>
      <w:r w:rsidRPr="00847E26">
        <w:rPr>
          <w:i/>
          <w:iCs/>
        </w:rPr>
        <w:t>Monitoring</w:t>
      </w:r>
      <w:bookmarkEnd w:id="56"/>
    </w:p>
    <w:p w14:paraId="05642E15" w14:textId="77777777" w:rsidR="00C4004D" w:rsidRPr="00354878" w:rsidRDefault="00C4004D" w:rsidP="00C4004D">
      <w:pPr>
        <w:pStyle w:val="Level2"/>
        <w:numPr>
          <w:ilvl w:val="0"/>
          <w:numId w:val="0"/>
        </w:numPr>
        <w:spacing w:after="0"/>
        <w:ind w:left="1074"/>
        <w:rPr>
          <w:i/>
          <w:iCs/>
        </w:rPr>
      </w:pPr>
    </w:p>
    <w:p w14:paraId="50710D3B" w14:textId="5E36F1BE" w:rsidR="00354878" w:rsidRPr="00F4439B" w:rsidRDefault="00354878" w:rsidP="00B26280">
      <w:pPr>
        <w:pStyle w:val="Level3"/>
        <w:numPr>
          <w:ilvl w:val="0"/>
          <w:numId w:val="637"/>
        </w:numPr>
        <w:ind w:left="1429" w:hanging="357"/>
      </w:pPr>
      <w:r w:rsidRPr="00354878">
        <w:t xml:space="preserve">The automatic monitor system shall provide a warning to the designated control points and cause </w:t>
      </w:r>
      <w:r w:rsidRPr="00F4439B">
        <w:t xml:space="preserve">one of the following to occur, within the period specified in </w:t>
      </w:r>
      <w:r w:rsidR="00F526C9" w:rsidRPr="00F4439B">
        <w:fldChar w:fldCharType="begin"/>
      </w:r>
      <w:r w:rsidR="00F526C9" w:rsidRPr="00F4439B">
        <w:instrText xml:space="preserve"> REF _Ref109982365 \r \h  \* MERGEFORMAT </w:instrText>
      </w:r>
      <w:r w:rsidR="00F526C9" w:rsidRPr="00F4439B">
        <w:fldChar w:fldCharType="separate"/>
      </w:r>
      <w:r w:rsidR="00F14350" w:rsidRPr="00F4439B">
        <w:t>CNS.I.006</w:t>
      </w:r>
      <w:r w:rsidR="00F526C9" w:rsidRPr="00F4439B">
        <w:fldChar w:fldCharType="end"/>
      </w:r>
      <w:r w:rsidR="00F526C9" w:rsidRPr="00F4439B">
        <w:fldChar w:fldCharType="begin"/>
      </w:r>
      <w:r w:rsidR="00F526C9" w:rsidRPr="00F4439B">
        <w:instrText xml:space="preserve"> REF _Ref111015119 \r \h </w:instrText>
      </w:r>
      <w:r w:rsidR="00F4439B">
        <w:instrText xml:space="preserve"> \* MERGEFORMAT </w:instrText>
      </w:r>
      <w:r w:rsidR="00F526C9" w:rsidRPr="00F4439B">
        <w:fldChar w:fldCharType="separate"/>
      </w:r>
      <w:r w:rsidR="00F14350" w:rsidRPr="00F4439B">
        <w:t>(b)</w:t>
      </w:r>
      <w:r w:rsidR="00F526C9" w:rsidRPr="00F4439B">
        <w:fldChar w:fldCharType="end"/>
      </w:r>
      <w:r w:rsidR="00F526C9" w:rsidRPr="00F4439B">
        <w:fldChar w:fldCharType="begin"/>
      </w:r>
      <w:r w:rsidR="00F526C9" w:rsidRPr="00F4439B">
        <w:instrText xml:space="preserve"> REF _Ref111454653 \r \h </w:instrText>
      </w:r>
      <w:r w:rsidR="00F4439B">
        <w:instrText xml:space="preserve"> \* MERGEFORMAT </w:instrText>
      </w:r>
      <w:r w:rsidR="00F526C9" w:rsidRPr="00F4439B">
        <w:fldChar w:fldCharType="separate"/>
      </w:r>
      <w:r w:rsidR="00F14350" w:rsidRPr="00F4439B">
        <w:t>(11)</w:t>
      </w:r>
      <w:r w:rsidR="00F526C9" w:rsidRPr="00F4439B">
        <w:fldChar w:fldCharType="end"/>
      </w:r>
      <w:r w:rsidR="00F526C9" w:rsidRPr="00F4439B">
        <w:fldChar w:fldCharType="begin"/>
      </w:r>
      <w:r w:rsidR="00F526C9" w:rsidRPr="00F4439B">
        <w:instrText xml:space="preserve"> REF _Ref111454670 \r \h </w:instrText>
      </w:r>
      <w:r w:rsidR="00F4439B">
        <w:instrText xml:space="preserve"> \* MERGEFORMAT </w:instrText>
      </w:r>
      <w:r w:rsidR="00F526C9" w:rsidRPr="00F4439B">
        <w:fldChar w:fldCharType="separate"/>
      </w:r>
      <w:r w:rsidR="00F14350" w:rsidRPr="00F4439B">
        <w:t>(iii)</w:t>
      </w:r>
      <w:r w:rsidR="00F526C9" w:rsidRPr="00F4439B">
        <w:fldChar w:fldCharType="end"/>
      </w:r>
      <w:r w:rsidR="00F526C9" w:rsidRPr="00F4439B">
        <w:fldChar w:fldCharType="begin"/>
      </w:r>
      <w:r w:rsidR="00F526C9" w:rsidRPr="00F4439B">
        <w:instrText xml:space="preserve"> REF _Ref111454672 \r \h </w:instrText>
      </w:r>
      <w:r w:rsidR="00C40275" w:rsidRPr="00F4439B">
        <w:instrText xml:space="preserve"> \* MERGEFORMAT </w:instrText>
      </w:r>
      <w:r w:rsidR="00F526C9" w:rsidRPr="00F4439B">
        <w:fldChar w:fldCharType="separate"/>
      </w:r>
      <w:r w:rsidR="00F14350" w:rsidRPr="00F4439B">
        <w:t>(A)</w:t>
      </w:r>
      <w:r w:rsidR="00F526C9" w:rsidRPr="00F4439B">
        <w:fldChar w:fldCharType="end"/>
      </w:r>
      <w:r w:rsidRPr="00F4439B">
        <w:t xml:space="preserve">, if any of the conditions stated in </w:t>
      </w:r>
      <w:r w:rsidR="00F526C9" w:rsidRPr="00F4439B">
        <w:fldChar w:fldCharType="begin"/>
      </w:r>
      <w:r w:rsidR="00F526C9" w:rsidRPr="00F4439B">
        <w:instrText xml:space="preserve"> REF _Ref111454727 \r \h </w:instrText>
      </w:r>
      <w:r w:rsidR="00C40275" w:rsidRPr="00F4439B">
        <w:instrText xml:space="preserve"> \* MERGEFORMAT </w:instrText>
      </w:r>
      <w:r w:rsidR="00F526C9" w:rsidRPr="00F4439B">
        <w:fldChar w:fldCharType="separate"/>
      </w:r>
      <w:r w:rsidR="00F14350" w:rsidRPr="00F4439B">
        <w:t>(ii)</w:t>
      </w:r>
      <w:r w:rsidR="00F526C9" w:rsidRPr="00F4439B">
        <w:fldChar w:fldCharType="end"/>
      </w:r>
      <w:r w:rsidR="00C4004D" w:rsidRPr="00F4439B">
        <w:t xml:space="preserve"> </w:t>
      </w:r>
      <w:r w:rsidRPr="00F4439B">
        <w:t>persist:</w:t>
      </w:r>
    </w:p>
    <w:p w14:paraId="1C156BEC" w14:textId="77777777" w:rsidR="00354878" w:rsidRPr="00F4439B" w:rsidRDefault="00354878" w:rsidP="00B26280">
      <w:pPr>
        <w:pStyle w:val="Subseca"/>
        <w:numPr>
          <w:ilvl w:val="0"/>
          <w:numId w:val="141"/>
        </w:numPr>
        <w:ind w:left="1454"/>
      </w:pPr>
      <w:r w:rsidRPr="00F4439B">
        <w:t>radiation to cease; and</w:t>
      </w:r>
    </w:p>
    <w:p w14:paraId="7CDA0E41" w14:textId="4DD38905" w:rsidR="00354878" w:rsidRDefault="00354878" w:rsidP="00B26280">
      <w:pPr>
        <w:pStyle w:val="Subseca"/>
        <w:ind w:left="1454"/>
      </w:pPr>
      <w:r w:rsidRPr="00354878">
        <w:t>removal of the navigation and identification components from the carrier.</w:t>
      </w:r>
    </w:p>
    <w:p w14:paraId="5461C56E" w14:textId="445B9083" w:rsidR="00354878" w:rsidRPr="00354878" w:rsidRDefault="00354878" w:rsidP="00B26280">
      <w:pPr>
        <w:pStyle w:val="Level3"/>
        <w:ind w:left="1429" w:hanging="357"/>
      </w:pPr>
      <w:bookmarkStart w:id="57" w:name="_Ref111454727"/>
      <w:r w:rsidRPr="00354878">
        <w:t>The conditions requiring initiation of monitor action shall be the following:</w:t>
      </w:r>
      <w:bookmarkEnd w:id="57"/>
    </w:p>
    <w:p w14:paraId="45DFE381" w14:textId="77777777" w:rsidR="00354878" w:rsidRPr="00354878" w:rsidRDefault="00354878" w:rsidP="00953967">
      <w:pPr>
        <w:pStyle w:val="Subseca"/>
        <w:numPr>
          <w:ilvl w:val="0"/>
          <w:numId w:val="142"/>
        </w:numPr>
      </w:pPr>
      <w:r w:rsidRPr="00354878">
        <w:t>for Facility Performance Category I localizers, a shift of the mean course line from the runway centre line equivalent to more than 10.5 m (35 ft), or the linear equivalent to 0.015 DDM, whichever is less, at the ILS reference datum;</w:t>
      </w:r>
    </w:p>
    <w:p w14:paraId="39279DD6" w14:textId="77777777" w:rsidR="00354878" w:rsidRPr="00354878" w:rsidRDefault="00354878" w:rsidP="00953967">
      <w:pPr>
        <w:pStyle w:val="Subseca"/>
        <w:numPr>
          <w:ilvl w:val="0"/>
          <w:numId w:val="142"/>
        </w:numPr>
      </w:pPr>
      <w:r w:rsidRPr="00354878">
        <w:t>for Facility Performance Category II localizers, a shift of the mean course line from the runway centre line equivalent to more than 7.5 m (25 ft) at the ILS reference datum;</w:t>
      </w:r>
    </w:p>
    <w:p w14:paraId="3FDEE9A4" w14:textId="77777777" w:rsidR="00354878" w:rsidRPr="00354878" w:rsidRDefault="00354878" w:rsidP="00953967">
      <w:pPr>
        <w:pStyle w:val="Subseca"/>
        <w:numPr>
          <w:ilvl w:val="0"/>
          <w:numId w:val="142"/>
        </w:numPr>
      </w:pPr>
      <w:r w:rsidRPr="00354878">
        <w:t>for Facility Performance Category III localizers, a shift of the mean course line from the runway centre line equivalent to more than 6 m (20 ft) at the ILS reference datum;</w:t>
      </w:r>
    </w:p>
    <w:p w14:paraId="65B61CAE" w14:textId="43A5F945" w:rsidR="00354878" w:rsidRPr="002F3593" w:rsidRDefault="00354878" w:rsidP="00953967">
      <w:pPr>
        <w:pStyle w:val="Subseca"/>
        <w:numPr>
          <w:ilvl w:val="0"/>
          <w:numId w:val="142"/>
        </w:numPr>
      </w:pPr>
      <w:r w:rsidRPr="00354878">
        <w:t xml:space="preserve">in the case of localizers in which the basic functions are provided by the use of a single-frequency </w:t>
      </w:r>
      <w:r w:rsidRPr="002F3593">
        <w:t xml:space="preserve">system, a reduction of power output to a level such that any of the requirements of </w:t>
      </w:r>
      <w:r w:rsidR="00C45BB6" w:rsidRPr="002F3593">
        <w:fldChar w:fldCharType="begin"/>
      </w:r>
      <w:r w:rsidR="00C45BB6" w:rsidRPr="002F3593">
        <w:instrText xml:space="preserve"> REF _Ref109982365 \r \h  \* MERGEFORMAT </w:instrText>
      </w:r>
      <w:r w:rsidR="00C45BB6" w:rsidRPr="002F3593">
        <w:fldChar w:fldCharType="separate"/>
      </w:r>
      <w:r w:rsidR="00F14350" w:rsidRPr="002F3593">
        <w:t>CNS.I.006</w:t>
      </w:r>
      <w:r w:rsidR="00C45BB6" w:rsidRPr="002F3593">
        <w:fldChar w:fldCharType="end"/>
      </w:r>
      <w:r w:rsidR="00C45BB6" w:rsidRPr="002F3593">
        <w:fldChar w:fldCharType="begin"/>
      </w:r>
      <w:r w:rsidR="00C45BB6" w:rsidRPr="002F3593">
        <w:instrText xml:space="preserve"> REF _Ref111015119 \r \h </w:instrText>
      </w:r>
      <w:r w:rsidR="002F3593">
        <w:instrText xml:space="preserve"> \* MERGEFORMAT </w:instrText>
      </w:r>
      <w:r w:rsidR="00C45BB6" w:rsidRPr="002F3593">
        <w:fldChar w:fldCharType="separate"/>
      </w:r>
      <w:r w:rsidR="00F14350" w:rsidRPr="002F3593">
        <w:t>(b)</w:t>
      </w:r>
      <w:r w:rsidR="00C45BB6" w:rsidRPr="002F3593">
        <w:fldChar w:fldCharType="end"/>
      </w:r>
      <w:r w:rsidR="00C45BB6" w:rsidRPr="002F3593">
        <w:fldChar w:fldCharType="begin"/>
      </w:r>
      <w:r w:rsidR="00C45BB6" w:rsidRPr="002F3593">
        <w:instrText xml:space="preserve"> REF _Ref111453598 \r \h </w:instrText>
      </w:r>
      <w:r w:rsidR="00C40275" w:rsidRPr="002F3593">
        <w:instrText xml:space="preserve"> \* MERGEFORMAT </w:instrText>
      </w:r>
      <w:r w:rsidR="00C45BB6" w:rsidRPr="002F3593">
        <w:fldChar w:fldCharType="separate"/>
      </w:r>
      <w:r w:rsidR="00F14350" w:rsidRPr="002F3593">
        <w:t>(3)</w:t>
      </w:r>
      <w:r w:rsidR="00C45BB6" w:rsidRPr="002F3593">
        <w:fldChar w:fldCharType="end"/>
      </w:r>
      <w:r w:rsidRPr="002F3593">
        <w:t xml:space="preserve">, </w:t>
      </w:r>
      <w:r w:rsidR="00C45BB6" w:rsidRPr="002F3593">
        <w:fldChar w:fldCharType="begin"/>
      </w:r>
      <w:r w:rsidR="00C45BB6" w:rsidRPr="002F3593">
        <w:instrText xml:space="preserve"> REF _Ref109982365 \r \h  \* MERGEFORMAT </w:instrText>
      </w:r>
      <w:r w:rsidR="00C45BB6" w:rsidRPr="002F3593">
        <w:fldChar w:fldCharType="separate"/>
      </w:r>
      <w:r w:rsidR="00F14350" w:rsidRPr="002F3593">
        <w:t>CNS.I.006</w:t>
      </w:r>
      <w:r w:rsidR="00C45BB6" w:rsidRPr="002F3593">
        <w:fldChar w:fldCharType="end"/>
      </w:r>
      <w:r w:rsidR="00C45BB6" w:rsidRPr="002F3593">
        <w:fldChar w:fldCharType="begin"/>
      </w:r>
      <w:r w:rsidR="00C45BB6" w:rsidRPr="002F3593">
        <w:instrText xml:space="preserve"> REF _Ref111015119 \r \h </w:instrText>
      </w:r>
      <w:r w:rsidR="002F3593">
        <w:instrText xml:space="preserve"> \* MERGEFORMAT </w:instrText>
      </w:r>
      <w:r w:rsidR="00C45BB6" w:rsidRPr="002F3593">
        <w:fldChar w:fldCharType="separate"/>
      </w:r>
      <w:r w:rsidR="00F14350" w:rsidRPr="002F3593">
        <w:t>(b)</w:t>
      </w:r>
      <w:r w:rsidR="00C45BB6" w:rsidRPr="002F3593">
        <w:fldChar w:fldCharType="end"/>
      </w:r>
      <w:r w:rsidR="00C45BB6" w:rsidRPr="002F3593">
        <w:fldChar w:fldCharType="begin"/>
      </w:r>
      <w:r w:rsidR="00C45BB6" w:rsidRPr="002F3593">
        <w:instrText xml:space="preserve"> REF _Ref111454916 \r \h </w:instrText>
      </w:r>
      <w:r w:rsidR="00C40275" w:rsidRPr="002F3593">
        <w:instrText xml:space="preserve"> \* MERGEFORMAT </w:instrText>
      </w:r>
      <w:r w:rsidR="00C45BB6" w:rsidRPr="002F3593">
        <w:fldChar w:fldCharType="separate"/>
      </w:r>
      <w:r w:rsidR="00F14350" w:rsidRPr="002F3593">
        <w:t>(4)</w:t>
      </w:r>
      <w:r w:rsidR="00C45BB6" w:rsidRPr="002F3593">
        <w:fldChar w:fldCharType="end"/>
      </w:r>
      <w:r w:rsidR="00C4004D" w:rsidRPr="002F3593">
        <w:t xml:space="preserve"> </w:t>
      </w:r>
      <w:r w:rsidRPr="002F3593">
        <w:t xml:space="preserve">or </w:t>
      </w:r>
      <w:r w:rsidR="00C45BB6" w:rsidRPr="002F3593">
        <w:fldChar w:fldCharType="begin"/>
      </w:r>
      <w:r w:rsidR="00C45BB6" w:rsidRPr="002F3593">
        <w:instrText xml:space="preserve"> REF _Ref109982365 \r \h  \* MERGEFORMAT </w:instrText>
      </w:r>
      <w:r w:rsidR="00C45BB6" w:rsidRPr="002F3593">
        <w:fldChar w:fldCharType="separate"/>
      </w:r>
      <w:r w:rsidR="00F14350" w:rsidRPr="002F3593">
        <w:t>CNS.I.006</w:t>
      </w:r>
      <w:r w:rsidR="00C45BB6" w:rsidRPr="002F3593">
        <w:fldChar w:fldCharType="end"/>
      </w:r>
      <w:r w:rsidR="00C45BB6" w:rsidRPr="002F3593">
        <w:fldChar w:fldCharType="begin"/>
      </w:r>
      <w:r w:rsidR="00C45BB6" w:rsidRPr="002F3593">
        <w:instrText xml:space="preserve"> REF _Ref111015119 \r \h </w:instrText>
      </w:r>
      <w:r w:rsidR="002F3593">
        <w:instrText xml:space="preserve"> \* MERGEFORMAT </w:instrText>
      </w:r>
      <w:r w:rsidR="00C45BB6" w:rsidRPr="002F3593">
        <w:fldChar w:fldCharType="separate"/>
      </w:r>
      <w:r w:rsidR="00F14350" w:rsidRPr="002F3593">
        <w:t>(b)</w:t>
      </w:r>
      <w:r w:rsidR="00C45BB6" w:rsidRPr="002F3593">
        <w:fldChar w:fldCharType="end"/>
      </w:r>
      <w:r w:rsidR="00C45BB6" w:rsidRPr="002F3593">
        <w:fldChar w:fldCharType="begin"/>
      </w:r>
      <w:r w:rsidR="00C45BB6" w:rsidRPr="002F3593">
        <w:instrText xml:space="preserve"> REF _Ref111454205 \r \h </w:instrText>
      </w:r>
      <w:r w:rsidR="00C40275" w:rsidRPr="002F3593">
        <w:instrText xml:space="preserve"> \* MERGEFORMAT </w:instrText>
      </w:r>
      <w:r w:rsidR="00C45BB6" w:rsidRPr="002F3593">
        <w:fldChar w:fldCharType="separate"/>
      </w:r>
      <w:r w:rsidR="00F14350" w:rsidRPr="002F3593">
        <w:t>(5)</w:t>
      </w:r>
      <w:r w:rsidR="00C45BB6" w:rsidRPr="002F3593">
        <w:fldChar w:fldCharType="end"/>
      </w:r>
      <w:r w:rsidR="00C45BB6" w:rsidRPr="002F3593">
        <w:t xml:space="preserve"> </w:t>
      </w:r>
      <w:r w:rsidRPr="002F3593">
        <w:t xml:space="preserve">are no longer satisfied, or to a level that is less than 50 per </w:t>
      </w:r>
      <w:r w:rsidR="00C45BB6" w:rsidRPr="002F3593">
        <w:t>ce</w:t>
      </w:r>
      <w:r w:rsidRPr="002F3593">
        <w:t>nt of the normal level (whichever occurs first);</w:t>
      </w:r>
    </w:p>
    <w:p w14:paraId="167732D4" w14:textId="067CD916" w:rsidR="00354878" w:rsidRPr="002F3593" w:rsidRDefault="00354878" w:rsidP="00953967">
      <w:pPr>
        <w:pStyle w:val="Subseca"/>
        <w:numPr>
          <w:ilvl w:val="0"/>
          <w:numId w:val="142"/>
        </w:numPr>
      </w:pPr>
      <w:r w:rsidRPr="002F3593">
        <w:t xml:space="preserve">in the case of localizers in which the basic functions are provided by the use of a two-frequency system, a reduction of power output for either carrier to less than 80 per cent of normal, except that a greater reduction to between 80 per cent and 50 per cent of normal may be permitted, provided the localizer continues to meet the requirements of </w:t>
      </w:r>
      <w:r w:rsidR="0057128E" w:rsidRPr="002F3593">
        <w:fldChar w:fldCharType="begin"/>
      </w:r>
      <w:r w:rsidR="0057128E" w:rsidRPr="002F3593">
        <w:instrText xml:space="preserve"> REF _Ref109982365 \r \h  \* MERGEFORMAT </w:instrText>
      </w:r>
      <w:r w:rsidR="0057128E" w:rsidRPr="002F3593">
        <w:fldChar w:fldCharType="separate"/>
      </w:r>
      <w:r w:rsidR="00F14350" w:rsidRPr="002F3593">
        <w:t>CNS.I.006</w:t>
      </w:r>
      <w:r w:rsidR="0057128E" w:rsidRPr="002F3593">
        <w:fldChar w:fldCharType="end"/>
      </w:r>
      <w:r w:rsidR="0057128E" w:rsidRPr="002F3593">
        <w:fldChar w:fldCharType="begin"/>
      </w:r>
      <w:r w:rsidR="0057128E" w:rsidRPr="002F3593">
        <w:instrText xml:space="preserve"> REF _Ref111015119 \r \h </w:instrText>
      </w:r>
      <w:r w:rsidR="002F3593">
        <w:instrText xml:space="preserve"> \* MERGEFORMAT </w:instrText>
      </w:r>
      <w:r w:rsidR="0057128E" w:rsidRPr="002F3593">
        <w:fldChar w:fldCharType="separate"/>
      </w:r>
      <w:r w:rsidR="00F14350" w:rsidRPr="002F3593">
        <w:t>(b)</w:t>
      </w:r>
      <w:r w:rsidR="0057128E" w:rsidRPr="002F3593">
        <w:fldChar w:fldCharType="end"/>
      </w:r>
      <w:r w:rsidR="0057128E" w:rsidRPr="002F3593">
        <w:fldChar w:fldCharType="begin"/>
      </w:r>
      <w:r w:rsidR="0057128E" w:rsidRPr="002F3593">
        <w:instrText xml:space="preserve"> REF _Ref111453598 \r \h </w:instrText>
      </w:r>
      <w:r w:rsidR="002F3593">
        <w:instrText xml:space="preserve"> \* MERGEFORMAT </w:instrText>
      </w:r>
      <w:r w:rsidR="0057128E" w:rsidRPr="002F3593">
        <w:fldChar w:fldCharType="separate"/>
      </w:r>
      <w:r w:rsidR="00F14350" w:rsidRPr="002F3593">
        <w:t>(3)</w:t>
      </w:r>
      <w:r w:rsidR="0057128E" w:rsidRPr="002F3593">
        <w:fldChar w:fldCharType="end"/>
      </w:r>
      <w:r w:rsidR="0057128E" w:rsidRPr="002F3593">
        <w:t xml:space="preserve">, </w:t>
      </w:r>
      <w:r w:rsidR="0057128E" w:rsidRPr="002F3593">
        <w:fldChar w:fldCharType="begin"/>
      </w:r>
      <w:r w:rsidR="0057128E" w:rsidRPr="002F3593">
        <w:instrText xml:space="preserve"> REF _Ref109982365 \r \h  \* MERGEFORMAT </w:instrText>
      </w:r>
      <w:r w:rsidR="0057128E" w:rsidRPr="002F3593">
        <w:fldChar w:fldCharType="separate"/>
      </w:r>
      <w:r w:rsidR="00F14350" w:rsidRPr="002F3593">
        <w:t>CNS.I.006</w:t>
      </w:r>
      <w:r w:rsidR="0057128E" w:rsidRPr="002F3593">
        <w:fldChar w:fldCharType="end"/>
      </w:r>
      <w:r w:rsidR="0057128E" w:rsidRPr="002F3593">
        <w:fldChar w:fldCharType="begin"/>
      </w:r>
      <w:r w:rsidR="0057128E" w:rsidRPr="002F3593">
        <w:instrText xml:space="preserve"> REF _Ref111015119 \r \h </w:instrText>
      </w:r>
      <w:r w:rsidR="002F3593">
        <w:instrText xml:space="preserve"> \* MERGEFORMAT </w:instrText>
      </w:r>
      <w:r w:rsidR="0057128E" w:rsidRPr="002F3593">
        <w:fldChar w:fldCharType="separate"/>
      </w:r>
      <w:r w:rsidR="00F14350" w:rsidRPr="002F3593">
        <w:t>(b)</w:t>
      </w:r>
      <w:r w:rsidR="0057128E" w:rsidRPr="002F3593">
        <w:fldChar w:fldCharType="end"/>
      </w:r>
      <w:r w:rsidR="0057128E" w:rsidRPr="002F3593">
        <w:fldChar w:fldCharType="begin"/>
      </w:r>
      <w:r w:rsidR="0057128E" w:rsidRPr="002F3593">
        <w:instrText xml:space="preserve"> REF _Ref111454916 \r \h </w:instrText>
      </w:r>
      <w:r w:rsidR="002F3593">
        <w:instrText xml:space="preserve"> \* MERGEFORMAT </w:instrText>
      </w:r>
      <w:r w:rsidR="0057128E" w:rsidRPr="002F3593">
        <w:fldChar w:fldCharType="separate"/>
      </w:r>
      <w:r w:rsidR="00F14350" w:rsidRPr="002F3593">
        <w:t>(4)</w:t>
      </w:r>
      <w:r w:rsidR="0057128E" w:rsidRPr="002F3593">
        <w:fldChar w:fldCharType="end"/>
      </w:r>
      <w:r w:rsidR="0057128E" w:rsidRPr="002F3593">
        <w:t xml:space="preserve"> and </w:t>
      </w:r>
      <w:r w:rsidR="0057128E" w:rsidRPr="002F3593">
        <w:fldChar w:fldCharType="begin"/>
      </w:r>
      <w:r w:rsidR="0057128E" w:rsidRPr="002F3593">
        <w:instrText xml:space="preserve"> REF _Ref109982365 \r \h  \* MERGEFORMAT </w:instrText>
      </w:r>
      <w:r w:rsidR="0057128E" w:rsidRPr="002F3593">
        <w:fldChar w:fldCharType="separate"/>
      </w:r>
      <w:r w:rsidR="00F14350" w:rsidRPr="002F3593">
        <w:t>CNS.I.006</w:t>
      </w:r>
      <w:r w:rsidR="0057128E" w:rsidRPr="002F3593">
        <w:fldChar w:fldCharType="end"/>
      </w:r>
      <w:r w:rsidR="0057128E" w:rsidRPr="002F3593">
        <w:fldChar w:fldCharType="begin"/>
      </w:r>
      <w:r w:rsidR="0057128E" w:rsidRPr="002F3593">
        <w:instrText xml:space="preserve"> REF _Ref111015119 \r \h </w:instrText>
      </w:r>
      <w:r w:rsidR="002F3593">
        <w:instrText xml:space="preserve"> \* MERGEFORMAT </w:instrText>
      </w:r>
      <w:r w:rsidR="0057128E" w:rsidRPr="002F3593">
        <w:fldChar w:fldCharType="separate"/>
      </w:r>
      <w:r w:rsidR="00F14350" w:rsidRPr="002F3593">
        <w:t>(b)</w:t>
      </w:r>
      <w:r w:rsidR="0057128E" w:rsidRPr="002F3593">
        <w:fldChar w:fldCharType="end"/>
      </w:r>
      <w:r w:rsidR="0057128E" w:rsidRPr="002F3593">
        <w:fldChar w:fldCharType="begin"/>
      </w:r>
      <w:r w:rsidR="0057128E" w:rsidRPr="002F3593">
        <w:instrText xml:space="preserve"> REF _Ref111454205 \r \h </w:instrText>
      </w:r>
      <w:r w:rsidR="002F3593">
        <w:instrText xml:space="preserve"> \* MERGEFORMAT </w:instrText>
      </w:r>
      <w:r w:rsidR="0057128E" w:rsidRPr="002F3593">
        <w:fldChar w:fldCharType="separate"/>
      </w:r>
      <w:r w:rsidR="00F14350" w:rsidRPr="002F3593">
        <w:t>(5)</w:t>
      </w:r>
      <w:r w:rsidR="0057128E" w:rsidRPr="002F3593">
        <w:fldChar w:fldCharType="end"/>
      </w:r>
      <w:r w:rsidRPr="002F3593">
        <w:t>;</w:t>
      </w:r>
    </w:p>
    <w:p w14:paraId="75E5ACE7" w14:textId="77777777" w:rsidR="00354878" w:rsidRDefault="00354878" w:rsidP="00953967">
      <w:pPr>
        <w:pStyle w:val="Subseca"/>
        <w:numPr>
          <w:ilvl w:val="0"/>
          <w:numId w:val="142"/>
        </w:numPr>
      </w:pPr>
      <w:r w:rsidRPr="002F3593">
        <w:t>change of displacement sensitivity to a value differing by more than 17 per cent from the nominal value for the localizer facility.</w:t>
      </w:r>
    </w:p>
    <w:p w14:paraId="0255A6AF" w14:textId="4528E5F7" w:rsidR="00354878" w:rsidRPr="002F3593" w:rsidRDefault="00354878" w:rsidP="00BD31CD">
      <w:pPr>
        <w:pStyle w:val="Level3"/>
        <w:ind w:left="1429" w:hanging="357"/>
      </w:pPr>
      <w:r w:rsidRPr="002F3593">
        <w:tab/>
      </w:r>
      <w:bookmarkStart w:id="58" w:name="_Ref111454670"/>
      <w:r w:rsidRPr="002F3593">
        <w:t xml:space="preserve">The total period of radiation, including period(s) of zero radiation, outside the performance limits specified in a), b), c), d), e) and f) of </w:t>
      </w:r>
      <w:r w:rsidR="00207698" w:rsidRPr="002F3593">
        <w:fldChar w:fldCharType="begin"/>
      </w:r>
      <w:r w:rsidR="00207698" w:rsidRPr="002F3593">
        <w:instrText xml:space="preserve"> REF _Ref111454727 \r \h </w:instrText>
      </w:r>
      <w:r w:rsidR="002F3593">
        <w:instrText xml:space="preserve"> \* MERGEFORMAT </w:instrText>
      </w:r>
      <w:r w:rsidR="00207698" w:rsidRPr="002F3593">
        <w:fldChar w:fldCharType="separate"/>
      </w:r>
      <w:r w:rsidR="00F14350" w:rsidRPr="002F3593">
        <w:t>(ii)</w:t>
      </w:r>
      <w:r w:rsidR="00207698" w:rsidRPr="002F3593">
        <w:fldChar w:fldCharType="end"/>
      </w:r>
      <w:r w:rsidRPr="002F3593">
        <w:t xml:space="preserve"> shall be as short as practicable, consistent with the need for avoiding interruptions of the navigation service provided by the localizer.</w:t>
      </w:r>
      <w:bookmarkEnd w:id="58"/>
    </w:p>
    <w:p w14:paraId="2AE8441E" w14:textId="6C11EDC4" w:rsidR="00354878" w:rsidRPr="00354878" w:rsidRDefault="00E64C7C" w:rsidP="002E5152">
      <w:pPr>
        <w:pStyle w:val="Level4"/>
        <w:numPr>
          <w:ilvl w:val="0"/>
          <w:numId w:val="143"/>
        </w:numPr>
        <w:ind w:left="1786" w:hanging="357"/>
      </w:pPr>
      <w:bookmarkStart w:id="59" w:name="_Ref111454672"/>
      <w:r w:rsidRPr="002F3593">
        <w:t xml:space="preserve"> </w:t>
      </w:r>
      <w:r w:rsidR="00354878" w:rsidRPr="002F3593">
        <w:t xml:space="preserve">The total period referred to under </w:t>
      </w:r>
      <w:r w:rsidR="0057128E" w:rsidRPr="002F3593">
        <w:fldChar w:fldCharType="begin"/>
      </w:r>
      <w:r w:rsidR="0057128E" w:rsidRPr="002F3593">
        <w:instrText xml:space="preserve"> REF _Ref109982365 \r \h  \* MERGEFORMAT </w:instrText>
      </w:r>
      <w:r w:rsidR="0057128E" w:rsidRPr="002F3593">
        <w:fldChar w:fldCharType="end"/>
      </w:r>
      <w:r w:rsidR="00207698" w:rsidRPr="002F3593">
        <w:fldChar w:fldCharType="begin"/>
      </w:r>
      <w:r w:rsidR="00207698" w:rsidRPr="002F3593">
        <w:instrText xml:space="preserve"> REF _Ref111454670 \r \h </w:instrText>
      </w:r>
      <w:r w:rsidR="002F3593">
        <w:instrText xml:space="preserve"> \* MERGEFORMAT </w:instrText>
      </w:r>
      <w:r w:rsidR="00207698" w:rsidRPr="002F3593">
        <w:fldChar w:fldCharType="separate"/>
      </w:r>
      <w:r w:rsidR="00F14350" w:rsidRPr="002F3593">
        <w:t>(iii)</w:t>
      </w:r>
      <w:r w:rsidR="00207698" w:rsidRPr="002F3593">
        <w:fldChar w:fldCharType="end"/>
      </w:r>
      <w:r w:rsidR="00B62AAF" w:rsidRPr="002F3593">
        <w:t xml:space="preserve"> </w:t>
      </w:r>
      <w:r w:rsidR="00354878" w:rsidRPr="002F3593">
        <w:t>shall not exceed und</w:t>
      </w:r>
      <w:r w:rsidR="00354878" w:rsidRPr="00354878">
        <w:t>er any circumstances:</w:t>
      </w:r>
      <w:bookmarkEnd w:id="59"/>
    </w:p>
    <w:p w14:paraId="2B8A03C0" w14:textId="3D51B93C" w:rsidR="00354878" w:rsidRPr="00354878" w:rsidRDefault="00354878" w:rsidP="002E5152">
      <w:pPr>
        <w:spacing w:after="0"/>
        <w:ind w:left="1214" w:firstLine="494"/>
        <w:rPr>
          <w:rFonts w:ascii="Times New Roman" w:hAnsi="Times New Roman" w:cs="Times New Roman"/>
          <w:sz w:val="24"/>
          <w:szCs w:val="24"/>
        </w:rPr>
      </w:pPr>
      <w:r w:rsidRPr="00354878">
        <w:rPr>
          <w:rFonts w:ascii="Times New Roman" w:hAnsi="Times New Roman" w:cs="Times New Roman"/>
          <w:sz w:val="24"/>
          <w:szCs w:val="24"/>
        </w:rPr>
        <w:t>10 seconds for Facility Performance Category I localizers;</w:t>
      </w:r>
    </w:p>
    <w:p w14:paraId="68BEA6DA" w14:textId="033BFDCE" w:rsidR="00354878" w:rsidRPr="00354878" w:rsidRDefault="00354878" w:rsidP="002E5152">
      <w:pPr>
        <w:spacing w:after="0"/>
        <w:ind w:left="1214" w:firstLine="494"/>
        <w:rPr>
          <w:rFonts w:ascii="Times New Roman" w:hAnsi="Times New Roman" w:cs="Times New Roman"/>
          <w:sz w:val="24"/>
          <w:szCs w:val="24"/>
        </w:rPr>
      </w:pPr>
      <w:r w:rsidRPr="00354878">
        <w:rPr>
          <w:rFonts w:ascii="Times New Roman" w:hAnsi="Times New Roman" w:cs="Times New Roman"/>
          <w:sz w:val="24"/>
          <w:szCs w:val="24"/>
        </w:rPr>
        <w:t>5 seconds for Facility Performance Category II localizers;</w:t>
      </w:r>
    </w:p>
    <w:p w14:paraId="7513EBAF" w14:textId="2F84747F" w:rsidR="00354878" w:rsidRDefault="00354878" w:rsidP="002E5152">
      <w:pPr>
        <w:spacing w:after="0"/>
        <w:ind w:left="1214" w:firstLine="494"/>
        <w:rPr>
          <w:rFonts w:ascii="Times New Roman" w:hAnsi="Times New Roman" w:cs="Times New Roman"/>
          <w:sz w:val="24"/>
          <w:szCs w:val="24"/>
        </w:rPr>
      </w:pPr>
      <w:r w:rsidRPr="00354878">
        <w:rPr>
          <w:rFonts w:ascii="Times New Roman" w:hAnsi="Times New Roman" w:cs="Times New Roman"/>
          <w:sz w:val="24"/>
          <w:szCs w:val="24"/>
        </w:rPr>
        <w:t>2 seconds for Facility Performance Category III localizers.</w:t>
      </w:r>
    </w:p>
    <w:p w14:paraId="5219C097" w14:textId="77777777" w:rsidR="00B62AAF" w:rsidRPr="00354878" w:rsidRDefault="00B62AAF" w:rsidP="00354878">
      <w:pPr>
        <w:spacing w:after="0"/>
        <w:ind w:firstLine="1843"/>
        <w:rPr>
          <w:rFonts w:ascii="Times New Roman" w:hAnsi="Times New Roman" w:cs="Times New Roman"/>
          <w:sz w:val="24"/>
          <w:szCs w:val="24"/>
        </w:rPr>
      </w:pPr>
    </w:p>
    <w:p w14:paraId="3E67FA0B" w14:textId="6D174F68" w:rsidR="00354878" w:rsidRPr="00354878" w:rsidRDefault="00354878" w:rsidP="002E5152">
      <w:pPr>
        <w:pStyle w:val="Level3"/>
        <w:ind w:left="1429" w:hanging="357"/>
      </w:pPr>
      <w:r w:rsidRPr="00354878">
        <w:tab/>
      </w:r>
      <w:r w:rsidR="006D6408">
        <w:t xml:space="preserve"> </w:t>
      </w:r>
      <w:r w:rsidRPr="00354878">
        <w:t xml:space="preserve">Design and operation of the monitor system shall be consistent with the requirement that navigation guidance and identification will be removed and a warning provided at the designated </w:t>
      </w:r>
      <w:proofErr w:type="gramStart"/>
      <w:r w:rsidRPr="00354878">
        <w:t>remote control</w:t>
      </w:r>
      <w:proofErr w:type="gramEnd"/>
      <w:r w:rsidRPr="00354878">
        <w:t xml:space="preserve"> points in the event of failure of the monitor system itself.</w:t>
      </w:r>
    </w:p>
    <w:p w14:paraId="35F0555C" w14:textId="7B84F400" w:rsidR="00354878" w:rsidRPr="002E5152" w:rsidRDefault="00354878" w:rsidP="002E5152">
      <w:pPr>
        <w:pStyle w:val="Level2"/>
        <w:tabs>
          <w:tab w:val="left" w:pos="851"/>
        </w:tabs>
        <w:ind w:left="1071" w:hanging="357"/>
        <w:rPr>
          <w:i/>
          <w:iCs/>
        </w:rPr>
      </w:pPr>
      <w:bookmarkStart w:id="60" w:name="_Ref111453013"/>
      <w:r w:rsidRPr="002E5152">
        <w:rPr>
          <w:i/>
          <w:iCs/>
        </w:rPr>
        <w:t>Integrity and continuity of service levels and requirements</w:t>
      </w:r>
      <w:bookmarkEnd w:id="60"/>
    </w:p>
    <w:p w14:paraId="60076A56" w14:textId="0E0A1916" w:rsidR="00354878" w:rsidRDefault="00354878" w:rsidP="002E5152">
      <w:pPr>
        <w:pStyle w:val="Level3"/>
        <w:numPr>
          <w:ilvl w:val="0"/>
          <w:numId w:val="638"/>
        </w:numPr>
        <w:ind w:left="1429" w:hanging="357"/>
      </w:pPr>
      <w:r w:rsidRPr="00354878">
        <w:t xml:space="preserve">A localizer shall be assigned a level of integrity and continuity of service as given in </w:t>
      </w:r>
      <w:r w:rsidR="00207698" w:rsidRPr="00AE7808">
        <w:fldChar w:fldCharType="begin"/>
      </w:r>
      <w:r w:rsidR="00207698" w:rsidRPr="00AE7808">
        <w:instrText xml:space="preserve"> REF _Ref111455721 \r \h </w:instrText>
      </w:r>
      <w:r w:rsidR="00AE7808">
        <w:instrText xml:space="preserve"> \* MERGEFORMAT </w:instrText>
      </w:r>
      <w:r w:rsidR="00207698" w:rsidRPr="00AE7808">
        <w:fldChar w:fldCharType="separate"/>
      </w:r>
      <w:r w:rsidR="00F14350" w:rsidRPr="00AE7808">
        <w:t>(ii)</w:t>
      </w:r>
      <w:r w:rsidR="00207698" w:rsidRPr="00AE7808">
        <w:fldChar w:fldCharType="end"/>
      </w:r>
      <w:r w:rsidRPr="00AE7808">
        <w:t xml:space="preserve"> to </w:t>
      </w:r>
      <w:r w:rsidR="00207698" w:rsidRPr="00AE7808">
        <w:fldChar w:fldCharType="begin"/>
      </w:r>
      <w:r w:rsidR="00207698" w:rsidRPr="00AE7808">
        <w:instrText xml:space="preserve"> REF _Ref111455779 \r \h </w:instrText>
      </w:r>
      <w:r w:rsidR="00AE7808">
        <w:instrText xml:space="preserve"> \* MERGEFORMAT </w:instrText>
      </w:r>
      <w:r w:rsidR="00207698" w:rsidRPr="00AE7808">
        <w:fldChar w:fldCharType="separate"/>
      </w:r>
      <w:r w:rsidR="00F14350" w:rsidRPr="00AE7808">
        <w:t>(v)</w:t>
      </w:r>
      <w:r w:rsidR="00207698" w:rsidRPr="00AE7808">
        <w:fldChar w:fldCharType="end"/>
      </w:r>
      <w:r w:rsidRPr="00AE7808">
        <w:t>.</w:t>
      </w:r>
    </w:p>
    <w:p w14:paraId="14B9183F" w14:textId="77777777" w:rsidR="000424EF" w:rsidRPr="00354878" w:rsidRDefault="000424EF" w:rsidP="00476E80">
      <w:pPr>
        <w:pStyle w:val="Level3"/>
        <w:numPr>
          <w:ilvl w:val="0"/>
          <w:numId w:val="0"/>
        </w:numPr>
        <w:ind w:left="1432"/>
      </w:pPr>
    </w:p>
    <w:p w14:paraId="17873CC3" w14:textId="3B36CBCF" w:rsidR="00354878" w:rsidRPr="00354878" w:rsidRDefault="00354878" w:rsidP="00127423">
      <w:pPr>
        <w:pStyle w:val="Level3"/>
        <w:ind w:left="1429" w:hanging="357"/>
      </w:pPr>
      <w:bookmarkStart w:id="61" w:name="_Ref111455721"/>
      <w:r w:rsidRPr="00354878">
        <w:t>The localizer level shall be Level 1 if either:</w:t>
      </w:r>
      <w:bookmarkEnd w:id="61"/>
    </w:p>
    <w:p w14:paraId="3A32BE4F" w14:textId="77777777" w:rsidR="00354878" w:rsidRPr="00354878" w:rsidRDefault="00354878" w:rsidP="00953967">
      <w:pPr>
        <w:pStyle w:val="Subseca"/>
        <w:numPr>
          <w:ilvl w:val="0"/>
          <w:numId w:val="144"/>
        </w:numPr>
      </w:pPr>
      <w:r w:rsidRPr="00354878">
        <w:t>the localizer’s integrity of service or its continuity of service, or both, are not demonstrated; or</w:t>
      </w:r>
    </w:p>
    <w:p w14:paraId="47BBC2C0" w14:textId="77777777" w:rsidR="00354878" w:rsidRDefault="00354878" w:rsidP="00476E80">
      <w:pPr>
        <w:pStyle w:val="Subseca"/>
      </w:pPr>
      <w:r w:rsidRPr="00354878">
        <w:t>the localizer’s integrity of service and its continuity of service are both demonstrated, but at least one of them does not meet the requirements of Level 2.</w:t>
      </w:r>
    </w:p>
    <w:p w14:paraId="75AEFC81" w14:textId="2805789C" w:rsidR="00354878" w:rsidRPr="00354878" w:rsidRDefault="00354878" w:rsidP="00127423">
      <w:pPr>
        <w:pStyle w:val="Level3"/>
        <w:ind w:left="1429" w:hanging="357"/>
      </w:pPr>
      <w:r w:rsidRPr="00354878">
        <w:t>The localizer level shall be Level 2 if:</w:t>
      </w:r>
    </w:p>
    <w:p w14:paraId="5519E483" w14:textId="77777777" w:rsidR="00354878" w:rsidRPr="00354878" w:rsidRDefault="00354878" w:rsidP="00953967">
      <w:pPr>
        <w:pStyle w:val="Subseca"/>
        <w:numPr>
          <w:ilvl w:val="0"/>
          <w:numId w:val="145"/>
        </w:numPr>
      </w:pPr>
      <w:r w:rsidRPr="00354878">
        <w:t>a)</w:t>
      </w:r>
      <w:r w:rsidRPr="00354878">
        <w:tab/>
        <w:t>the probability of not radiating false guidance signals is not less than 1 – 1.0 x 10</w:t>
      </w:r>
      <w:r w:rsidRPr="00476E80">
        <w:rPr>
          <w:vertAlign w:val="superscript"/>
        </w:rPr>
        <w:t>–7</w:t>
      </w:r>
      <w:r w:rsidRPr="00354878">
        <w:t xml:space="preserve"> in any one landing; and</w:t>
      </w:r>
    </w:p>
    <w:p w14:paraId="5D6054F9" w14:textId="77777777" w:rsidR="00354878" w:rsidRPr="00354878" w:rsidRDefault="00354878" w:rsidP="00476E80">
      <w:pPr>
        <w:pStyle w:val="Subseca"/>
      </w:pPr>
      <w:r w:rsidRPr="00354878">
        <w:t>b)</w:t>
      </w:r>
      <w:r w:rsidRPr="00354878">
        <w:tab/>
        <w:t>the probability of not losing the radiated guidance is greater than 1 – 4 × 10</w:t>
      </w:r>
      <w:r w:rsidRPr="00476E80">
        <w:rPr>
          <w:vertAlign w:val="superscript"/>
        </w:rPr>
        <w:t>–6</w:t>
      </w:r>
      <w:r w:rsidRPr="00354878">
        <w:t xml:space="preserve"> in any period of 15 seconds (equivalent to 1 000 hours mean time between outages).</w:t>
      </w:r>
    </w:p>
    <w:p w14:paraId="53A8B710" w14:textId="575AC105" w:rsidR="00354878" w:rsidRPr="00354878" w:rsidRDefault="006D6408" w:rsidP="008403BF">
      <w:pPr>
        <w:pStyle w:val="Level3"/>
        <w:ind w:left="1429" w:hanging="357"/>
      </w:pPr>
      <w:bookmarkStart w:id="62" w:name="_Ref111453027"/>
      <w:r>
        <w:t xml:space="preserve"> </w:t>
      </w:r>
      <w:r w:rsidR="00354878" w:rsidRPr="00354878">
        <w:t>The localizer level shall be Level 3 if:</w:t>
      </w:r>
      <w:bookmarkEnd w:id="62"/>
    </w:p>
    <w:p w14:paraId="0A83BC27" w14:textId="77777777" w:rsidR="00354878" w:rsidRPr="00354878" w:rsidRDefault="00354878" w:rsidP="00953967">
      <w:pPr>
        <w:pStyle w:val="Subseca"/>
        <w:numPr>
          <w:ilvl w:val="0"/>
          <w:numId w:val="146"/>
        </w:numPr>
      </w:pPr>
      <w:r w:rsidRPr="00354878">
        <w:t>a)</w:t>
      </w:r>
      <w:r w:rsidRPr="00354878">
        <w:tab/>
        <w:t>the probability of not radiating false guidance signals is not less than 1 – 0.5 × 10</w:t>
      </w:r>
      <w:r w:rsidRPr="00476E80">
        <w:rPr>
          <w:vertAlign w:val="superscript"/>
        </w:rPr>
        <w:t>–9</w:t>
      </w:r>
      <w:r w:rsidRPr="00354878">
        <w:t xml:space="preserve"> in any one landing; and</w:t>
      </w:r>
    </w:p>
    <w:p w14:paraId="7AD5E7C0" w14:textId="77777777" w:rsidR="00354878" w:rsidRPr="00354878" w:rsidRDefault="00354878" w:rsidP="00476E80">
      <w:pPr>
        <w:pStyle w:val="Subseca"/>
      </w:pPr>
      <w:r w:rsidRPr="00354878">
        <w:t>b)</w:t>
      </w:r>
      <w:r w:rsidRPr="00354878">
        <w:tab/>
        <w:t>the probability of not losing the radiated guidance is greater than 1 – 2 × 10</w:t>
      </w:r>
      <w:r w:rsidRPr="00476E80">
        <w:rPr>
          <w:vertAlign w:val="superscript"/>
        </w:rPr>
        <w:t>–6</w:t>
      </w:r>
      <w:r w:rsidRPr="00354878">
        <w:t xml:space="preserve"> in any period of 15 seconds (equivalent to 2 000 hours mean time between outages).</w:t>
      </w:r>
    </w:p>
    <w:p w14:paraId="7B28AACE" w14:textId="1C3360CE" w:rsidR="00354878" w:rsidRPr="00354878" w:rsidRDefault="006D6408" w:rsidP="008403BF">
      <w:pPr>
        <w:pStyle w:val="Level3"/>
        <w:ind w:left="1429" w:hanging="357"/>
      </w:pPr>
      <w:r>
        <w:t xml:space="preserve"> </w:t>
      </w:r>
      <w:bookmarkStart w:id="63" w:name="_Ref111455779"/>
      <w:r w:rsidR="00354878" w:rsidRPr="00354878">
        <w:t>The localizer level shall be Level 4 if:</w:t>
      </w:r>
      <w:bookmarkEnd w:id="63"/>
    </w:p>
    <w:p w14:paraId="622D9CFE" w14:textId="77777777" w:rsidR="00354878" w:rsidRPr="00354878" w:rsidRDefault="00354878" w:rsidP="00953967">
      <w:pPr>
        <w:pStyle w:val="Subseca"/>
        <w:numPr>
          <w:ilvl w:val="0"/>
          <w:numId w:val="147"/>
        </w:numPr>
      </w:pPr>
      <w:r w:rsidRPr="00354878">
        <w:t>a)</w:t>
      </w:r>
      <w:r w:rsidRPr="00354878">
        <w:tab/>
        <w:t>the probability of not radiating false guidance signals is not less than 1 – 0.5 × 10</w:t>
      </w:r>
      <w:r w:rsidRPr="00476E80">
        <w:rPr>
          <w:vertAlign w:val="superscript"/>
        </w:rPr>
        <w:t>–9</w:t>
      </w:r>
      <w:r w:rsidRPr="00354878">
        <w:t xml:space="preserve"> in any one landing; and</w:t>
      </w:r>
    </w:p>
    <w:p w14:paraId="0AEC955E" w14:textId="77777777" w:rsidR="00354878" w:rsidRPr="00354878" w:rsidRDefault="00354878" w:rsidP="00476E80">
      <w:pPr>
        <w:pStyle w:val="Subseca"/>
      </w:pPr>
      <w:r w:rsidRPr="00354878">
        <w:t>b)</w:t>
      </w:r>
      <w:r w:rsidRPr="00354878">
        <w:tab/>
        <w:t>the probability of not losing the radiated guidance is greater than 1 – 2 × 10</w:t>
      </w:r>
      <w:r w:rsidRPr="00476E80">
        <w:rPr>
          <w:vertAlign w:val="superscript"/>
        </w:rPr>
        <w:t>–6</w:t>
      </w:r>
      <w:r w:rsidRPr="00354878">
        <w:t xml:space="preserve"> in any period of 30 seconds (equivalent to 4 000 hours mean time between outages).</w:t>
      </w:r>
    </w:p>
    <w:p w14:paraId="564CAFBC" w14:textId="6FDAF4F8" w:rsidR="00354878" w:rsidRDefault="006D6408" w:rsidP="00FA66B9">
      <w:pPr>
        <w:pStyle w:val="Level1"/>
        <w:ind w:left="714" w:hanging="357"/>
      </w:pPr>
      <w:bookmarkStart w:id="64" w:name="_Ref111455829"/>
      <w:r>
        <w:t xml:space="preserve"> </w:t>
      </w:r>
      <w:r w:rsidR="00354878" w:rsidRPr="00354878">
        <w:t>Interference immunity performance for ILS localizer receiving systems</w:t>
      </w:r>
      <w:bookmarkEnd w:id="64"/>
    </w:p>
    <w:p w14:paraId="3DF4B87E" w14:textId="77777777" w:rsidR="00015A72" w:rsidRPr="00354878" w:rsidRDefault="00015A72" w:rsidP="00015A72">
      <w:pPr>
        <w:pStyle w:val="Level1"/>
        <w:numPr>
          <w:ilvl w:val="0"/>
          <w:numId w:val="0"/>
        </w:numPr>
        <w:ind w:left="717"/>
      </w:pPr>
    </w:p>
    <w:p w14:paraId="56FEB023" w14:textId="4A71190D" w:rsidR="00354878" w:rsidRPr="00354878" w:rsidRDefault="00354878" w:rsidP="00FA66B9">
      <w:pPr>
        <w:pStyle w:val="Level2"/>
        <w:numPr>
          <w:ilvl w:val="0"/>
          <w:numId w:val="148"/>
        </w:numPr>
        <w:ind w:left="1071" w:hanging="357"/>
      </w:pPr>
      <w:r w:rsidRPr="00354878">
        <w:t>The ILS localizer receiving system shall provide adequate immunity to interference from two-signal, third-order intermodulation products caused by VHF FM broadcast signals having levels in accordance with the following:</w:t>
      </w:r>
    </w:p>
    <w:p w14:paraId="03B81DB0" w14:textId="77777777" w:rsidR="00354878" w:rsidRPr="00354878" w:rsidRDefault="00354878" w:rsidP="00F77FA9">
      <w:pPr>
        <w:ind w:left="720"/>
        <w:jc w:val="center"/>
        <w:rPr>
          <w:rFonts w:ascii="Times New Roman" w:hAnsi="Times New Roman" w:cs="Times New Roman"/>
          <w:sz w:val="24"/>
          <w:szCs w:val="24"/>
        </w:rPr>
      </w:pPr>
      <w:r w:rsidRPr="00354878">
        <w:rPr>
          <w:rFonts w:ascii="Times New Roman" w:hAnsi="Times New Roman" w:cs="Times New Roman"/>
          <w:sz w:val="24"/>
          <w:szCs w:val="24"/>
        </w:rPr>
        <w:t>2N</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 N</w:t>
      </w:r>
      <w:r w:rsidRPr="00354878">
        <w:rPr>
          <w:rFonts w:ascii="Times New Roman" w:hAnsi="Times New Roman" w:cs="Times New Roman"/>
          <w:sz w:val="24"/>
          <w:szCs w:val="24"/>
          <w:vertAlign w:val="subscript"/>
        </w:rPr>
        <w:t>2</w:t>
      </w:r>
      <w:r w:rsidRPr="00354878">
        <w:rPr>
          <w:rFonts w:ascii="Times New Roman" w:hAnsi="Times New Roman" w:cs="Times New Roman"/>
          <w:sz w:val="24"/>
          <w:szCs w:val="24"/>
        </w:rPr>
        <w:t xml:space="preserve"> + 72 ≤ 0</w:t>
      </w:r>
    </w:p>
    <w:p w14:paraId="49579CCA" w14:textId="77777777" w:rsidR="00354878" w:rsidRPr="00354878" w:rsidRDefault="00354878" w:rsidP="00FA66B9">
      <w:pPr>
        <w:ind w:left="1434"/>
        <w:rPr>
          <w:rFonts w:ascii="Times New Roman" w:hAnsi="Times New Roman" w:cs="Times New Roman"/>
          <w:sz w:val="24"/>
          <w:szCs w:val="24"/>
        </w:rPr>
      </w:pPr>
      <w:r w:rsidRPr="00354878">
        <w:rPr>
          <w:rFonts w:ascii="Times New Roman" w:hAnsi="Times New Roman" w:cs="Times New Roman"/>
          <w:sz w:val="24"/>
          <w:szCs w:val="24"/>
        </w:rPr>
        <w:t>for VHF FM sound broadcasting signals in the range 107.7 – 108.0 MHz</w:t>
      </w:r>
    </w:p>
    <w:p w14:paraId="4126BF89" w14:textId="77777777" w:rsidR="00354878" w:rsidRPr="00354878" w:rsidRDefault="00354878" w:rsidP="00FA66B9">
      <w:pPr>
        <w:ind w:left="1434"/>
        <w:rPr>
          <w:rFonts w:ascii="Times New Roman" w:hAnsi="Times New Roman" w:cs="Times New Roman"/>
          <w:sz w:val="24"/>
          <w:szCs w:val="24"/>
        </w:rPr>
      </w:pPr>
      <w:r w:rsidRPr="00354878">
        <w:rPr>
          <w:rFonts w:ascii="Times New Roman" w:hAnsi="Times New Roman" w:cs="Times New Roman"/>
          <w:sz w:val="24"/>
          <w:szCs w:val="24"/>
        </w:rPr>
        <w:t>and</w:t>
      </w:r>
    </w:p>
    <w:p w14:paraId="068EAF8F" w14:textId="77777777" w:rsidR="00354878" w:rsidRPr="00354878" w:rsidRDefault="00354878" w:rsidP="00FA66B9">
      <w:pPr>
        <w:ind w:left="1434"/>
        <w:rPr>
          <w:rFonts w:ascii="Times New Roman" w:hAnsi="Times New Roman" w:cs="Times New Roman"/>
          <w:sz w:val="24"/>
          <w:szCs w:val="24"/>
        </w:rPr>
      </w:pPr>
      <m:oMathPara>
        <m:oMath>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24-20</m:t>
              </m:r>
              <m:r>
                <m:rPr>
                  <m:nor/>
                </m:rPr>
                <w:rPr>
                  <w:rFonts w:ascii="Times New Roman" w:hAnsi="Times New Roman" w:cs="Times New Roman"/>
                  <w:sz w:val="24"/>
                  <w:szCs w:val="24"/>
                </w:rPr>
                <m:t> </m:t>
              </m:r>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Δf</m:t>
                  </m:r>
                </m:num>
                <m:den>
                  <m:r>
                    <w:rPr>
                      <w:rFonts w:ascii="Cambria Math" w:hAnsi="Cambria Math" w:cs="Times New Roman"/>
                      <w:sz w:val="24"/>
                      <w:szCs w:val="24"/>
                    </w:rPr>
                    <m:t>0,4</m:t>
                  </m:r>
                </m:den>
              </m:f>
            </m:e>
          </m:d>
          <m:r>
            <w:rPr>
              <w:rFonts w:ascii="Cambria Math" w:hAnsi="Cambria Math" w:cs="Times New Roman"/>
              <w:sz w:val="24"/>
              <w:szCs w:val="24"/>
            </w:rPr>
            <m:t>≤0</m:t>
          </m:r>
        </m:oMath>
      </m:oMathPara>
    </w:p>
    <w:p w14:paraId="2AF1AAB0" w14:textId="77777777" w:rsidR="00354878" w:rsidRPr="00354878" w:rsidRDefault="00354878" w:rsidP="00FA66B9">
      <w:pPr>
        <w:ind w:left="1434"/>
        <w:rPr>
          <w:rFonts w:ascii="Times New Roman" w:hAnsi="Times New Roman" w:cs="Times New Roman"/>
          <w:sz w:val="24"/>
          <w:szCs w:val="24"/>
        </w:rPr>
      </w:pPr>
      <w:r w:rsidRPr="00354878">
        <w:rPr>
          <w:rFonts w:ascii="Times New Roman" w:hAnsi="Times New Roman" w:cs="Times New Roman"/>
          <w:sz w:val="24"/>
          <w:szCs w:val="24"/>
        </w:rPr>
        <w:t>for VHF FM sound broadcasting signals below 107.7 MHz,</w:t>
      </w:r>
    </w:p>
    <w:p w14:paraId="3E60E9AC" w14:textId="77777777" w:rsidR="00354878" w:rsidRPr="00354878" w:rsidRDefault="00354878" w:rsidP="00FA66B9">
      <w:pPr>
        <w:ind w:left="1434"/>
        <w:rPr>
          <w:rFonts w:ascii="Times New Roman" w:hAnsi="Times New Roman" w:cs="Times New Roman"/>
          <w:sz w:val="24"/>
          <w:szCs w:val="24"/>
        </w:rPr>
      </w:pPr>
      <w:r w:rsidRPr="00354878">
        <w:rPr>
          <w:rFonts w:ascii="Times New Roman" w:hAnsi="Times New Roman" w:cs="Times New Roman"/>
          <w:sz w:val="24"/>
          <w:szCs w:val="24"/>
        </w:rPr>
        <w:t>where the frequencies of the two VHF FM sound broadcasting signals produce, within the receiver, a two-signal, third-order intermodulation product on the desired ILS localizer frequency.</w:t>
      </w:r>
    </w:p>
    <w:p w14:paraId="26F12F5F" w14:textId="76F53CD3" w:rsidR="00354878" w:rsidRPr="00354878" w:rsidRDefault="00354878" w:rsidP="00FA66B9">
      <w:pPr>
        <w:ind w:left="1434"/>
        <w:rPr>
          <w:rFonts w:ascii="Times New Roman" w:hAnsi="Times New Roman" w:cs="Times New Roman"/>
          <w:sz w:val="24"/>
          <w:szCs w:val="24"/>
        </w:rPr>
      </w:pPr>
      <w:r w:rsidRPr="00354878">
        <w:rPr>
          <w:rFonts w:ascii="Times New Roman" w:hAnsi="Times New Roman" w:cs="Times New Roman"/>
          <w:i/>
          <w:iCs/>
          <w:sz w:val="24"/>
          <w:szCs w:val="24"/>
        </w:rPr>
        <w:t>N</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and </w:t>
      </w:r>
      <w:r w:rsidRPr="00354878">
        <w:rPr>
          <w:rFonts w:ascii="Times New Roman" w:hAnsi="Times New Roman" w:cs="Times New Roman"/>
          <w:i/>
          <w:iCs/>
          <w:sz w:val="24"/>
          <w:szCs w:val="24"/>
        </w:rPr>
        <w:t>N</w:t>
      </w:r>
      <w:r w:rsidRPr="00354878">
        <w:rPr>
          <w:rFonts w:ascii="Times New Roman" w:hAnsi="Times New Roman" w:cs="Times New Roman"/>
          <w:sz w:val="24"/>
          <w:szCs w:val="24"/>
          <w:vertAlign w:val="subscript"/>
        </w:rPr>
        <w:t>2</w:t>
      </w:r>
      <w:r w:rsidRPr="00354878">
        <w:rPr>
          <w:rFonts w:ascii="Times New Roman" w:hAnsi="Times New Roman" w:cs="Times New Roman"/>
          <w:sz w:val="24"/>
          <w:szCs w:val="24"/>
        </w:rPr>
        <w:t xml:space="preserve"> are the levels (dBm) of the two VHF FM sound broadcasting signals at the ILS localizer receiver input. Neither level shall exceed the desensitization criteria set forth in </w:t>
      </w:r>
      <w:r w:rsidR="00207698" w:rsidRPr="00F77FA9">
        <w:rPr>
          <w:rFonts w:ascii="Times New Roman" w:hAnsi="Times New Roman" w:cs="Times New Roman"/>
          <w:sz w:val="24"/>
          <w:szCs w:val="24"/>
        </w:rPr>
        <w:fldChar w:fldCharType="begin"/>
      </w:r>
      <w:r w:rsidR="00207698" w:rsidRPr="00F77FA9">
        <w:rPr>
          <w:rFonts w:ascii="Times New Roman" w:hAnsi="Times New Roman" w:cs="Times New Roman"/>
          <w:sz w:val="24"/>
          <w:szCs w:val="24"/>
        </w:rPr>
        <w:instrText xml:space="preserve"> REF _Ref109982365 \r \h  \* MERGEFORMAT </w:instrText>
      </w:r>
      <w:r w:rsidR="00207698" w:rsidRPr="00F77FA9">
        <w:rPr>
          <w:rFonts w:ascii="Times New Roman" w:hAnsi="Times New Roman" w:cs="Times New Roman"/>
          <w:sz w:val="24"/>
          <w:szCs w:val="24"/>
        </w:rPr>
      </w:r>
      <w:r w:rsidR="00207698" w:rsidRPr="00F77FA9">
        <w:rPr>
          <w:rFonts w:ascii="Times New Roman" w:hAnsi="Times New Roman" w:cs="Times New Roman"/>
          <w:sz w:val="24"/>
          <w:szCs w:val="24"/>
        </w:rPr>
        <w:fldChar w:fldCharType="separate"/>
      </w:r>
      <w:r w:rsidR="00F14350" w:rsidRPr="00F77FA9">
        <w:rPr>
          <w:rFonts w:ascii="Times New Roman" w:hAnsi="Times New Roman" w:cs="Times New Roman"/>
          <w:sz w:val="24"/>
          <w:szCs w:val="24"/>
        </w:rPr>
        <w:t>CNS.I.006</w:t>
      </w:r>
      <w:r w:rsidR="00207698" w:rsidRPr="00F77FA9">
        <w:rPr>
          <w:rFonts w:ascii="Times New Roman" w:hAnsi="Times New Roman" w:cs="Times New Roman"/>
          <w:sz w:val="24"/>
          <w:szCs w:val="24"/>
        </w:rPr>
        <w:fldChar w:fldCharType="end"/>
      </w:r>
      <w:r w:rsidR="00D05D53" w:rsidRPr="00F77FA9">
        <w:rPr>
          <w:rFonts w:ascii="Times New Roman" w:hAnsi="Times New Roman" w:cs="Times New Roman"/>
          <w:sz w:val="24"/>
          <w:szCs w:val="24"/>
        </w:rPr>
        <w:fldChar w:fldCharType="begin"/>
      </w:r>
      <w:r w:rsidR="00D05D53" w:rsidRPr="00F77FA9">
        <w:rPr>
          <w:rFonts w:ascii="Times New Roman" w:hAnsi="Times New Roman" w:cs="Times New Roman"/>
          <w:sz w:val="24"/>
          <w:szCs w:val="24"/>
        </w:rPr>
        <w:instrText xml:space="preserve"> REF _Ref111455829 \r \h </w:instrText>
      </w:r>
      <w:r w:rsidR="004F7FB0" w:rsidRPr="00F77FA9">
        <w:rPr>
          <w:rFonts w:ascii="Times New Roman" w:hAnsi="Times New Roman" w:cs="Times New Roman"/>
          <w:sz w:val="24"/>
          <w:szCs w:val="24"/>
        </w:rPr>
        <w:instrText xml:space="preserve"> \* MERGEFORMAT </w:instrText>
      </w:r>
      <w:r w:rsidR="00D05D53" w:rsidRPr="00F77FA9">
        <w:rPr>
          <w:rFonts w:ascii="Times New Roman" w:hAnsi="Times New Roman" w:cs="Times New Roman"/>
          <w:sz w:val="24"/>
          <w:szCs w:val="24"/>
        </w:rPr>
      </w:r>
      <w:r w:rsidR="00D05D53" w:rsidRPr="00F77FA9">
        <w:rPr>
          <w:rFonts w:ascii="Times New Roman" w:hAnsi="Times New Roman" w:cs="Times New Roman"/>
          <w:sz w:val="24"/>
          <w:szCs w:val="24"/>
        </w:rPr>
        <w:fldChar w:fldCharType="separate"/>
      </w:r>
      <w:r w:rsidR="00F14350" w:rsidRPr="00F77FA9">
        <w:rPr>
          <w:rFonts w:ascii="Times New Roman" w:hAnsi="Times New Roman" w:cs="Times New Roman"/>
          <w:sz w:val="24"/>
          <w:szCs w:val="24"/>
        </w:rPr>
        <w:t>(c)</w:t>
      </w:r>
      <w:r w:rsidR="00D05D53" w:rsidRPr="00F77FA9">
        <w:rPr>
          <w:rFonts w:ascii="Times New Roman" w:hAnsi="Times New Roman" w:cs="Times New Roman"/>
          <w:sz w:val="24"/>
          <w:szCs w:val="24"/>
        </w:rPr>
        <w:fldChar w:fldCharType="end"/>
      </w:r>
      <w:r w:rsidR="00D05D53" w:rsidRPr="00F77FA9">
        <w:rPr>
          <w:rFonts w:ascii="Times New Roman" w:hAnsi="Times New Roman" w:cs="Times New Roman"/>
          <w:sz w:val="24"/>
          <w:szCs w:val="24"/>
        </w:rPr>
        <w:fldChar w:fldCharType="begin"/>
      </w:r>
      <w:r w:rsidR="00D05D53" w:rsidRPr="00F77FA9">
        <w:rPr>
          <w:rFonts w:ascii="Times New Roman" w:hAnsi="Times New Roman" w:cs="Times New Roman"/>
          <w:sz w:val="24"/>
          <w:szCs w:val="24"/>
        </w:rPr>
        <w:instrText xml:space="preserve"> REF _Ref111455836 \r \h </w:instrText>
      </w:r>
      <w:r w:rsidR="004F7FB0" w:rsidRPr="00F77FA9">
        <w:rPr>
          <w:rFonts w:ascii="Times New Roman" w:hAnsi="Times New Roman" w:cs="Times New Roman"/>
          <w:sz w:val="24"/>
          <w:szCs w:val="24"/>
        </w:rPr>
        <w:instrText xml:space="preserve"> \* MERGEFORMAT </w:instrText>
      </w:r>
      <w:r w:rsidR="00D05D53" w:rsidRPr="00F77FA9">
        <w:rPr>
          <w:rFonts w:ascii="Times New Roman" w:hAnsi="Times New Roman" w:cs="Times New Roman"/>
          <w:sz w:val="24"/>
          <w:szCs w:val="24"/>
        </w:rPr>
      </w:r>
      <w:r w:rsidR="00D05D53" w:rsidRPr="00F77FA9">
        <w:rPr>
          <w:rFonts w:ascii="Times New Roman" w:hAnsi="Times New Roman" w:cs="Times New Roman"/>
          <w:sz w:val="24"/>
          <w:szCs w:val="24"/>
        </w:rPr>
        <w:fldChar w:fldCharType="separate"/>
      </w:r>
      <w:r w:rsidR="00F14350" w:rsidRPr="00F77FA9">
        <w:rPr>
          <w:rFonts w:ascii="Times New Roman" w:hAnsi="Times New Roman" w:cs="Times New Roman"/>
          <w:sz w:val="24"/>
          <w:szCs w:val="24"/>
        </w:rPr>
        <w:t>(2)</w:t>
      </w:r>
      <w:r w:rsidR="00D05D53" w:rsidRPr="00F77FA9">
        <w:rPr>
          <w:rFonts w:ascii="Times New Roman" w:hAnsi="Times New Roman" w:cs="Times New Roman"/>
          <w:sz w:val="24"/>
          <w:szCs w:val="24"/>
        </w:rPr>
        <w:fldChar w:fldCharType="end"/>
      </w:r>
      <w:r w:rsidRPr="00F77FA9">
        <w:rPr>
          <w:rFonts w:ascii="Times New Roman" w:hAnsi="Times New Roman" w:cs="Times New Roman"/>
          <w:sz w:val="24"/>
          <w:szCs w:val="24"/>
        </w:rPr>
        <w:t>.</w:t>
      </w:r>
    </w:p>
    <w:p w14:paraId="0DB318B8" w14:textId="77777777" w:rsidR="00354878" w:rsidRPr="00354878" w:rsidRDefault="00354878" w:rsidP="00FA66B9">
      <w:pPr>
        <w:ind w:left="1434"/>
        <w:rPr>
          <w:rFonts w:ascii="Times New Roman" w:hAnsi="Times New Roman" w:cs="Times New Roman"/>
          <w:sz w:val="24"/>
          <w:szCs w:val="24"/>
        </w:rPr>
      </w:pPr>
      <w:proofErr w:type="spellStart"/>
      <w:r w:rsidRPr="00354878">
        <w:rPr>
          <w:rFonts w:ascii="Times New Roman" w:hAnsi="Times New Roman" w:cs="Times New Roman"/>
          <w:sz w:val="24"/>
          <w:szCs w:val="24"/>
        </w:rPr>
        <w:t>Δf</w:t>
      </w:r>
      <w:proofErr w:type="spellEnd"/>
      <w:r w:rsidRPr="00354878">
        <w:rPr>
          <w:rFonts w:ascii="Times New Roman" w:hAnsi="Times New Roman" w:cs="Times New Roman"/>
          <w:sz w:val="24"/>
          <w:szCs w:val="24"/>
        </w:rPr>
        <w:t xml:space="preserve"> = 108.1 – f</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where f</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is the frequency of N</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the VHF FM sound broadcasting signal closer to 108.1 </w:t>
      </w:r>
      <w:proofErr w:type="spellStart"/>
      <w:r w:rsidRPr="00354878">
        <w:rPr>
          <w:rFonts w:ascii="Times New Roman" w:hAnsi="Times New Roman" w:cs="Times New Roman"/>
          <w:sz w:val="24"/>
          <w:szCs w:val="24"/>
        </w:rPr>
        <w:t>MHz.</w:t>
      </w:r>
      <w:proofErr w:type="spellEnd"/>
    </w:p>
    <w:p w14:paraId="581DA2CF" w14:textId="2F4974E2" w:rsidR="00354878" w:rsidRPr="00DF5570" w:rsidRDefault="00354878" w:rsidP="00FA66B9">
      <w:pPr>
        <w:pStyle w:val="Level2"/>
        <w:ind w:left="1071" w:hanging="357"/>
      </w:pPr>
      <w:r w:rsidRPr="00354878">
        <w:tab/>
      </w:r>
      <w:bookmarkStart w:id="65" w:name="_Ref111455836"/>
      <w:r w:rsidRPr="00354878">
        <w:t>The ILS localizer receiving system shall not be desensitized in the presence of VHF FM broadcast signals having levels in accordance with the following table:</w:t>
      </w:r>
      <w:bookmarkEnd w:id="65"/>
    </w:p>
    <w:tbl>
      <w:tblPr>
        <w:tblW w:w="0" w:type="auto"/>
        <w:jc w:val="center"/>
        <w:tblCellMar>
          <w:left w:w="0" w:type="dxa"/>
          <w:right w:w="0" w:type="dxa"/>
        </w:tblCellMar>
        <w:tblLook w:val="01E0" w:firstRow="1" w:lastRow="1" w:firstColumn="1" w:lastColumn="1" w:noHBand="0" w:noVBand="0"/>
      </w:tblPr>
      <w:tblGrid>
        <w:gridCol w:w="2694"/>
        <w:gridCol w:w="3147"/>
      </w:tblGrid>
      <w:tr w:rsidR="00354878" w:rsidRPr="00354878" w14:paraId="4B155018" w14:textId="77777777" w:rsidTr="00FA66B9">
        <w:trPr>
          <w:jc w:val="center"/>
        </w:trPr>
        <w:tc>
          <w:tcPr>
            <w:tcW w:w="2694" w:type="dxa"/>
          </w:tcPr>
          <w:p w14:paraId="3944B734" w14:textId="77777777" w:rsidR="00FA66B9" w:rsidRPr="00FA66B9" w:rsidRDefault="00FA66B9" w:rsidP="00FA66B9">
            <w:pPr>
              <w:rPr>
                <w:rFonts w:ascii="Times New Roman" w:hAnsi="Times New Roman" w:cs="Times New Roman"/>
                <w:i/>
                <w:iCs/>
                <w:sz w:val="24"/>
                <w:szCs w:val="24"/>
              </w:rPr>
            </w:pPr>
            <w:r w:rsidRPr="00FA66B9">
              <w:rPr>
                <w:rFonts w:ascii="Times New Roman" w:hAnsi="Times New Roman" w:cs="Times New Roman"/>
                <w:i/>
                <w:iCs/>
                <w:sz w:val="24"/>
                <w:szCs w:val="24"/>
              </w:rPr>
              <w:t>Frequency</w:t>
            </w:r>
          </w:p>
          <w:p w14:paraId="03FBCD59" w14:textId="1C3520EE" w:rsidR="00354878" w:rsidRPr="00354878" w:rsidRDefault="00FA66B9" w:rsidP="00FA66B9">
            <w:pPr>
              <w:rPr>
                <w:rFonts w:ascii="Times New Roman" w:hAnsi="Times New Roman" w:cs="Times New Roman"/>
                <w:i/>
                <w:iCs/>
                <w:sz w:val="24"/>
                <w:szCs w:val="24"/>
              </w:rPr>
            </w:pPr>
            <w:r w:rsidRPr="00FA66B9">
              <w:rPr>
                <w:rFonts w:ascii="Times New Roman" w:hAnsi="Times New Roman" w:cs="Times New Roman"/>
                <w:i/>
                <w:iCs/>
                <w:sz w:val="24"/>
                <w:szCs w:val="24"/>
              </w:rPr>
              <w:t>(MHz)</w:t>
            </w:r>
          </w:p>
        </w:tc>
        <w:tc>
          <w:tcPr>
            <w:tcW w:w="3147" w:type="dxa"/>
          </w:tcPr>
          <w:p w14:paraId="6E018341" w14:textId="3FA58FC7" w:rsidR="00354878" w:rsidRPr="00354878" w:rsidRDefault="00354878" w:rsidP="00FA66B9">
            <w:pPr>
              <w:ind w:left="702"/>
              <w:rPr>
                <w:rFonts w:ascii="Times New Roman" w:hAnsi="Times New Roman" w:cs="Times New Roman"/>
                <w:i/>
                <w:iCs/>
                <w:sz w:val="24"/>
                <w:szCs w:val="24"/>
              </w:rPr>
            </w:pPr>
            <w:r w:rsidRPr="00354878">
              <w:rPr>
                <w:rFonts w:ascii="Times New Roman" w:hAnsi="Times New Roman" w:cs="Times New Roman"/>
                <w:i/>
                <w:iCs/>
                <w:sz w:val="24"/>
                <w:szCs w:val="24"/>
              </w:rPr>
              <w:t>Maximum level of unwanted</w:t>
            </w:r>
            <w:r w:rsidR="00FA66B9">
              <w:rPr>
                <w:rFonts w:ascii="Times New Roman" w:hAnsi="Times New Roman" w:cs="Times New Roman"/>
                <w:i/>
                <w:iCs/>
                <w:sz w:val="24"/>
                <w:szCs w:val="24"/>
              </w:rPr>
              <w:t xml:space="preserve"> signal at receiver input </w:t>
            </w:r>
            <w:r w:rsidR="00FA66B9" w:rsidRPr="00FA66B9">
              <w:rPr>
                <w:rFonts w:ascii="Times New Roman" w:hAnsi="Times New Roman" w:cs="Times New Roman"/>
                <w:i/>
                <w:iCs/>
                <w:sz w:val="24"/>
                <w:szCs w:val="24"/>
              </w:rPr>
              <w:t>(dBm)</w:t>
            </w:r>
          </w:p>
        </w:tc>
      </w:tr>
      <w:tr w:rsidR="00354878" w:rsidRPr="00354878" w14:paraId="6B1B3EDE" w14:textId="77777777" w:rsidTr="00FA66B9">
        <w:trPr>
          <w:jc w:val="center"/>
        </w:trPr>
        <w:tc>
          <w:tcPr>
            <w:tcW w:w="2694" w:type="dxa"/>
          </w:tcPr>
          <w:p w14:paraId="0083F358" w14:textId="77777777" w:rsidR="00354878" w:rsidRPr="00354878" w:rsidRDefault="00354878" w:rsidP="00354878">
            <w:pPr>
              <w:rPr>
                <w:rFonts w:ascii="Times New Roman" w:hAnsi="Times New Roman" w:cs="Times New Roman"/>
                <w:sz w:val="24"/>
                <w:szCs w:val="24"/>
              </w:rPr>
            </w:pPr>
            <w:r w:rsidRPr="00354878">
              <w:rPr>
                <w:rFonts w:ascii="Times New Roman" w:hAnsi="Times New Roman" w:cs="Times New Roman"/>
                <w:sz w:val="24"/>
                <w:szCs w:val="24"/>
              </w:rPr>
              <w:t>88-102</w:t>
            </w:r>
          </w:p>
        </w:tc>
        <w:tc>
          <w:tcPr>
            <w:tcW w:w="3147" w:type="dxa"/>
          </w:tcPr>
          <w:p w14:paraId="611B305D" w14:textId="77777777" w:rsidR="00354878" w:rsidRPr="00354878" w:rsidRDefault="00354878" w:rsidP="00354878">
            <w:pPr>
              <w:rPr>
                <w:rFonts w:ascii="Times New Roman" w:hAnsi="Times New Roman" w:cs="Times New Roman"/>
                <w:sz w:val="24"/>
                <w:szCs w:val="24"/>
              </w:rPr>
            </w:pPr>
            <w:r w:rsidRPr="00354878">
              <w:rPr>
                <w:rFonts w:ascii="Times New Roman" w:hAnsi="Times New Roman" w:cs="Times New Roman"/>
                <w:sz w:val="24"/>
                <w:szCs w:val="24"/>
              </w:rPr>
              <w:t>+15</w:t>
            </w:r>
          </w:p>
        </w:tc>
      </w:tr>
      <w:tr w:rsidR="00354878" w:rsidRPr="00354878" w14:paraId="00907311" w14:textId="77777777" w:rsidTr="00FA66B9">
        <w:trPr>
          <w:jc w:val="center"/>
        </w:trPr>
        <w:tc>
          <w:tcPr>
            <w:tcW w:w="2694" w:type="dxa"/>
          </w:tcPr>
          <w:p w14:paraId="0F47C336" w14:textId="77777777" w:rsidR="00354878" w:rsidRPr="00354878" w:rsidRDefault="00354878" w:rsidP="00354878">
            <w:pPr>
              <w:rPr>
                <w:rFonts w:ascii="Times New Roman" w:hAnsi="Times New Roman" w:cs="Times New Roman"/>
                <w:sz w:val="24"/>
                <w:szCs w:val="24"/>
              </w:rPr>
            </w:pPr>
            <w:r w:rsidRPr="00354878">
              <w:rPr>
                <w:rFonts w:ascii="Times New Roman" w:hAnsi="Times New Roman" w:cs="Times New Roman"/>
                <w:sz w:val="24"/>
                <w:szCs w:val="24"/>
              </w:rPr>
              <w:t xml:space="preserve">104 </w:t>
            </w:r>
          </w:p>
        </w:tc>
        <w:tc>
          <w:tcPr>
            <w:tcW w:w="3147" w:type="dxa"/>
          </w:tcPr>
          <w:p w14:paraId="4F18AC22" w14:textId="77777777" w:rsidR="00354878" w:rsidRPr="00354878" w:rsidRDefault="00354878" w:rsidP="00354878">
            <w:pPr>
              <w:rPr>
                <w:rFonts w:ascii="Times New Roman" w:hAnsi="Times New Roman" w:cs="Times New Roman"/>
                <w:sz w:val="24"/>
                <w:szCs w:val="24"/>
              </w:rPr>
            </w:pPr>
            <w:r w:rsidRPr="00354878">
              <w:rPr>
                <w:rFonts w:ascii="Times New Roman" w:hAnsi="Times New Roman" w:cs="Times New Roman"/>
                <w:sz w:val="24"/>
                <w:szCs w:val="24"/>
              </w:rPr>
              <w:t>+10</w:t>
            </w:r>
          </w:p>
        </w:tc>
      </w:tr>
      <w:tr w:rsidR="00354878" w:rsidRPr="00354878" w14:paraId="23D91334" w14:textId="77777777" w:rsidTr="00FA66B9">
        <w:trPr>
          <w:jc w:val="center"/>
        </w:trPr>
        <w:tc>
          <w:tcPr>
            <w:tcW w:w="2694" w:type="dxa"/>
          </w:tcPr>
          <w:p w14:paraId="409AF711" w14:textId="77777777" w:rsidR="00354878" w:rsidRPr="00354878" w:rsidRDefault="00354878" w:rsidP="00354878">
            <w:pPr>
              <w:rPr>
                <w:rFonts w:ascii="Times New Roman" w:hAnsi="Times New Roman" w:cs="Times New Roman"/>
                <w:sz w:val="24"/>
                <w:szCs w:val="24"/>
              </w:rPr>
            </w:pPr>
            <w:r w:rsidRPr="00354878">
              <w:rPr>
                <w:rFonts w:ascii="Times New Roman" w:hAnsi="Times New Roman" w:cs="Times New Roman"/>
                <w:sz w:val="24"/>
                <w:szCs w:val="24"/>
              </w:rPr>
              <w:t xml:space="preserve">106 </w:t>
            </w:r>
          </w:p>
        </w:tc>
        <w:tc>
          <w:tcPr>
            <w:tcW w:w="3147" w:type="dxa"/>
          </w:tcPr>
          <w:p w14:paraId="1405213E" w14:textId="77777777" w:rsidR="00354878" w:rsidRPr="00354878" w:rsidRDefault="00354878" w:rsidP="00354878">
            <w:pPr>
              <w:rPr>
                <w:rFonts w:ascii="Times New Roman" w:hAnsi="Times New Roman" w:cs="Times New Roman"/>
                <w:sz w:val="24"/>
                <w:szCs w:val="24"/>
              </w:rPr>
            </w:pPr>
            <w:r w:rsidRPr="00354878">
              <w:rPr>
                <w:rFonts w:ascii="Times New Roman" w:hAnsi="Times New Roman" w:cs="Times New Roman"/>
                <w:sz w:val="24"/>
                <w:szCs w:val="24"/>
              </w:rPr>
              <w:t>+5</w:t>
            </w:r>
          </w:p>
        </w:tc>
      </w:tr>
      <w:tr w:rsidR="00354878" w:rsidRPr="00354878" w14:paraId="17CB5419" w14:textId="77777777" w:rsidTr="00FA66B9">
        <w:trPr>
          <w:jc w:val="center"/>
        </w:trPr>
        <w:tc>
          <w:tcPr>
            <w:tcW w:w="2694" w:type="dxa"/>
          </w:tcPr>
          <w:p w14:paraId="59C276E6" w14:textId="77777777" w:rsidR="00354878" w:rsidRPr="00354878" w:rsidRDefault="00354878" w:rsidP="00354878">
            <w:pPr>
              <w:rPr>
                <w:rFonts w:ascii="Times New Roman" w:hAnsi="Times New Roman" w:cs="Times New Roman"/>
                <w:sz w:val="24"/>
                <w:szCs w:val="24"/>
              </w:rPr>
            </w:pPr>
            <w:r w:rsidRPr="00354878">
              <w:rPr>
                <w:rFonts w:ascii="Times New Roman" w:hAnsi="Times New Roman" w:cs="Times New Roman"/>
                <w:sz w:val="24"/>
                <w:szCs w:val="24"/>
              </w:rPr>
              <w:t>107.9</w:t>
            </w:r>
          </w:p>
        </w:tc>
        <w:tc>
          <w:tcPr>
            <w:tcW w:w="3147" w:type="dxa"/>
          </w:tcPr>
          <w:p w14:paraId="14583A90" w14:textId="2173973C" w:rsidR="005641B1" w:rsidRPr="00354878" w:rsidRDefault="00354878" w:rsidP="005641B1">
            <w:pPr>
              <w:rPr>
                <w:rFonts w:ascii="Times New Roman" w:hAnsi="Times New Roman" w:cs="Times New Roman"/>
                <w:sz w:val="24"/>
                <w:szCs w:val="24"/>
              </w:rPr>
            </w:pPr>
            <w:r w:rsidRPr="00354878">
              <w:rPr>
                <w:rFonts w:ascii="Times New Roman" w:hAnsi="Times New Roman" w:cs="Times New Roman"/>
                <w:sz w:val="24"/>
                <w:szCs w:val="24"/>
              </w:rPr>
              <w:t>–10</w:t>
            </w:r>
          </w:p>
        </w:tc>
      </w:tr>
    </w:tbl>
    <w:p w14:paraId="6E65F5E2" w14:textId="7120E008" w:rsidR="00354878" w:rsidRDefault="00354878" w:rsidP="0018053B">
      <w:pPr>
        <w:pStyle w:val="Level1"/>
        <w:ind w:left="714" w:hanging="357"/>
      </w:pPr>
      <w:bookmarkStart w:id="66" w:name="_Ref111015158"/>
      <w:r w:rsidRPr="00354878">
        <w:t>UHF glide path equipment and associated monitor</w:t>
      </w:r>
      <w:bookmarkEnd w:id="66"/>
    </w:p>
    <w:p w14:paraId="153F9702" w14:textId="77777777" w:rsidR="00015A72" w:rsidRPr="00354878" w:rsidRDefault="00015A72" w:rsidP="00015A72">
      <w:pPr>
        <w:pStyle w:val="Level1"/>
        <w:numPr>
          <w:ilvl w:val="0"/>
          <w:numId w:val="0"/>
        </w:numPr>
        <w:ind w:left="717"/>
      </w:pPr>
    </w:p>
    <w:p w14:paraId="5896BEC9" w14:textId="0356951C" w:rsidR="00354878" w:rsidRPr="00FC1A25" w:rsidRDefault="00354878" w:rsidP="0018053B">
      <w:pPr>
        <w:pStyle w:val="Level2"/>
        <w:numPr>
          <w:ilvl w:val="0"/>
          <w:numId w:val="149"/>
        </w:numPr>
        <w:ind w:left="1071" w:hanging="357"/>
        <w:rPr>
          <w:i/>
          <w:iCs/>
        </w:rPr>
      </w:pPr>
      <w:r w:rsidRPr="00FC1A25">
        <w:rPr>
          <w:i/>
          <w:iCs/>
        </w:rPr>
        <w:t>General</w:t>
      </w:r>
    </w:p>
    <w:p w14:paraId="2A21FD36" w14:textId="4DA99DC0" w:rsidR="00354878" w:rsidRDefault="00354878" w:rsidP="0018053B">
      <w:pPr>
        <w:pStyle w:val="Level3"/>
        <w:numPr>
          <w:ilvl w:val="0"/>
          <w:numId w:val="639"/>
        </w:numPr>
        <w:ind w:left="1429" w:hanging="357"/>
      </w:pPr>
      <w:r w:rsidRPr="00354878">
        <w:t xml:space="preserve">The radiation from the UHF glide path antenna system shall produce a composite field pattern which is amplitude modulated by a 90 Hz and a 150 Hz tone. The pattern shall be arranged to provide a </w:t>
      </w:r>
      <w:proofErr w:type="gramStart"/>
      <w:r w:rsidRPr="00354878">
        <w:t>straight line</w:t>
      </w:r>
      <w:proofErr w:type="gramEnd"/>
      <w:r w:rsidRPr="00354878">
        <w:t xml:space="preserve"> descent path in the vertical plane containing the centre line of the runway, with the 150 Hz tone predominating below the path and the 90 Hz tone predominating above the path to at least an angle equal to 1.75 θ.</w:t>
      </w:r>
    </w:p>
    <w:p w14:paraId="7BC4FA03" w14:textId="7DC84865" w:rsidR="00354878" w:rsidRPr="00354878" w:rsidRDefault="00354878" w:rsidP="00D316F5">
      <w:pPr>
        <w:pStyle w:val="Level4"/>
        <w:numPr>
          <w:ilvl w:val="0"/>
          <w:numId w:val="150"/>
        </w:numPr>
        <w:ind w:left="1786" w:hanging="357"/>
      </w:pPr>
      <w:r w:rsidRPr="00354878">
        <w:t>The glide path angle shall be adjusted and maintained within:</w:t>
      </w:r>
    </w:p>
    <w:p w14:paraId="4EB83183" w14:textId="0958F965" w:rsidR="00354878" w:rsidRPr="00354878" w:rsidRDefault="00354878" w:rsidP="00D26426">
      <w:pPr>
        <w:pStyle w:val="Subseca"/>
        <w:numPr>
          <w:ilvl w:val="0"/>
          <w:numId w:val="151"/>
        </w:numPr>
      </w:pPr>
      <w:r w:rsidRPr="00354878">
        <w:t>0.075 θ from θ for Facility Performance Categories I and II — ILS glide paths;</w:t>
      </w:r>
    </w:p>
    <w:p w14:paraId="0B504223" w14:textId="11E65C4B" w:rsidR="00354878" w:rsidRPr="00354878" w:rsidRDefault="00354878" w:rsidP="00D26426">
      <w:pPr>
        <w:pStyle w:val="Subseca"/>
      </w:pPr>
      <w:r w:rsidRPr="00354878">
        <w:t>0.04 θ from θ for Facility Performance Category III — ILS glide paths.</w:t>
      </w:r>
    </w:p>
    <w:p w14:paraId="21060080" w14:textId="5C6D33A2" w:rsidR="00354878" w:rsidRDefault="00354878" w:rsidP="00AE3C9D">
      <w:pPr>
        <w:pStyle w:val="Level3"/>
        <w:ind w:left="1429" w:hanging="357"/>
      </w:pPr>
      <w:bookmarkStart w:id="67" w:name="_Ref111455897"/>
      <w:r w:rsidRPr="00354878">
        <w:t xml:space="preserve">The downward extended straight portion of the ILS glide path shall pass through the ILS reference datum at a height ensuring safe guidance over obstructions </w:t>
      </w:r>
      <w:proofErr w:type="gramStart"/>
      <w:r w:rsidRPr="00354878">
        <w:t>and also</w:t>
      </w:r>
      <w:proofErr w:type="gramEnd"/>
      <w:r w:rsidRPr="00354878">
        <w:t xml:space="preserve"> safe and efficient use of the runway served.</w:t>
      </w:r>
      <w:bookmarkEnd w:id="67"/>
    </w:p>
    <w:p w14:paraId="284883D9" w14:textId="77777777" w:rsidR="000E1FE4" w:rsidRDefault="000E1FE4" w:rsidP="000E1FE4">
      <w:pPr>
        <w:pStyle w:val="Level3"/>
        <w:numPr>
          <w:ilvl w:val="0"/>
          <w:numId w:val="0"/>
        </w:numPr>
        <w:ind w:left="1429"/>
      </w:pPr>
    </w:p>
    <w:p w14:paraId="26831E74" w14:textId="120DFBF8" w:rsidR="000E1FE4" w:rsidRDefault="000E1FE4" w:rsidP="00AE3C9D">
      <w:pPr>
        <w:pStyle w:val="Level3"/>
        <w:ind w:left="1429" w:hanging="357"/>
      </w:pPr>
      <w:r w:rsidRPr="000E1FE4">
        <w:t>The height of the ILS reference datum for Facility Performance Categories II and III — ILS shall be 15 m (50 ft). A tolerance of plus 3 m (10 ft) is permitted.</w:t>
      </w:r>
    </w:p>
    <w:p w14:paraId="3C6C3829" w14:textId="42134116" w:rsidR="000E1FE4" w:rsidRPr="00354878" w:rsidRDefault="00015A72" w:rsidP="00C158D6">
      <w:pPr>
        <w:pStyle w:val="Level3"/>
        <w:numPr>
          <w:ilvl w:val="0"/>
          <w:numId w:val="0"/>
        </w:numPr>
        <w:ind w:left="720"/>
      </w:pPr>
      <w:r>
        <w:t xml:space="preserve"> </w:t>
      </w:r>
    </w:p>
    <w:p w14:paraId="3315D6B3" w14:textId="1DD045DC" w:rsidR="00354878" w:rsidRPr="00FC1A25" w:rsidRDefault="00354878" w:rsidP="00CB60D7">
      <w:pPr>
        <w:pStyle w:val="Level2"/>
        <w:ind w:left="1071" w:hanging="357"/>
        <w:rPr>
          <w:i/>
        </w:rPr>
      </w:pPr>
      <w:r w:rsidRPr="00FC1A25">
        <w:rPr>
          <w:i/>
        </w:rPr>
        <w:t>Radio frequency</w:t>
      </w:r>
    </w:p>
    <w:p w14:paraId="67DA6E03" w14:textId="5E6DACE4" w:rsidR="00354878" w:rsidRDefault="00354878" w:rsidP="00CB60D7">
      <w:pPr>
        <w:pStyle w:val="Level3"/>
        <w:numPr>
          <w:ilvl w:val="0"/>
          <w:numId w:val="640"/>
        </w:numPr>
        <w:ind w:left="1429" w:hanging="357"/>
      </w:pPr>
      <w:r w:rsidRPr="00354878">
        <w:t xml:space="preserve">The glide path equipment shall operate in the band 328.6 MHz to 335.4 </w:t>
      </w:r>
      <w:proofErr w:type="spellStart"/>
      <w:r w:rsidRPr="00354878">
        <w:t>MHz.</w:t>
      </w:r>
      <w:proofErr w:type="spellEnd"/>
      <w:r w:rsidRPr="00354878">
        <w:t xml:space="preserve"> Where a single radio frequency carrier is used, the frequency tolerance shall not exceed 0.005 per cent. Where two carrier glide path systems are used, the frequency tolerance shall not exceed 0.002 per cent and the nominal band occupied by the carriers shall be symmetrical about the assigned frequency. With all tolerances applied, the frequency separation between the carriers shall not be less than 4 kHz nor more than 32 kHz.</w:t>
      </w:r>
    </w:p>
    <w:p w14:paraId="0E7D0632" w14:textId="77777777" w:rsidR="00B557AE" w:rsidRPr="00354878" w:rsidRDefault="00B557AE" w:rsidP="00476E80">
      <w:pPr>
        <w:pStyle w:val="Level3"/>
        <w:numPr>
          <w:ilvl w:val="0"/>
          <w:numId w:val="0"/>
        </w:numPr>
        <w:ind w:left="1432"/>
      </w:pPr>
    </w:p>
    <w:p w14:paraId="41BB52E4" w14:textId="4DF98196" w:rsidR="00354878" w:rsidRDefault="00354878" w:rsidP="00CB60D7">
      <w:pPr>
        <w:pStyle w:val="Level3"/>
        <w:ind w:left="1429" w:hanging="357"/>
      </w:pPr>
      <w:r w:rsidRPr="00354878">
        <w:t>The emission from the glide path equipment shall be horizontally polarized.</w:t>
      </w:r>
    </w:p>
    <w:p w14:paraId="1886E62F" w14:textId="77777777" w:rsidR="00B557AE" w:rsidRPr="00354878" w:rsidRDefault="00B557AE" w:rsidP="00476E80">
      <w:pPr>
        <w:pStyle w:val="Level3"/>
        <w:numPr>
          <w:ilvl w:val="0"/>
          <w:numId w:val="0"/>
        </w:numPr>
        <w:ind w:left="1432"/>
      </w:pPr>
    </w:p>
    <w:p w14:paraId="4A67BA96" w14:textId="6CF407D8" w:rsidR="00354878" w:rsidRPr="00354878" w:rsidRDefault="00015A72" w:rsidP="00CB60D7">
      <w:pPr>
        <w:pStyle w:val="Level3"/>
        <w:ind w:left="1429" w:hanging="357"/>
      </w:pPr>
      <w:r>
        <w:t xml:space="preserve"> </w:t>
      </w:r>
      <w:r w:rsidR="00354878" w:rsidRPr="00354878">
        <w:t>For Facility Performance Category III — ILS glide path equipment, signals emanating from the transmitter shall contain no components which result in apparent glide path fluctuations of more than 0.02 DDM peak to peak in the frequency band 0.01 Hz to 10 Hz.</w:t>
      </w:r>
    </w:p>
    <w:p w14:paraId="086DEA75" w14:textId="6A8CCD05" w:rsidR="00354878" w:rsidRPr="00FC1A25" w:rsidRDefault="00354878" w:rsidP="000158E3">
      <w:pPr>
        <w:pStyle w:val="Level2"/>
        <w:ind w:left="1071" w:hanging="357"/>
        <w:rPr>
          <w:i/>
          <w:iCs/>
        </w:rPr>
      </w:pPr>
      <w:bookmarkStart w:id="68" w:name="_Ref111455936"/>
      <w:r w:rsidRPr="00FC1A25">
        <w:rPr>
          <w:i/>
          <w:iCs/>
        </w:rPr>
        <w:t>Coverage</w:t>
      </w:r>
      <w:bookmarkEnd w:id="68"/>
    </w:p>
    <w:p w14:paraId="7BC8356F" w14:textId="384D1D96" w:rsidR="00354878" w:rsidRDefault="00354878" w:rsidP="000158E3">
      <w:pPr>
        <w:pStyle w:val="Level3"/>
        <w:numPr>
          <w:ilvl w:val="0"/>
          <w:numId w:val="641"/>
        </w:numPr>
        <w:ind w:left="1429" w:hanging="357"/>
      </w:pPr>
      <w:bookmarkStart w:id="69" w:name="_Ref111455938"/>
      <w:r w:rsidRPr="00354878">
        <w:t>The glide path equipment shall provide signals sufficient to allow satisfactory operation of a typical aircraft installation in sectors of 8 degrees in azimuth on each side of the centre line of the ILS glide path, to a distance of at least 18.5 km (10 NM) up to 1.75 θ and down to 0.45 θ above the horizontal or to such lower angle, down to 0.30 θ, as required to safeguard the promulgated glide path intercept procedure.</w:t>
      </w:r>
      <w:bookmarkEnd w:id="69"/>
    </w:p>
    <w:p w14:paraId="0174D252" w14:textId="77777777" w:rsidR="00015A72" w:rsidRPr="00354878" w:rsidRDefault="00015A72" w:rsidP="00476E80">
      <w:pPr>
        <w:pStyle w:val="Level3"/>
        <w:numPr>
          <w:ilvl w:val="0"/>
          <w:numId w:val="0"/>
        </w:numPr>
        <w:ind w:left="717"/>
      </w:pPr>
    </w:p>
    <w:p w14:paraId="4AB6E699" w14:textId="0293BF78" w:rsidR="00354878" w:rsidRPr="00354878" w:rsidRDefault="00354878" w:rsidP="000158E3">
      <w:pPr>
        <w:pStyle w:val="Level3"/>
        <w:ind w:left="1429" w:hanging="357"/>
      </w:pPr>
      <w:proofErr w:type="gramStart"/>
      <w:r w:rsidRPr="00354878">
        <w:t>In order to</w:t>
      </w:r>
      <w:proofErr w:type="gramEnd"/>
      <w:r w:rsidRPr="00354878">
        <w:t xml:space="preserve"> provide the coverage for glide path performance specified in </w:t>
      </w:r>
      <w:r w:rsidR="00D05D53" w:rsidRPr="008C0782">
        <w:fldChar w:fldCharType="begin"/>
      </w:r>
      <w:r w:rsidR="00D05D53" w:rsidRPr="008C0782">
        <w:instrText xml:space="preserve"> REF _Ref111455938 \r \h </w:instrText>
      </w:r>
      <w:r w:rsidR="008C0782">
        <w:instrText xml:space="preserve"> \* MERGEFORMAT </w:instrText>
      </w:r>
      <w:r w:rsidR="00D05D53" w:rsidRPr="008C0782">
        <w:fldChar w:fldCharType="separate"/>
      </w:r>
      <w:r w:rsidR="00F14350" w:rsidRPr="008C0782">
        <w:t>(</w:t>
      </w:r>
      <w:proofErr w:type="spellStart"/>
      <w:r w:rsidR="00F14350" w:rsidRPr="008C0782">
        <w:t>i</w:t>
      </w:r>
      <w:proofErr w:type="spellEnd"/>
      <w:r w:rsidR="00F14350" w:rsidRPr="008C0782">
        <w:t>)</w:t>
      </w:r>
      <w:r w:rsidR="00D05D53" w:rsidRPr="008C0782">
        <w:fldChar w:fldCharType="end"/>
      </w:r>
      <w:r w:rsidRPr="008C0782">
        <w:t>, the minimum field strength within this coverage sector shall be 400 microvolts per metre (minus</w:t>
      </w:r>
      <w:r w:rsidRPr="00354878">
        <w:t xml:space="preserve"> 95 </w:t>
      </w:r>
      <w:proofErr w:type="spellStart"/>
      <w:r w:rsidRPr="00354878">
        <w:t>dBW</w:t>
      </w:r>
      <w:proofErr w:type="spellEnd"/>
      <w:r w:rsidRPr="00354878">
        <w:t>/m</w:t>
      </w:r>
      <w:r w:rsidRPr="00354878">
        <w:rPr>
          <w:vertAlign w:val="superscript"/>
        </w:rPr>
        <w:t>2</w:t>
      </w:r>
      <w:r w:rsidRPr="00354878">
        <w:t>). For Facility Performance Category I glide paths, this field strength shall be provided down to a height of 30 m (100 ft) above the horizontal plane containing the threshold. For Facility Performance Categories II and III glide paths, this field strength shall be provided down to a height of 15 m (50 ft) above the horizontal plane containing the threshold.</w:t>
      </w:r>
    </w:p>
    <w:p w14:paraId="65B95E69" w14:textId="29F619BD" w:rsidR="00354878" w:rsidRPr="003559C4" w:rsidRDefault="00354878" w:rsidP="000158E3">
      <w:pPr>
        <w:pStyle w:val="Level2"/>
        <w:ind w:left="1071" w:hanging="357"/>
        <w:rPr>
          <w:i/>
        </w:rPr>
      </w:pPr>
      <w:bookmarkStart w:id="70" w:name="_Ref111456289"/>
      <w:r w:rsidRPr="003559C4">
        <w:rPr>
          <w:i/>
        </w:rPr>
        <w:t>ILS glide path structure</w:t>
      </w:r>
      <w:bookmarkEnd w:id="70"/>
    </w:p>
    <w:p w14:paraId="1367D264" w14:textId="2C167CDA" w:rsidR="00354878" w:rsidRPr="00354878" w:rsidRDefault="00354878" w:rsidP="000158E3">
      <w:pPr>
        <w:pStyle w:val="Level3"/>
        <w:numPr>
          <w:ilvl w:val="0"/>
          <w:numId w:val="642"/>
        </w:numPr>
        <w:ind w:left="1429" w:hanging="357"/>
      </w:pPr>
      <w:r w:rsidRPr="00354878">
        <w:t>For Facility Performance Category I — ILS glide paths, bends in the glide path shall not have amplitudes which exceed the following:</w:t>
      </w:r>
    </w:p>
    <w:tbl>
      <w:tblPr>
        <w:tblStyle w:val="TableGrid4"/>
        <w:tblW w:w="6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tblGrid>
      <w:tr w:rsidR="00354878" w:rsidRPr="00354878" w14:paraId="1002B6C4" w14:textId="77777777" w:rsidTr="002D5D43">
        <w:trPr>
          <w:jc w:val="center"/>
        </w:trPr>
        <w:tc>
          <w:tcPr>
            <w:tcW w:w="3000" w:type="dxa"/>
            <w:tcMar>
              <w:top w:w="100" w:type="dxa"/>
              <w:left w:w="100" w:type="dxa"/>
              <w:bottom w:w="100" w:type="dxa"/>
              <w:right w:w="100" w:type="dxa"/>
            </w:tcMar>
            <w:vAlign w:val="bottom"/>
          </w:tcPr>
          <w:p w14:paraId="10FEFD8E" w14:textId="77777777" w:rsidR="00354878" w:rsidRPr="00354878" w:rsidRDefault="00354878" w:rsidP="00B557AE">
            <w:pPr>
              <w:tabs>
                <w:tab w:val="center" w:pos="4700"/>
              </w:tabs>
              <w:spacing w:after="200" w:line="276" w:lineRule="auto"/>
              <w:contextualSpacing/>
              <w:rPr>
                <w:rFonts w:ascii="Times New Roman" w:hAnsi="Times New Roman" w:cs="Times New Roman"/>
                <w:i/>
                <w:iCs/>
                <w:sz w:val="24"/>
                <w:szCs w:val="24"/>
              </w:rPr>
            </w:pPr>
            <w:r w:rsidRPr="00354878">
              <w:rPr>
                <w:rFonts w:ascii="Times New Roman" w:hAnsi="Times New Roman" w:cs="Times New Roman"/>
                <w:i/>
                <w:iCs/>
                <w:sz w:val="24"/>
                <w:szCs w:val="24"/>
              </w:rPr>
              <w:t>Zone</w:t>
            </w:r>
          </w:p>
        </w:tc>
        <w:tc>
          <w:tcPr>
            <w:tcW w:w="3000" w:type="dxa"/>
            <w:tcMar>
              <w:top w:w="100" w:type="dxa"/>
              <w:left w:w="100" w:type="dxa"/>
              <w:bottom w:w="100" w:type="dxa"/>
              <w:right w:w="100" w:type="dxa"/>
            </w:tcMar>
            <w:vAlign w:val="bottom"/>
          </w:tcPr>
          <w:p w14:paraId="2151DF0B" w14:textId="1A28CECB" w:rsidR="00354878" w:rsidRPr="00354878" w:rsidRDefault="009C793E" w:rsidP="00354878">
            <w:pPr>
              <w:tabs>
                <w:tab w:val="center" w:pos="4700"/>
              </w:tabs>
              <w:spacing w:after="200" w:line="276" w:lineRule="auto"/>
              <w:ind w:left="720"/>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354878" w:rsidRPr="00354878">
              <w:rPr>
                <w:rFonts w:ascii="Times New Roman" w:hAnsi="Times New Roman" w:cs="Times New Roman"/>
                <w:i/>
                <w:iCs/>
                <w:sz w:val="24"/>
                <w:szCs w:val="24"/>
              </w:rPr>
              <w:t>Amplitude (DDM)</w:t>
            </w:r>
          </w:p>
          <w:p w14:paraId="5CE67426" w14:textId="2A91FD64" w:rsidR="00354878" w:rsidRPr="00354878" w:rsidRDefault="009C793E" w:rsidP="00354878">
            <w:pPr>
              <w:tabs>
                <w:tab w:val="center" w:pos="4700"/>
              </w:tabs>
              <w:spacing w:after="200" w:line="276" w:lineRule="auto"/>
              <w:ind w:left="720"/>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354878" w:rsidRPr="00354878">
              <w:rPr>
                <w:rFonts w:ascii="Times New Roman" w:hAnsi="Times New Roman" w:cs="Times New Roman"/>
                <w:i/>
                <w:iCs/>
                <w:sz w:val="24"/>
                <w:szCs w:val="24"/>
              </w:rPr>
              <w:t>(95% probability)</w:t>
            </w:r>
          </w:p>
        </w:tc>
      </w:tr>
      <w:tr w:rsidR="00354878" w:rsidRPr="00354878" w14:paraId="753D6049" w14:textId="77777777" w:rsidTr="002D5D43">
        <w:trPr>
          <w:jc w:val="center"/>
        </w:trPr>
        <w:tc>
          <w:tcPr>
            <w:tcW w:w="3000" w:type="dxa"/>
            <w:tcMar>
              <w:top w:w="100" w:type="dxa"/>
              <w:left w:w="100" w:type="dxa"/>
              <w:bottom w:w="100" w:type="dxa"/>
              <w:right w:w="100" w:type="dxa"/>
            </w:tcMar>
          </w:tcPr>
          <w:p w14:paraId="7C010375" w14:textId="5849E7C4" w:rsidR="00354878" w:rsidRPr="00354878" w:rsidRDefault="00354878" w:rsidP="00B557AE">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Outer limit of</w:t>
            </w:r>
            <w:r w:rsidR="009C793E">
              <w:rPr>
                <w:rFonts w:ascii="Times New Roman" w:hAnsi="Times New Roman" w:cs="Times New Roman"/>
                <w:sz w:val="24"/>
                <w:szCs w:val="24"/>
              </w:rPr>
              <w:t xml:space="preserve">  </w:t>
            </w:r>
            <w:r w:rsidRPr="00354878">
              <w:rPr>
                <w:rFonts w:ascii="Times New Roman" w:hAnsi="Times New Roman" w:cs="Times New Roman"/>
                <w:sz w:val="24"/>
                <w:szCs w:val="24"/>
              </w:rPr>
              <w:t xml:space="preserve"> coverage to</w:t>
            </w:r>
          </w:p>
          <w:p w14:paraId="4DEE9105" w14:textId="77777777" w:rsidR="00354878" w:rsidRPr="00354878" w:rsidRDefault="00354878" w:rsidP="00B557AE">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Point “C”</w:t>
            </w:r>
          </w:p>
        </w:tc>
        <w:tc>
          <w:tcPr>
            <w:tcW w:w="3000" w:type="dxa"/>
            <w:tcMar>
              <w:top w:w="100" w:type="dxa"/>
              <w:left w:w="100" w:type="dxa"/>
              <w:bottom w:w="100" w:type="dxa"/>
              <w:right w:w="100" w:type="dxa"/>
            </w:tcMar>
            <w:vAlign w:val="bottom"/>
          </w:tcPr>
          <w:p w14:paraId="780A321E" w14:textId="3704C188" w:rsidR="00354878" w:rsidRDefault="009C793E" w:rsidP="00354878">
            <w:pPr>
              <w:tabs>
                <w:tab w:val="center" w:pos="4700"/>
              </w:tabs>
              <w:spacing w:after="200" w:line="276"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sidR="00354878" w:rsidRPr="00354878">
              <w:rPr>
                <w:rFonts w:ascii="Times New Roman" w:hAnsi="Times New Roman" w:cs="Times New Roman"/>
                <w:sz w:val="24"/>
                <w:szCs w:val="24"/>
              </w:rPr>
              <w:t>0.035</w:t>
            </w:r>
          </w:p>
          <w:p w14:paraId="1F1711D9" w14:textId="77777777" w:rsidR="00015A72" w:rsidRDefault="00015A72" w:rsidP="00354878">
            <w:pPr>
              <w:tabs>
                <w:tab w:val="center" w:pos="4700"/>
              </w:tabs>
              <w:spacing w:after="200" w:line="276" w:lineRule="auto"/>
              <w:ind w:left="720"/>
              <w:contextualSpacing/>
              <w:rPr>
                <w:rFonts w:ascii="Times New Roman" w:hAnsi="Times New Roman" w:cs="Times New Roman"/>
                <w:sz w:val="24"/>
                <w:szCs w:val="24"/>
              </w:rPr>
            </w:pPr>
          </w:p>
          <w:p w14:paraId="543E4DD9" w14:textId="3A31AF18" w:rsidR="00015A72" w:rsidRPr="00354878" w:rsidRDefault="00015A72" w:rsidP="00354878">
            <w:pPr>
              <w:tabs>
                <w:tab w:val="center" w:pos="4700"/>
              </w:tabs>
              <w:spacing w:after="200" w:line="276" w:lineRule="auto"/>
              <w:ind w:left="720"/>
              <w:contextualSpacing/>
              <w:rPr>
                <w:rFonts w:ascii="Times New Roman" w:hAnsi="Times New Roman" w:cs="Times New Roman"/>
                <w:sz w:val="24"/>
                <w:szCs w:val="24"/>
              </w:rPr>
            </w:pPr>
          </w:p>
        </w:tc>
      </w:tr>
    </w:tbl>
    <w:p w14:paraId="4EA3C448" w14:textId="55E89A0D" w:rsidR="00354878" w:rsidRPr="00354878" w:rsidRDefault="00354878" w:rsidP="00C36118">
      <w:pPr>
        <w:pStyle w:val="Level3"/>
        <w:ind w:left="1429" w:hanging="357"/>
      </w:pPr>
      <w:r w:rsidRPr="00354878">
        <w:t>For Facility Performance Categories II and III — ILS glide paths, bends in the glide path shall not have amplitudes which exceed the following:</w:t>
      </w:r>
    </w:p>
    <w:tbl>
      <w:tblPr>
        <w:tblStyle w:val="TableGrid4"/>
        <w:tblW w:w="6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663"/>
      </w:tblGrid>
      <w:tr w:rsidR="00354878" w:rsidRPr="00354878" w14:paraId="3FACCDAF" w14:textId="77777777" w:rsidTr="00B557AE">
        <w:trPr>
          <w:jc w:val="center"/>
        </w:trPr>
        <w:tc>
          <w:tcPr>
            <w:tcW w:w="3000" w:type="dxa"/>
            <w:tcMar>
              <w:top w:w="100" w:type="dxa"/>
              <w:left w:w="100" w:type="dxa"/>
              <w:bottom w:w="100" w:type="dxa"/>
              <w:right w:w="100" w:type="dxa"/>
            </w:tcMar>
            <w:vAlign w:val="bottom"/>
          </w:tcPr>
          <w:p w14:paraId="7BADF06B" w14:textId="77777777" w:rsidR="00354878" w:rsidRPr="00354878" w:rsidRDefault="00354878" w:rsidP="00B557AE">
            <w:pPr>
              <w:tabs>
                <w:tab w:val="center" w:pos="4700"/>
              </w:tabs>
              <w:spacing w:after="200" w:line="276" w:lineRule="auto"/>
              <w:contextualSpacing/>
              <w:rPr>
                <w:rFonts w:ascii="Times New Roman" w:hAnsi="Times New Roman" w:cs="Times New Roman"/>
                <w:i/>
                <w:iCs/>
                <w:sz w:val="24"/>
                <w:szCs w:val="24"/>
              </w:rPr>
            </w:pPr>
            <w:r w:rsidRPr="00354878">
              <w:rPr>
                <w:rFonts w:ascii="Times New Roman" w:hAnsi="Times New Roman" w:cs="Times New Roman"/>
                <w:i/>
                <w:iCs/>
                <w:sz w:val="24"/>
                <w:szCs w:val="24"/>
              </w:rPr>
              <w:t>Zone</w:t>
            </w:r>
          </w:p>
        </w:tc>
        <w:tc>
          <w:tcPr>
            <w:tcW w:w="3663" w:type="dxa"/>
            <w:tcMar>
              <w:top w:w="100" w:type="dxa"/>
              <w:left w:w="100" w:type="dxa"/>
              <w:bottom w:w="100" w:type="dxa"/>
              <w:right w:w="100" w:type="dxa"/>
            </w:tcMar>
            <w:vAlign w:val="bottom"/>
          </w:tcPr>
          <w:p w14:paraId="5AED3926"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Amplitude (DDM)</w:t>
            </w:r>
          </w:p>
          <w:p w14:paraId="59B63F72"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(95% probability)</w:t>
            </w:r>
          </w:p>
        </w:tc>
      </w:tr>
      <w:tr w:rsidR="00354878" w:rsidRPr="00354878" w14:paraId="27340281" w14:textId="77777777" w:rsidTr="00B557AE">
        <w:trPr>
          <w:jc w:val="center"/>
        </w:trPr>
        <w:tc>
          <w:tcPr>
            <w:tcW w:w="3000" w:type="dxa"/>
            <w:tcMar>
              <w:top w:w="0" w:type="dxa"/>
              <w:left w:w="100" w:type="dxa"/>
              <w:bottom w:w="0" w:type="dxa"/>
              <w:right w:w="100" w:type="dxa"/>
            </w:tcMar>
          </w:tcPr>
          <w:p w14:paraId="635B812C" w14:textId="77777777" w:rsidR="00354878" w:rsidRPr="00354878" w:rsidRDefault="00354878" w:rsidP="00354878">
            <w:pPr>
              <w:spacing w:after="200" w:line="276" w:lineRule="auto"/>
              <w:ind w:left="720"/>
              <w:contextualSpacing/>
              <w:rPr>
                <w:rFonts w:ascii="Times New Roman" w:hAnsi="Times New Roman" w:cs="Times New Roman"/>
                <w:sz w:val="24"/>
                <w:szCs w:val="24"/>
              </w:rPr>
            </w:pPr>
          </w:p>
        </w:tc>
        <w:tc>
          <w:tcPr>
            <w:tcW w:w="3663" w:type="dxa"/>
            <w:tcMar>
              <w:top w:w="0" w:type="dxa"/>
              <w:left w:w="100" w:type="dxa"/>
              <w:bottom w:w="0" w:type="dxa"/>
              <w:right w:w="100" w:type="dxa"/>
            </w:tcMar>
          </w:tcPr>
          <w:p w14:paraId="48776394" w14:textId="77777777" w:rsidR="00354878" w:rsidRPr="00354878" w:rsidRDefault="00354878" w:rsidP="00354878">
            <w:pPr>
              <w:spacing w:after="200" w:line="276" w:lineRule="auto"/>
              <w:ind w:left="720"/>
              <w:contextualSpacing/>
              <w:rPr>
                <w:rFonts w:ascii="Times New Roman" w:hAnsi="Times New Roman" w:cs="Times New Roman"/>
                <w:sz w:val="24"/>
                <w:szCs w:val="24"/>
              </w:rPr>
            </w:pPr>
          </w:p>
        </w:tc>
      </w:tr>
      <w:tr w:rsidR="00354878" w:rsidRPr="00354878" w14:paraId="0EC3476F" w14:textId="77777777" w:rsidTr="00B557AE">
        <w:trPr>
          <w:jc w:val="center"/>
        </w:trPr>
        <w:tc>
          <w:tcPr>
            <w:tcW w:w="3000" w:type="dxa"/>
            <w:tcMar>
              <w:top w:w="100" w:type="dxa"/>
              <w:left w:w="100" w:type="dxa"/>
              <w:bottom w:w="100" w:type="dxa"/>
              <w:right w:w="100" w:type="dxa"/>
            </w:tcMar>
          </w:tcPr>
          <w:p w14:paraId="1150CB42" w14:textId="77777777" w:rsidR="00354878" w:rsidRPr="00354878" w:rsidRDefault="00354878" w:rsidP="00B557AE">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Outer limit of coverage to</w:t>
            </w:r>
          </w:p>
          <w:p w14:paraId="639265E3" w14:textId="77777777" w:rsidR="00354878" w:rsidRPr="00354878" w:rsidRDefault="00354878" w:rsidP="00B557AE">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Point “A”</w:t>
            </w:r>
          </w:p>
        </w:tc>
        <w:tc>
          <w:tcPr>
            <w:tcW w:w="3663" w:type="dxa"/>
            <w:tcMar>
              <w:top w:w="100" w:type="dxa"/>
              <w:left w:w="100" w:type="dxa"/>
              <w:bottom w:w="100" w:type="dxa"/>
              <w:right w:w="100" w:type="dxa"/>
            </w:tcMar>
            <w:vAlign w:val="bottom"/>
          </w:tcPr>
          <w:p w14:paraId="025B972D"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0.035</w:t>
            </w:r>
          </w:p>
        </w:tc>
      </w:tr>
      <w:tr w:rsidR="00354878" w:rsidRPr="00354878" w14:paraId="7FE77D6A" w14:textId="77777777" w:rsidTr="00B557AE">
        <w:trPr>
          <w:jc w:val="center"/>
        </w:trPr>
        <w:tc>
          <w:tcPr>
            <w:tcW w:w="3000" w:type="dxa"/>
            <w:tcMar>
              <w:top w:w="0" w:type="dxa"/>
              <w:left w:w="100" w:type="dxa"/>
              <w:bottom w:w="0" w:type="dxa"/>
              <w:right w:w="100" w:type="dxa"/>
            </w:tcMar>
          </w:tcPr>
          <w:p w14:paraId="749815A3"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c>
          <w:tcPr>
            <w:tcW w:w="3663" w:type="dxa"/>
            <w:tcMar>
              <w:top w:w="0" w:type="dxa"/>
              <w:left w:w="100" w:type="dxa"/>
              <w:bottom w:w="0" w:type="dxa"/>
              <w:right w:w="100" w:type="dxa"/>
            </w:tcMar>
          </w:tcPr>
          <w:p w14:paraId="0982F46C"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p>
        </w:tc>
      </w:tr>
      <w:tr w:rsidR="00354878" w:rsidRPr="00354878" w14:paraId="3DF1FBCF" w14:textId="77777777" w:rsidTr="00B557AE">
        <w:trPr>
          <w:jc w:val="center"/>
        </w:trPr>
        <w:tc>
          <w:tcPr>
            <w:tcW w:w="3000" w:type="dxa"/>
            <w:tcMar>
              <w:top w:w="100" w:type="dxa"/>
              <w:left w:w="100" w:type="dxa"/>
              <w:bottom w:w="100" w:type="dxa"/>
              <w:right w:w="100" w:type="dxa"/>
            </w:tcMar>
          </w:tcPr>
          <w:p w14:paraId="6EC355D3" w14:textId="77777777" w:rsidR="00354878" w:rsidRPr="00354878" w:rsidRDefault="00354878" w:rsidP="00B557AE">
            <w:pPr>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“A” to</w:t>
            </w:r>
          </w:p>
          <w:p w14:paraId="56C0657B" w14:textId="77777777" w:rsidR="00354878" w:rsidRPr="00354878" w:rsidRDefault="00354878" w:rsidP="00B557AE">
            <w:pPr>
              <w:spacing w:after="200" w:line="276" w:lineRule="auto"/>
              <w:contextualSpacing/>
              <w:rPr>
                <w:rFonts w:ascii="Times New Roman" w:hAnsi="Times New Roman" w:cs="Times New Roman"/>
                <w:sz w:val="24"/>
                <w:szCs w:val="24"/>
                <w:lang w:val="fr-CA"/>
              </w:rPr>
            </w:pPr>
            <w:r w:rsidRPr="00354878">
              <w:rPr>
                <w:rFonts w:ascii="Times New Roman" w:hAnsi="Times New Roman" w:cs="Times New Roman"/>
                <w:sz w:val="24"/>
                <w:szCs w:val="24"/>
                <w:lang w:val="fr-CA"/>
              </w:rPr>
              <w:t>ILS Point “B”</w:t>
            </w:r>
          </w:p>
        </w:tc>
        <w:tc>
          <w:tcPr>
            <w:tcW w:w="3663" w:type="dxa"/>
            <w:tcMar>
              <w:top w:w="100" w:type="dxa"/>
              <w:left w:w="100" w:type="dxa"/>
              <w:bottom w:w="100" w:type="dxa"/>
              <w:right w:w="100" w:type="dxa"/>
            </w:tcMar>
          </w:tcPr>
          <w:p w14:paraId="2E01F3D4" w14:textId="77777777" w:rsidR="00354878" w:rsidRPr="00354878" w:rsidRDefault="00354878" w:rsidP="0035487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0.035 at ILS Point “A”</w:t>
            </w:r>
          </w:p>
          <w:p w14:paraId="1BF3E52F" w14:textId="77777777" w:rsidR="00354878" w:rsidRPr="00354878" w:rsidRDefault="00354878" w:rsidP="0035487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decreasing at a linear rate to</w:t>
            </w:r>
          </w:p>
          <w:p w14:paraId="76ABF564" w14:textId="77777777" w:rsidR="00354878" w:rsidRPr="00354878" w:rsidRDefault="00354878" w:rsidP="00354878">
            <w:pPr>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0.023 at ILS Point “B”</w:t>
            </w:r>
          </w:p>
        </w:tc>
      </w:tr>
      <w:tr w:rsidR="00354878" w:rsidRPr="00354878" w14:paraId="699E6854" w14:textId="77777777" w:rsidTr="00B557AE">
        <w:trPr>
          <w:jc w:val="center"/>
        </w:trPr>
        <w:tc>
          <w:tcPr>
            <w:tcW w:w="3000" w:type="dxa"/>
            <w:tcMar>
              <w:top w:w="100" w:type="dxa"/>
              <w:left w:w="100" w:type="dxa"/>
              <w:bottom w:w="100" w:type="dxa"/>
              <w:right w:w="100" w:type="dxa"/>
            </w:tcMar>
          </w:tcPr>
          <w:p w14:paraId="2C72A93E" w14:textId="77777777" w:rsidR="00354878" w:rsidRPr="00354878" w:rsidRDefault="00354878" w:rsidP="00B557AE">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Point “B” to the</w:t>
            </w:r>
          </w:p>
          <w:p w14:paraId="45D38910" w14:textId="77777777" w:rsidR="00354878" w:rsidRPr="00354878" w:rsidRDefault="00354878" w:rsidP="00B557AE">
            <w:pPr>
              <w:tabs>
                <w:tab w:val="center" w:pos="4700"/>
              </w:tabs>
              <w:spacing w:after="200" w:line="276" w:lineRule="auto"/>
              <w:contextualSpacing/>
              <w:rPr>
                <w:rFonts w:ascii="Times New Roman" w:hAnsi="Times New Roman" w:cs="Times New Roman"/>
                <w:sz w:val="24"/>
                <w:szCs w:val="24"/>
              </w:rPr>
            </w:pPr>
            <w:r w:rsidRPr="00354878">
              <w:rPr>
                <w:rFonts w:ascii="Times New Roman" w:hAnsi="Times New Roman" w:cs="Times New Roman"/>
                <w:sz w:val="24"/>
                <w:szCs w:val="24"/>
              </w:rPr>
              <w:t>ILS reference datum</w:t>
            </w:r>
          </w:p>
        </w:tc>
        <w:tc>
          <w:tcPr>
            <w:tcW w:w="3663" w:type="dxa"/>
            <w:tcMar>
              <w:top w:w="100" w:type="dxa"/>
              <w:left w:w="100" w:type="dxa"/>
              <w:bottom w:w="100" w:type="dxa"/>
              <w:right w:w="100" w:type="dxa"/>
            </w:tcMar>
            <w:vAlign w:val="bottom"/>
          </w:tcPr>
          <w:p w14:paraId="5F3E06F9"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0.023</w:t>
            </w:r>
          </w:p>
        </w:tc>
      </w:tr>
    </w:tbl>
    <w:p w14:paraId="7D15519A" w14:textId="77777777" w:rsidR="00354878" w:rsidRPr="00354878" w:rsidRDefault="00354878" w:rsidP="00354878">
      <w:pPr>
        <w:rPr>
          <w:rFonts w:ascii="Times New Roman" w:hAnsi="Times New Roman" w:cs="Times New Roman"/>
          <w:sz w:val="24"/>
          <w:szCs w:val="24"/>
        </w:rPr>
      </w:pPr>
    </w:p>
    <w:p w14:paraId="35E88126" w14:textId="7E09F2F7" w:rsidR="00354878" w:rsidRPr="003559C4" w:rsidRDefault="00354878" w:rsidP="00E21B45">
      <w:pPr>
        <w:pStyle w:val="Level2"/>
        <w:ind w:left="1071" w:hanging="357"/>
        <w:rPr>
          <w:i/>
        </w:rPr>
      </w:pPr>
      <w:bookmarkStart w:id="71" w:name="_Ref111456029"/>
      <w:r w:rsidRPr="003559C4">
        <w:rPr>
          <w:i/>
        </w:rPr>
        <w:t>Carrier modulation</w:t>
      </w:r>
      <w:bookmarkEnd w:id="71"/>
    </w:p>
    <w:p w14:paraId="33AF608D" w14:textId="45CBE6AD" w:rsidR="00354878" w:rsidRDefault="00354878" w:rsidP="00582BE6">
      <w:pPr>
        <w:pStyle w:val="Level3"/>
        <w:numPr>
          <w:ilvl w:val="0"/>
          <w:numId w:val="643"/>
        </w:numPr>
        <w:ind w:left="1429" w:hanging="357"/>
      </w:pPr>
      <w:r w:rsidRPr="00354878">
        <w:t>The nominal depth of modulation of the radio frequency carrier due to each of the 90 Hz and 150 Hz tones shall be 40 per cent along the ILS glide path. The depth of modulation shall not deviate outside the limits of 37.5 per cent to 42.5 per cent.</w:t>
      </w:r>
    </w:p>
    <w:p w14:paraId="4203E6F9" w14:textId="77777777" w:rsidR="00B557AE" w:rsidRPr="00354878" w:rsidRDefault="00B557AE" w:rsidP="00476E80">
      <w:pPr>
        <w:pStyle w:val="Level3"/>
        <w:numPr>
          <w:ilvl w:val="0"/>
          <w:numId w:val="0"/>
        </w:numPr>
        <w:ind w:left="1432"/>
      </w:pPr>
    </w:p>
    <w:p w14:paraId="6A17E194" w14:textId="4156E1B0" w:rsidR="00354878" w:rsidRPr="00354878" w:rsidRDefault="00354878" w:rsidP="007172C4">
      <w:pPr>
        <w:pStyle w:val="Level3"/>
        <w:ind w:left="1429" w:hanging="357"/>
      </w:pPr>
      <w:r w:rsidRPr="00354878">
        <w:t>The following tolerances shall be applied to the frequencies of the modulating tones:</w:t>
      </w:r>
    </w:p>
    <w:p w14:paraId="3135DB3C" w14:textId="15B5F324" w:rsidR="00354878" w:rsidRPr="00354878" w:rsidRDefault="00354878" w:rsidP="00953967">
      <w:pPr>
        <w:pStyle w:val="Subseca"/>
        <w:numPr>
          <w:ilvl w:val="0"/>
          <w:numId w:val="152"/>
        </w:numPr>
      </w:pPr>
      <w:r w:rsidRPr="00354878">
        <w:t>the modulating tones shall be 90 Hz and 150 Hz within 2.5 per cent for Facility Performance Category I — ILS;</w:t>
      </w:r>
    </w:p>
    <w:p w14:paraId="7A2858EC" w14:textId="0440E966" w:rsidR="00354878" w:rsidRPr="00354878" w:rsidRDefault="00354878" w:rsidP="00476E80">
      <w:pPr>
        <w:pStyle w:val="Subseca"/>
      </w:pPr>
      <w:r w:rsidRPr="00354878">
        <w:t>the modulating tones shall be 90 Hz and 150 Hz within 1.5 per cent for Facility Performance Category II — ILS;</w:t>
      </w:r>
    </w:p>
    <w:p w14:paraId="78E8448D" w14:textId="41BC5EC4" w:rsidR="00354878" w:rsidRPr="00354878" w:rsidRDefault="00354878" w:rsidP="00476E80">
      <w:pPr>
        <w:pStyle w:val="Subseca"/>
      </w:pPr>
      <w:r w:rsidRPr="00354878">
        <w:t>the modulating tones shall be 90 Hz and 150 Hz within 1 per cent for Facility Performance Category III — ILS;</w:t>
      </w:r>
    </w:p>
    <w:p w14:paraId="019AC7F1" w14:textId="1C691D28" w:rsidR="00354878" w:rsidRPr="00354878" w:rsidRDefault="00354878" w:rsidP="00476E80">
      <w:pPr>
        <w:pStyle w:val="Subseca"/>
      </w:pPr>
      <w:r w:rsidRPr="00354878">
        <w:t>the total harmonic content of the 90 Hz tone shall not exceed 10 per cent: additionally, for Facility Performance Category III equipment, the second harmonic of the 90 Hz tone shall not exceed 5 per cent;</w:t>
      </w:r>
    </w:p>
    <w:p w14:paraId="29F51FA0" w14:textId="2A44D591" w:rsidR="00354878" w:rsidRDefault="00354878" w:rsidP="00476E80">
      <w:pPr>
        <w:pStyle w:val="Subseca"/>
      </w:pPr>
      <w:r w:rsidRPr="00354878">
        <w:t>the total harmonic content of the 150 Hz tone shall not exceed 10 per cent.</w:t>
      </w:r>
    </w:p>
    <w:p w14:paraId="76659F9F" w14:textId="20AB5848" w:rsidR="00354878" w:rsidRPr="00354878" w:rsidRDefault="0094708E" w:rsidP="00C158D6">
      <w:pPr>
        <w:pStyle w:val="Level4"/>
        <w:numPr>
          <w:ilvl w:val="0"/>
          <w:numId w:val="1027"/>
        </w:numPr>
      </w:pPr>
      <w:r>
        <w:t xml:space="preserve"> </w:t>
      </w:r>
      <w:r w:rsidR="00354878" w:rsidRPr="00354878">
        <w:t>For Facility Performance Category III glide path equipment, the depth of amplitude modulation of the radio frequency carrier at the power supply frequency or harmonics, or at other noise frequencies, shall not exceed 1 per cent.</w:t>
      </w:r>
    </w:p>
    <w:p w14:paraId="33A985A8" w14:textId="2C219DB1" w:rsidR="00354878" w:rsidRPr="00354878" w:rsidRDefault="0094708E" w:rsidP="00042572">
      <w:pPr>
        <w:pStyle w:val="Level3"/>
        <w:ind w:left="1429" w:hanging="357"/>
      </w:pPr>
      <w:bookmarkStart w:id="72" w:name="_Ref111456034"/>
      <w:r>
        <w:t xml:space="preserve"> </w:t>
      </w:r>
      <w:r w:rsidR="00354878" w:rsidRPr="00354878">
        <w:t>The modulation shall be phase-locked so that within the ILS half glide path sector, the demodulated 90 Hz and 150 Hz wave forms pass through zero in the same direction within:</w:t>
      </w:r>
      <w:bookmarkEnd w:id="72"/>
    </w:p>
    <w:p w14:paraId="09795148" w14:textId="5643EBAE" w:rsidR="00354878" w:rsidRPr="00354878" w:rsidRDefault="00354878" w:rsidP="00953967">
      <w:pPr>
        <w:pStyle w:val="Subseca"/>
        <w:numPr>
          <w:ilvl w:val="0"/>
          <w:numId w:val="153"/>
        </w:numPr>
      </w:pPr>
      <w:r w:rsidRPr="00354878">
        <w:t>for Facility Performance Categories I and II — ILS glide paths: 20 degrees;</w:t>
      </w:r>
    </w:p>
    <w:p w14:paraId="70655C17" w14:textId="77777777" w:rsidR="008C0782" w:rsidRDefault="00354878" w:rsidP="00476E80">
      <w:pPr>
        <w:pStyle w:val="Subseca"/>
      </w:pPr>
      <w:r w:rsidRPr="00354878">
        <w:t xml:space="preserve">for Facility Performance Category III — ILS glide paths: 10 degrees, </w:t>
      </w:r>
    </w:p>
    <w:p w14:paraId="0E2FE311" w14:textId="2A112FD9" w:rsidR="00354878" w:rsidRPr="00354878" w:rsidRDefault="00354878" w:rsidP="007172C4">
      <w:pPr>
        <w:pStyle w:val="Subseca"/>
        <w:numPr>
          <w:ilvl w:val="0"/>
          <w:numId w:val="0"/>
        </w:numPr>
        <w:ind w:left="1440"/>
      </w:pPr>
      <w:r w:rsidRPr="00354878">
        <w:t>of phase relative to the 150 Hz component, every half cycle of the combined 90 Hz and 150 Hz wave form.</w:t>
      </w:r>
    </w:p>
    <w:p w14:paraId="5E26C795" w14:textId="3441BF0B" w:rsidR="00354878" w:rsidRPr="008C0782" w:rsidRDefault="0094708E" w:rsidP="00D07B40">
      <w:pPr>
        <w:pStyle w:val="Level4"/>
        <w:numPr>
          <w:ilvl w:val="0"/>
          <w:numId w:val="154"/>
        </w:numPr>
        <w:ind w:left="1786" w:hanging="357"/>
      </w:pPr>
      <w:bookmarkStart w:id="73" w:name="_Ref111456089"/>
      <w:r>
        <w:t xml:space="preserve"> </w:t>
      </w:r>
      <w:r w:rsidR="00354878" w:rsidRPr="00354878">
        <w:t xml:space="preserve">With two-frequency glide path </w:t>
      </w:r>
      <w:r w:rsidR="00354878" w:rsidRPr="008C0782">
        <w:t xml:space="preserve">systems, </w:t>
      </w:r>
      <w:r w:rsidR="00D05D53" w:rsidRPr="008C0782">
        <w:fldChar w:fldCharType="begin"/>
      </w:r>
      <w:r w:rsidR="00D05D53" w:rsidRPr="008C0782">
        <w:instrText xml:space="preserve"> REF _Ref111456034 \r \h </w:instrText>
      </w:r>
      <w:r w:rsidR="008C0782">
        <w:instrText xml:space="preserve"> \* MERGEFORMAT </w:instrText>
      </w:r>
      <w:r w:rsidR="00D05D53" w:rsidRPr="008C0782">
        <w:fldChar w:fldCharType="separate"/>
      </w:r>
      <w:r w:rsidR="00F14350" w:rsidRPr="008C0782">
        <w:t>(iii)</w:t>
      </w:r>
      <w:r w:rsidR="00D05D53" w:rsidRPr="008C0782">
        <w:fldChar w:fldCharType="end"/>
      </w:r>
      <w:r w:rsidR="00D05D53" w:rsidRPr="008C0782">
        <w:t xml:space="preserve"> </w:t>
      </w:r>
      <w:r w:rsidR="00354878" w:rsidRPr="008C0782">
        <w:t>shall apply to each carrier. In addition, the 90 Hz modulating tone of one carrier shall be phase-locked to the 90 Hz modulating tone of the other carrier so that the demodulated wave forms pass through zero in the same direction within:</w:t>
      </w:r>
      <w:bookmarkEnd w:id="73"/>
    </w:p>
    <w:p w14:paraId="10C3991E" w14:textId="2DF00F5B" w:rsidR="00354878" w:rsidRPr="008C0782" w:rsidRDefault="00354878" w:rsidP="00D07B40">
      <w:pPr>
        <w:pStyle w:val="Subseca"/>
        <w:numPr>
          <w:ilvl w:val="0"/>
          <w:numId w:val="155"/>
        </w:numPr>
      </w:pPr>
      <w:r w:rsidRPr="008C0782">
        <w:t>for Facility Performance Categories I and II — ILS glide paths: 20 degrees;</w:t>
      </w:r>
    </w:p>
    <w:p w14:paraId="1683A890" w14:textId="77777777" w:rsidR="008C0782" w:rsidRDefault="00354878" w:rsidP="00D07B40">
      <w:pPr>
        <w:pStyle w:val="Subseca"/>
      </w:pPr>
      <w:r w:rsidRPr="008C0782">
        <w:t xml:space="preserve">for Facility Performance Category III — ILS glide paths: 10 degrees, </w:t>
      </w:r>
    </w:p>
    <w:p w14:paraId="092ABDD6" w14:textId="77777777" w:rsidR="00CE2B24" w:rsidRDefault="00354878" w:rsidP="00D07B40">
      <w:pPr>
        <w:pStyle w:val="Subseca"/>
        <w:numPr>
          <w:ilvl w:val="0"/>
          <w:numId w:val="0"/>
        </w:numPr>
        <w:ind w:left="1786"/>
      </w:pPr>
      <w:r w:rsidRPr="008C0782">
        <w:t xml:space="preserve">of phase relative to 90 Hz. </w:t>
      </w:r>
    </w:p>
    <w:p w14:paraId="615AFB46" w14:textId="77777777" w:rsidR="00CE2B24" w:rsidRDefault="00CE2B24" w:rsidP="00D07B40">
      <w:pPr>
        <w:pStyle w:val="Subseca"/>
        <w:numPr>
          <w:ilvl w:val="0"/>
          <w:numId w:val="0"/>
        </w:numPr>
        <w:ind w:left="1440"/>
      </w:pPr>
    </w:p>
    <w:p w14:paraId="3AD5BC49" w14:textId="47C16560" w:rsidR="00354878" w:rsidRPr="008C0782" w:rsidRDefault="00354878" w:rsidP="00D07B40">
      <w:pPr>
        <w:pStyle w:val="Subseca"/>
        <w:numPr>
          <w:ilvl w:val="0"/>
          <w:numId w:val="0"/>
        </w:numPr>
        <w:ind w:left="1786"/>
      </w:pPr>
      <w:r w:rsidRPr="008C0782">
        <w:t>Similarly, the 150 Hz tones of the two carriers shall be phase-locked so that the demodulated wave forms pass through zero in the same direction, within:</w:t>
      </w:r>
    </w:p>
    <w:p w14:paraId="34A512B0" w14:textId="7C10434B" w:rsidR="00354878" w:rsidRPr="008C0782" w:rsidRDefault="00354878" w:rsidP="0094708E">
      <w:pPr>
        <w:pStyle w:val="Subsec1"/>
        <w:ind w:left="2694" w:hanging="1985"/>
      </w:pPr>
      <w:r w:rsidRPr="008C0782">
        <w:t>for Facility Performance Categories I and II — ILS glide paths: 20 degrees;</w:t>
      </w:r>
    </w:p>
    <w:p w14:paraId="3BCABF6E" w14:textId="32FB198B" w:rsidR="00354878" w:rsidRPr="008C0782" w:rsidRDefault="00354878" w:rsidP="0094708E">
      <w:pPr>
        <w:pStyle w:val="Subsec1"/>
        <w:ind w:left="1134" w:hanging="425"/>
      </w:pPr>
      <w:r w:rsidRPr="008C0782">
        <w:t>for Facility Performance Category III — ILS glide paths: 10 degrees, of phase</w:t>
      </w:r>
      <w:r w:rsidR="0094708E" w:rsidRPr="008C0782">
        <w:t xml:space="preserve"> </w:t>
      </w:r>
      <w:r w:rsidRPr="008C0782">
        <w:t>relative to 150 Hz.</w:t>
      </w:r>
    </w:p>
    <w:p w14:paraId="32B8ADC6" w14:textId="77777777" w:rsidR="00B97F83" w:rsidRPr="008C0782" w:rsidRDefault="00B97F83" w:rsidP="00B97F83">
      <w:pPr>
        <w:pStyle w:val="Subsec1"/>
        <w:ind w:left="2694"/>
      </w:pPr>
    </w:p>
    <w:p w14:paraId="6C1EC277" w14:textId="21401ECD" w:rsidR="00354878" w:rsidRDefault="0094708E" w:rsidP="00CC1117">
      <w:pPr>
        <w:pStyle w:val="Level4"/>
        <w:ind w:left="1786" w:hanging="357"/>
      </w:pPr>
      <w:r w:rsidRPr="008C0782">
        <w:t xml:space="preserve"> </w:t>
      </w:r>
      <w:r w:rsidR="00354878" w:rsidRPr="008C0782">
        <w:t xml:space="preserve">Alternative two-frequency glide path systems that employ audio phasing different from the normal in-phase condition described in 3.1.5.5.3.1 shall be permitted. In these alternative systems, the 90 Hz to 90 Hz phasing and the 150 Hz to 150 Hz phasing shall be adjusted to their nominal values to within limits equivalent to those stated in </w:t>
      </w:r>
      <w:r w:rsidR="00D05D53" w:rsidRPr="008C0782">
        <w:fldChar w:fldCharType="begin"/>
      </w:r>
      <w:r w:rsidR="00D05D53" w:rsidRPr="008C0782">
        <w:instrText xml:space="preserve"> REF _Ref111456089 \r \h </w:instrText>
      </w:r>
      <w:r w:rsidR="008C0782">
        <w:instrText xml:space="preserve"> \* MERGEFORMAT </w:instrText>
      </w:r>
      <w:r w:rsidR="00D05D53" w:rsidRPr="008C0782">
        <w:fldChar w:fldCharType="separate"/>
      </w:r>
      <w:r w:rsidR="00F14350" w:rsidRPr="008C0782">
        <w:t>(A)</w:t>
      </w:r>
      <w:r w:rsidR="00D05D53" w:rsidRPr="008C0782">
        <w:fldChar w:fldCharType="end"/>
      </w:r>
      <w:r w:rsidR="00354878" w:rsidRPr="008C0782">
        <w:t>.</w:t>
      </w:r>
    </w:p>
    <w:p w14:paraId="5BD15ACD" w14:textId="38309026" w:rsidR="00354878" w:rsidRPr="003559C4" w:rsidRDefault="00354878" w:rsidP="007E564B">
      <w:pPr>
        <w:pStyle w:val="Level2"/>
        <w:ind w:left="1071" w:hanging="357"/>
        <w:rPr>
          <w:i/>
        </w:rPr>
      </w:pPr>
      <w:r w:rsidRPr="003559C4">
        <w:rPr>
          <w:i/>
        </w:rPr>
        <w:t>Displacement sensitivity</w:t>
      </w:r>
    </w:p>
    <w:p w14:paraId="099549B6" w14:textId="010938A0" w:rsidR="00354878" w:rsidRDefault="00354878" w:rsidP="007E564B">
      <w:pPr>
        <w:pStyle w:val="Level3"/>
        <w:numPr>
          <w:ilvl w:val="0"/>
          <w:numId w:val="644"/>
        </w:numPr>
        <w:ind w:left="1429" w:hanging="357"/>
      </w:pPr>
      <w:r w:rsidRPr="00354878">
        <w:t>For Facility Performance Category I — ILS glide paths, the nominal angular displacement sensitivity shall correspond to a DDM of 0.0875 at angular displacements above and below the glide path between 0.07 θ and 0.14 θ.</w:t>
      </w:r>
    </w:p>
    <w:p w14:paraId="5064818C" w14:textId="77777777" w:rsidR="007E564B" w:rsidRDefault="007E564B" w:rsidP="007E564B">
      <w:pPr>
        <w:pStyle w:val="Level3"/>
        <w:numPr>
          <w:ilvl w:val="0"/>
          <w:numId w:val="0"/>
        </w:numPr>
        <w:ind w:left="1429"/>
      </w:pPr>
    </w:p>
    <w:p w14:paraId="1AF407D1" w14:textId="4F507E78" w:rsidR="00354878" w:rsidRPr="00354878" w:rsidRDefault="00354878" w:rsidP="007E564B">
      <w:pPr>
        <w:pStyle w:val="Level3"/>
        <w:ind w:left="1429" w:hanging="357"/>
      </w:pPr>
      <w:r w:rsidRPr="00354878">
        <w:t>For Facility Performance Category II — ILS glide paths, the angular displacement sensitivity shall be as symmetrical as practicable. The nominal angular displacement sensitivity shall correspond to a DDM of 0.0875 at an angular displacement of:</w:t>
      </w:r>
    </w:p>
    <w:p w14:paraId="1EDC9FC4" w14:textId="52D9B3BB" w:rsidR="00354878" w:rsidRPr="00354878" w:rsidRDefault="00354878" w:rsidP="00953967">
      <w:pPr>
        <w:pStyle w:val="Subseca"/>
        <w:numPr>
          <w:ilvl w:val="0"/>
          <w:numId w:val="156"/>
        </w:numPr>
      </w:pPr>
      <w:r w:rsidRPr="00354878">
        <w:t>0.12</w:t>
      </w:r>
      <w:r w:rsidRPr="00476E80">
        <w:rPr>
          <w:i/>
        </w:rPr>
        <w:t xml:space="preserve"> </w:t>
      </w:r>
      <w:r w:rsidRPr="00354878">
        <w:t>θ</w:t>
      </w:r>
      <w:r w:rsidRPr="00476E80">
        <w:rPr>
          <w:i/>
        </w:rPr>
        <w:t xml:space="preserve"> </w:t>
      </w:r>
      <w:r w:rsidRPr="00354878">
        <w:t>below path with a tolerance of plus or minus 0.02 θ;</w:t>
      </w:r>
    </w:p>
    <w:p w14:paraId="10E9D695" w14:textId="6FD9B925" w:rsidR="00354878" w:rsidRPr="00354878" w:rsidRDefault="00354878" w:rsidP="00476E80">
      <w:pPr>
        <w:pStyle w:val="Subseca"/>
      </w:pPr>
      <w:r w:rsidRPr="00354878">
        <w:t>0.12 θ above path with a tolerance of plus 0.02 θ and minus 0.05 θ</w:t>
      </w:r>
    </w:p>
    <w:p w14:paraId="75D9C454" w14:textId="6C5BBFBA" w:rsidR="00354878" w:rsidRDefault="00354878" w:rsidP="00D66ED1">
      <w:pPr>
        <w:pStyle w:val="Level3"/>
        <w:tabs>
          <w:tab w:val="left" w:pos="993"/>
        </w:tabs>
        <w:ind w:left="1429" w:hanging="357"/>
      </w:pPr>
      <w:r w:rsidRPr="00354878">
        <w:tab/>
      </w:r>
      <w:r w:rsidR="00FB713E">
        <w:t xml:space="preserve"> </w:t>
      </w:r>
      <w:r w:rsidRPr="00354878">
        <w:t>For Facility Performance Category III — ILS glide paths, the nominal angular displacement sensitivity shall correspond to a DDM of 0.0875 at angular displacements above and below the glide path of 0.12 θ with a tolerance of plus or minus 0.02 θ.</w:t>
      </w:r>
    </w:p>
    <w:p w14:paraId="75068701" w14:textId="77777777" w:rsidR="00B97F83" w:rsidRPr="00354878" w:rsidRDefault="00B97F83" w:rsidP="00476E80">
      <w:pPr>
        <w:pStyle w:val="Level3"/>
        <w:numPr>
          <w:ilvl w:val="0"/>
          <w:numId w:val="0"/>
        </w:numPr>
        <w:ind w:left="1432"/>
      </w:pPr>
    </w:p>
    <w:p w14:paraId="3E4DBF2E" w14:textId="67FD49A6" w:rsidR="00354878" w:rsidRDefault="00FB713E" w:rsidP="004B24C2">
      <w:pPr>
        <w:pStyle w:val="Level3"/>
        <w:ind w:left="1429" w:hanging="357"/>
      </w:pPr>
      <w:r>
        <w:t xml:space="preserve"> </w:t>
      </w:r>
      <w:r w:rsidR="00354878" w:rsidRPr="00354878">
        <w:t>The DDM below the ILS glide path shall increase smoothly for decreasing angle until a value of 0.22 DDM is reached. This value shall be achieved at an angle not less than 0.30 θ above the horizontal. However, if it is achieved at an angle above 0.45 θ, the DDM value shall not be less than 0.22 at least down to 0.45 θ or to such lower angle, down to 0.30 θ, as required to safeguard the promulgated glide path intercept procedure.</w:t>
      </w:r>
    </w:p>
    <w:p w14:paraId="4DD0120A" w14:textId="77777777" w:rsidR="00B97F83" w:rsidRPr="00354878" w:rsidRDefault="00B97F83" w:rsidP="00476E80">
      <w:pPr>
        <w:pStyle w:val="Level3"/>
        <w:numPr>
          <w:ilvl w:val="0"/>
          <w:numId w:val="0"/>
        </w:numPr>
        <w:ind w:left="1432"/>
      </w:pPr>
    </w:p>
    <w:p w14:paraId="47AC1A82" w14:textId="2E01CBE9" w:rsidR="00354878" w:rsidRDefault="00354878" w:rsidP="004B24C2">
      <w:pPr>
        <w:pStyle w:val="Level3"/>
        <w:ind w:left="1429" w:hanging="357"/>
      </w:pPr>
      <w:r w:rsidRPr="00354878">
        <w:t>For Facility Performance Category I — ILS glide paths, the angular displacement sensitivity shall be adjusted and maintained within plus or minus 25 per cent of the nominal value selected.</w:t>
      </w:r>
    </w:p>
    <w:p w14:paraId="371BE922" w14:textId="77777777" w:rsidR="00B97F83" w:rsidRPr="00354878" w:rsidRDefault="00B97F83" w:rsidP="00476E80">
      <w:pPr>
        <w:pStyle w:val="Level3"/>
        <w:numPr>
          <w:ilvl w:val="0"/>
          <w:numId w:val="0"/>
        </w:numPr>
        <w:ind w:left="1432"/>
      </w:pPr>
    </w:p>
    <w:p w14:paraId="3081BC0D" w14:textId="44321F63" w:rsidR="00354878" w:rsidRDefault="00354878" w:rsidP="004B24C2">
      <w:pPr>
        <w:pStyle w:val="Level3"/>
        <w:ind w:left="1429" w:hanging="357"/>
      </w:pPr>
      <w:r w:rsidRPr="00354878">
        <w:t>For Facility Performance Category II — ILS glide paths, the angular displacement sensitivity shall be adjusted and maintained within plus or minus 20 per cent of the nominal value selected.</w:t>
      </w:r>
    </w:p>
    <w:p w14:paraId="5268597B" w14:textId="77777777" w:rsidR="00B97F83" w:rsidRPr="00354878" w:rsidRDefault="00B97F83" w:rsidP="00476E80">
      <w:pPr>
        <w:pStyle w:val="Level3"/>
        <w:numPr>
          <w:ilvl w:val="0"/>
          <w:numId w:val="0"/>
        </w:numPr>
        <w:ind w:left="1432"/>
      </w:pPr>
    </w:p>
    <w:p w14:paraId="7C181BDB" w14:textId="5B8EF9F7" w:rsidR="00354878" w:rsidRPr="00354878" w:rsidRDefault="00354878" w:rsidP="004B24C2">
      <w:pPr>
        <w:pStyle w:val="Level3"/>
        <w:tabs>
          <w:tab w:val="left" w:pos="851"/>
        </w:tabs>
        <w:ind w:left="1429" w:hanging="357"/>
      </w:pPr>
      <w:r w:rsidRPr="00354878">
        <w:t>For Facility Performance Category III — ILS glide paths, the angular displacement sensitivity shall be adjusted and maintained within plus or minus 15 per cent of the nominal value selected.</w:t>
      </w:r>
    </w:p>
    <w:p w14:paraId="43F1984B" w14:textId="7AC5592C" w:rsidR="00354878" w:rsidRPr="00C30E0E" w:rsidRDefault="00354878" w:rsidP="00897D5D">
      <w:pPr>
        <w:pStyle w:val="Level2"/>
        <w:ind w:left="1071" w:hanging="357"/>
        <w:rPr>
          <w:i/>
        </w:rPr>
      </w:pPr>
      <w:bookmarkStart w:id="74" w:name="_Ref111456386"/>
      <w:r w:rsidRPr="00C30E0E">
        <w:rPr>
          <w:i/>
        </w:rPr>
        <w:t>Monitoring</w:t>
      </w:r>
      <w:bookmarkEnd w:id="74"/>
    </w:p>
    <w:p w14:paraId="266C5947" w14:textId="36035A29" w:rsidR="00354878" w:rsidRPr="00470F14" w:rsidRDefault="00354878" w:rsidP="00897D5D">
      <w:pPr>
        <w:pStyle w:val="Level3"/>
        <w:numPr>
          <w:ilvl w:val="0"/>
          <w:numId w:val="645"/>
        </w:numPr>
        <w:ind w:left="1429" w:hanging="357"/>
      </w:pPr>
      <w:bookmarkStart w:id="75" w:name="_Ref111456394"/>
      <w:r w:rsidRPr="00354878">
        <w:t xml:space="preserve">The automatic monitor system shall provide a warning to the designated control points and cause radiation to cease within the periods specified </w:t>
      </w:r>
      <w:r w:rsidRPr="00470F14">
        <w:t xml:space="preserve">in </w:t>
      </w:r>
      <w:r w:rsidR="00D05D53" w:rsidRPr="00470F14">
        <w:fldChar w:fldCharType="begin"/>
      </w:r>
      <w:r w:rsidR="00D05D53" w:rsidRPr="00470F14">
        <w:instrText xml:space="preserve"> REF _Ref109982365 \r \h  \* MERGEFORMAT </w:instrText>
      </w:r>
      <w:r w:rsidR="00D05D53" w:rsidRPr="00470F14">
        <w:fldChar w:fldCharType="separate"/>
      </w:r>
      <w:r w:rsidR="00F14350" w:rsidRPr="00470F14">
        <w:t>CNS.I.006</w:t>
      </w:r>
      <w:r w:rsidR="00D05D53" w:rsidRPr="00470F14">
        <w:fldChar w:fldCharType="end"/>
      </w:r>
      <w:r w:rsidR="00D05D53" w:rsidRPr="00470F14">
        <w:fldChar w:fldCharType="begin"/>
      </w:r>
      <w:r w:rsidR="00D05D53" w:rsidRPr="00470F14">
        <w:instrText xml:space="preserve"> REF _Ref111015158 \r \h </w:instrText>
      </w:r>
      <w:r w:rsidR="00470F14">
        <w:instrText xml:space="preserve"> \* MERGEFORMAT </w:instrText>
      </w:r>
      <w:r w:rsidR="00D05D53" w:rsidRPr="00470F14">
        <w:fldChar w:fldCharType="separate"/>
      </w:r>
      <w:r w:rsidR="00F14350" w:rsidRPr="00470F14">
        <w:t>(d)</w:t>
      </w:r>
      <w:r w:rsidR="00D05D53" w:rsidRPr="00470F14">
        <w:fldChar w:fldCharType="end"/>
      </w:r>
      <w:r w:rsidRPr="00470F14">
        <w:t xml:space="preserve"> if any of the following conditions persist:</w:t>
      </w:r>
      <w:bookmarkEnd w:id="75"/>
    </w:p>
    <w:p w14:paraId="25A9BF14" w14:textId="4B1C4212" w:rsidR="00354878" w:rsidRPr="00470F14" w:rsidRDefault="00354878" w:rsidP="00953967">
      <w:pPr>
        <w:pStyle w:val="Subseca"/>
        <w:numPr>
          <w:ilvl w:val="0"/>
          <w:numId w:val="157"/>
        </w:numPr>
      </w:pPr>
      <w:r w:rsidRPr="00470F14">
        <w:t>shift of the mean ILS glide path angle equivalent to more than minus 0.075 θ to plus 0.10 θ from θ;</w:t>
      </w:r>
    </w:p>
    <w:p w14:paraId="7C142446" w14:textId="4E35EE80" w:rsidR="00354878" w:rsidRPr="00470F14" w:rsidRDefault="00354878" w:rsidP="00476E80">
      <w:pPr>
        <w:pStyle w:val="Subseca"/>
      </w:pPr>
      <w:r w:rsidRPr="00470F14">
        <w:t xml:space="preserve">in the case of ILS glide paths in which the basic functions are provided by the use of a single-frequency system, a reduction of power output to less than 50 per cent of normal, provided the glide path continues to meet the requirements of </w:t>
      </w:r>
      <w:r w:rsidR="00D05D53" w:rsidRPr="00470F14">
        <w:fldChar w:fldCharType="begin"/>
      </w:r>
      <w:r w:rsidR="00D05D53" w:rsidRPr="00470F14">
        <w:instrText xml:space="preserve"> REF _Ref109982365 \r \h  \* MERGEFORMAT </w:instrText>
      </w:r>
      <w:r w:rsidR="00D05D53" w:rsidRPr="00470F14">
        <w:fldChar w:fldCharType="separate"/>
      </w:r>
      <w:r w:rsidR="00F14350" w:rsidRPr="00470F14">
        <w:t>CNS.I.006</w:t>
      </w:r>
      <w:r w:rsidR="00D05D53" w:rsidRPr="00470F14">
        <w:fldChar w:fldCharType="end"/>
      </w:r>
      <w:r w:rsidR="00D05D53" w:rsidRPr="00470F14">
        <w:fldChar w:fldCharType="begin"/>
      </w:r>
      <w:r w:rsidR="00D05D53" w:rsidRPr="00470F14">
        <w:instrText xml:space="preserve"> REF _Ref111015158 \r \h </w:instrText>
      </w:r>
      <w:r w:rsidR="00470F14">
        <w:instrText xml:space="preserve"> \* MERGEFORMAT </w:instrText>
      </w:r>
      <w:r w:rsidR="00D05D53" w:rsidRPr="00470F14">
        <w:fldChar w:fldCharType="separate"/>
      </w:r>
      <w:r w:rsidR="00F14350" w:rsidRPr="00470F14">
        <w:t>(d)</w:t>
      </w:r>
      <w:r w:rsidR="00D05D53" w:rsidRPr="00470F14">
        <w:fldChar w:fldCharType="end"/>
      </w:r>
      <w:r w:rsidR="005D15F7" w:rsidRPr="00470F14">
        <w:fldChar w:fldCharType="begin"/>
      </w:r>
      <w:r w:rsidR="005D15F7" w:rsidRPr="00470F14">
        <w:instrText xml:space="preserve"> REF _Ref111455936 \r \h </w:instrText>
      </w:r>
      <w:r w:rsidR="00470F14">
        <w:instrText xml:space="preserve"> \* MERGEFORMAT </w:instrText>
      </w:r>
      <w:r w:rsidR="005D15F7" w:rsidRPr="00470F14">
        <w:fldChar w:fldCharType="separate"/>
      </w:r>
      <w:r w:rsidR="00F14350" w:rsidRPr="00470F14">
        <w:t>(3)</w:t>
      </w:r>
      <w:r w:rsidR="005D15F7" w:rsidRPr="00470F14">
        <w:fldChar w:fldCharType="end"/>
      </w:r>
      <w:r w:rsidR="000046DD" w:rsidRPr="00470F14">
        <w:t>,</w:t>
      </w:r>
      <w:r w:rsidR="005D15F7" w:rsidRPr="00470F14">
        <w:t xml:space="preserve"> </w:t>
      </w:r>
      <w:r w:rsidR="005D15F7" w:rsidRPr="00470F14">
        <w:fldChar w:fldCharType="begin"/>
      </w:r>
      <w:r w:rsidR="005D15F7" w:rsidRPr="00470F14">
        <w:instrText xml:space="preserve"> REF _Ref109982365 \r \h  \* MERGEFORMAT </w:instrText>
      </w:r>
      <w:r w:rsidR="005D15F7" w:rsidRPr="00470F14">
        <w:fldChar w:fldCharType="separate"/>
      </w:r>
      <w:r w:rsidR="00F14350" w:rsidRPr="00470F14">
        <w:t>CNS.I.006</w:t>
      </w:r>
      <w:r w:rsidR="005D15F7" w:rsidRPr="00470F14">
        <w:fldChar w:fldCharType="end"/>
      </w:r>
      <w:r w:rsidR="005D15F7" w:rsidRPr="00470F14">
        <w:fldChar w:fldCharType="begin"/>
      </w:r>
      <w:r w:rsidR="005D15F7" w:rsidRPr="00470F14">
        <w:instrText xml:space="preserve"> REF _Ref111015158 \r \h </w:instrText>
      </w:r>
      <w:r w:rsidR="00470F14">
        <w:instrText xml:space="preserve"> \* MERGEFORMAT </w:instrText>
      </w:r>
      <w:r w:rsidR="005D15F7" w:rsidRPr="00470F14">
        <w:fldChar w:fldCharType="separate"/>
      </w:r>
      <w:r w:rsidR="00F14350" w:rsidRPr="00470F14">
        <w:t>(d)</w:t>
      </w:r>
      <w:r w:rsidR="005D15F7" w:rsidRPr="00470F14">
        <w:fldChar w:fldCharType="end"/>
      </w:r>
      <w:r w:rsidR="005D15F7" w:rsidRPr="00470F14">
        <w:fldChar w:fldCharType="begin"/>
      </w:r>
      <w:r w:rsidR="005D15F7" w:rsidRPr="00470F14">
        <w:instrText xml:space="preserve"> REF _Ref111456289 \r \h </w:instrText>
      </w:r>
      <w:r w:rsidR="00470F14">
        <w:instrText xml:space="preserve"> \* MERGEFORMAT </w:instrText>
      </w:r>
      <w:r w:rsidR="005D15F7" w:rsidRPr="00470F14">
        <w:fldChar w:fldCharType="separate"/>
      </w:r>
      <w:r w:rsidR="00F14350" w:rsidRPr="00470F14">
        <w:t>(4)</w:t>
      </w:r>
      <w:r w:rsidR="005D15F7" w:rsidRPr="00470F14">
        <w:fldChar w:fldCharType="end"/>
      </w:r>
      <w:r w:rsidR="005D15F7" w:rsidRPr="00470F14">
        <w:t xml:space="preserve"> and </w:t>
      </w:r>
      <w:r w:rsidR="005D15F7" w:rsidRPr="00470F14">
        <w:fldChar w:fldCharType="begin"/>
      </w:r>
      <w:r w:rsidR="005D15F7" w:rsidRPr="00470F14">
        <w:instrText xml:space="preserve"> REF _Ref109982365 \r \h  \* MERGEFORMAT </w:instrText>
      </w:r>
      <w:r w:rsidR="005D15F7" w:rsidRPr="00470F14">
        <w:fldChar w:fldCharType="separate"/>
      </w:r>
      <w:r w:rsidR="00F14350" w:rsidRPr="00470F14">
        <w:t>CNS.I.006</w:t>
      </w:r>
      <w:r w:rsidR="005D15F7" w:rsidRPr="00470F14">
        <w:fldChar w:fldCharType="end"/>
      </w:r>
      <w:r w:rsidR="005D15F7" w:rsidRPr="00470F14">
        <w:fldChar w:fldCharType="begin"/>
      </w:r>
      <w:r w:rsidR="005D15F7" w:rsidRPr="00470F14">
        <w:instrText xml:space="preserve"> REF _Ref111015158 \r \h </w:instrText>
      </w:r>
      <w:r w:rsidR="00470F14">
        <w:instrText xml:space="preserve"> \* MERGEFORMAT </w:instrText>
      </w:r>
      <w:r w:rsidR="005D15F7" w:rsidRPr="00470F14">
        <w:fldChar w:fldCharType="separate"/>
      </w:r>
      <w:r w:rsidR="00F14350" w:rsidRPr="00470F14">
        <w:t>(d)</w:t>
      </w:r>
      <w:r w:rsidR="005D15F7" w:rsidRPr="00470F14">
        <w:fldChar w:fldCharType="end"/>
      </w:r>
      <w:r w:rsidR="005D15F7" w:rsidRPr="00470F14">
        <w:fldChar w:fldCharType="begin"/>
      </w:r>
      <w:r w:rsidR="005D15F7" w:rsidRPr="00470F14">
        <w:instrText xml:space="preserve"> REF _Ref111456029 \r \h </w:instrText>
      </w:r>
      <w:r w:rsidR="00470F14">
        <w:instrText xml:space="preserve"> \* MERGEFORMAT </w:instrText>
      </w:r>
      <w:r w:rsidR="005D15F7" w:rsidRPr="00470F14">
        <w:fldChar w:fldCharType="separate"/>
      </w:r>
      <w:r w:rsidR="00F14350" w:rsidRPr="00470F14">
        <w:t>(5)</w:t>
      </w:r>
      <w:r w:rsidR="005D15F7" w:rsidRPr="00470F14">
        <w:fldChar w:fldCharType="end"/>
      </w:r>
      <w:r w:rsidR="00B97F83" w:rsidRPr="00470F14">
        <w:t>;</w:t>
      </w:r>
    </w:p>
    <w:p w14:paraId="2BC0929C" w14:textId="77F24EBA" w:rsidR="00354878" w:rsidRPr="00470F14" w:rsidRDefault="00354878" w:rsidP="00476E80">
      <w:pPr>
        <w:pStyle w:val="Subseca"/>
      </w:pPr>
      <w:r w:rsidRPr="00470F14">
        <w:t xml:space="preserve">in the case of ILS glide paths in which the basic functions are provided by the use of two-frequency systems, a reduction of power output for either carrier to less than 80 per cent of normal, except that a greater reduction to between 80 per cent and 50 per cent of normal may be permitted, provided the glide path continues to meet the requirements of </w:t>
      </w:r>
      <w:r w:rsidR="005D15F7" w:rsidRPr="00470F14">
        <w:fldChar w:fldCharType="begin"/>
      </w:r>
      <w:r w:rsidR="005D15F7" w:rsidRPr="00470F14">
        <w:instrText xml:space="preserve"> REF _Ref109982365 \r \h  \* MERGEFORMAT </w:instrText>
      </w:r>
      <w:r w:rsidR="005D15F7" w:rsidRPr="00470F14">
        <w:fldChar w:fldCharType="separate"/>
      </w:r>
      <w:r w:rsidR="00F14350" w:rsidRPr="00470F14">
        <w:t>CNS.I.006</w:t>
      </w:r>
      <w:r w:rsidR="005D15F7" w:rsidRPr="00470F14">
        <w:fldChar w:fldCharType="end"/>
      </w:r>
      <w:r w:rsidR="005D15F7" w:rsidRPr="00470F14">
        <w:fldChar w:fldCharType="begin"/>
      </w:r>
      <w:r w:rsidR="005D15F7" w:rsidRPr="00470F14">
        <w:instrText xml:space="preserve"> REF _Ref111015158 \r \h </w:instrText>
      </w:r>
      <w:r w:rsidR="00470F14">
        <w:instrText xml:space="preserve"> \* MERGEFORMAT </w:instrText>
      </w:r>
      <w:r w:rsidR="005D15F7" w:rsidRPr="00470F14">
        <w:fldChar w:fldCharType="separate"/>
      </w:r>
      <w:r w:rsidR="00F14350" w:rsidRPr="00470F14">
        <w:t>(d)</w:t>
      </w:r>
      <w:r w:rsidR="005D15F7" w:rsidRPr="00470F14">
        <w:fldChar w:fldCharType="end"/>
      </w:r>
      <w:r w:rsidR="005D15F7" w:rsidRPr="00470F14">
        <w:fldChar w:fldCharType="begin"/>
      </w:r>
      <w:r w:rsidR="005D15F7" w:rsidRPr="00470F14">
        <w:instrText xml:space="preserve"> REF _Ref111455936 \r \h </w:instrText>
      </w:r>
      <w:r w:rsidR="00470F14">
        <w:instrText xml:space="preserve"> \* MERGEFORMAT </w:instrText>
      </w:r>
      <w:r w:rsidR="005D15F7" w:rsidRPr="00470F14">
        <w:fldChar w:fldCharType="separate"/>
      </w:r>
      <w:r w:rsidR="00F14350" w:rsidRPr="00470F14">
        <w:t>(3)</w:t>
      </w:r>
      <w:r w:rsidR="005D15F7" w:rsidRPr="00470F14">
        <w:fldChar w:fldCharType="end"/>
      </w:r>
      <w:r w:rsidR="00B97F83" w:rsidRPr="00470F14">
        <w:t>,</w:t>
      </w:r>
      <w:r w:rsidR="005D15F7" w:rsidRPr="00470F14">
        <w:t xml:space="preserve"> </w:t>
      </w:r>
      <w:r w:rsidR="005D15F7" w:rsidRPr="00470F14">
        <w:fldChar w:fldCharType="begin"/>
      </w:r>
      <w:r w:rsidR="005D15F7" w:rsidRPr="00470F14">
        <w:instrText xml:space="preserve"> REF _Ref109982365 \r \h  \* MERGEFORMAT </w:instrText>
      </w:r>
      <w:r w:rsidR="005D15F7" w:rsidRPr="00470F14">
        <w:fldChar w:fldCharType="separate"/>
      </w:r>
      <w:r w:rsidR="00F14350" w:rsidRPr="00470F14">
        <w:t>CNS.I.006</w:t>
      </w:r>
      <w:r w:rsidR="005D15F7" w:rsidRPr="00470F14">
        <w:fldChar w:fldCharType="end"/>
      </w:r>
      <w:r w:rsidR="005D15F7" w:rsidRPr="00470F14">
        <w:fldChar w:fldCharType="begin"/>
      </w:r>
      <w:r w:rsidR="005D15F7" w:rsidRPr="00470F14">
        <w:instrText xml:space="preserve"> REF _Ref111015158 \r \h </w:instrText>
      </w:r>
      <w:r w:rsidR="00470F14">
        <w:instrText xml:space="preserve"> \* MERGEFORMAT </w:instrText>
      </w:r>
      <w:r w:rsidR="005D15F7" w:rsidRPr="00470F14">
        <w:fldChar w:fldCharType="separate"/>
      </w:r>
      <w:r w:rsidR="00F14350" w:rsidRPr="00470F14">
        <w:t>(d)</w:t>
      </w:r>
      <w:r w:rsidR="005D15F7" w:rsidRPr="00470F14">
        <w:fldChar w:fldCharType="end"/>
      </w:r>
      <w:r w:rsidR="005D15F7" w:rsidRPr="00470F14">
        <w:fldChar w:fldCharType="begin"/>
      </w:r>
      <w:r w:rsidR="005D15F7" w:rsidRPr="00470F14">
        <w:instrText xml:space="preserve"> REF _Ref111456289 \r \h </w:instrText>
      </w:r>
      <w:r w:rsidR="00470F14">
        <w:instrText xml:space="preserve"> \* MERGEFORMAT </w:instrText>
      </w:r>
      <w:r w:rsidR="005D15F7" w:rsidRPr="00470F14">
        <w:fldChar w:fldCharType="separate"/>
      </w:r>
      <w:r w:rsidR="00F14350" w:rsidRPr="00470F14">
        <w:t>(4)</w:t>
      </w:r>
      <w:r w:rsidR="005D15F7" w:rsidRPr="00470F14">
        <w:fldChar w:fldCharType="end"/>
      </w:r>
      <w:r w:rsidR="005D15F7" w:rsidRPr="00470F14">
        <w:t xml:space="preserve"> and </w:t>
      </w:r>
      <w:r w:rsidR="005D15F7" w:rsidRPr="00470F14">
        <w:fldChar w:fldCharType="begin"/>
      </w:r>
      <w:r w:rsidR="005D15F7" w:rsidRPr="00470F14">
        <w:instrText xml:space="preserve"> REF _Ref109982365 \r \h  \* MERGEFORMAT </w:instrText>
      </w:r>
      <w:r w:rsidR="005D15F7" w:rsidRPr="00470F14">
        <w:fldChar w:fldCharType="separate"/>
      </w:r>
      <w:r w:rsidR="00F14350" w:rsidRPr="00470F14">
        <w:t>CNS.I.006</w:t>
      </w:r>
      <w:r w:rsidR="005D15F7" w:rsidRPr="00470F14">
        <w:fldChar w:fldCharType="end"/>
      </w:r>
      <w:r w:rsidR="005D15F7" w:rsidRPr="00470F14">
        <w:fldChar w:fldCharType="begin"/>
      </w:r>
      <w:r w:rsidR="005D15F7" w:rsidRPr="00470F14">
        <w:instrText xml:space="preserve"> REF _Ref111015158 \r \h </w:instrText>
      </w:r>
      <w:r w:rsidR="00470F14">
        <w:instrText xml:space="preserve"> \* MERGEFORMAT </w:instrText>
      </w:r>
      <w:r w:rsidR="005D15F7" w:rsidRPr="00470F14">
        <w:fldChar w:fldCharType="separate"/>
      </w:r>
      <w:r w:rsidR="00F14350" w:rsidRPr="00470F14">
        <w:t>(d)</w:t>
      </w:r>
      <w:r w:rsidR="005D15F7" w:rsidRPr="00470F14">
        <w:fldChar w:fldCharType="end"/>
      </w:r>
      <w:r w:rsidR="005D15F7" w:rsidRPr="00470F14">
        <w:fldChar w:fldCharType="begin"/>
      </w:r>
      <w:r w:rsidR="005D15F7" w:rsidRPr="00470F14">
        <w:instrText xml:space="preserve"> REF _Ref111456029 \r \h </w:instrText>
      </w:r>
      <w:r w:rsidR="00470F14">
        <w:instrText xml:space="preserve"> \* MERGEFORMAT </w:instrText>
      </w:r>
      <w:r w:rsidR="005D15F7" w:rsidRPr="00470F14">
        <w:fldChar w:fldCharType="separate"/>
      </w:r>
      <w:r w:rsidR="00F14350" w:rsidRPr="00470F14">
        <w:t>(5)</w:t>
      </w:r>
      <w:r w:rsidR="005D15F7" w:rsidRPr="00470F14">
        <w:fldChar w:fldCharType="end"/>
      </w:r>
      <w:r w:rsidRPr="00470F14">
        <w:t>;</w:t>
      </w:r>
    </w:p>
    <w:p w14:paraId="15C523D8" w14:textId="2BBD37E2" w:rsidR="00354878" w:rsidRPr="00354878" w:rsidRDefault="00354878" w:rsidP="00476E80">
      <w:pPr>
        <w:pStyle w:val="Subseca"/>
      </w:pPr>
      <w:r w:rsidRPr="00354878">
        <w:t>for Facility Performance Category I — ILS glide paths, a change of the angle between the glide path and the line below the glide path (150 Hz predominating) at which a DDM of 0.0875 is realized by more than the greater of:</w:t>
      </w:r>
    </w:p>
    <w:p w14:paraId="46FCDFA6" w14:textId="09E370E5" w:rsidR="00354878" w:rsidRPr="00354878" w:rsidRDefault="00C125A4" w:rsidP="00897D5D">
      <w:pPr>
        <w:widowControl w:val="0"/>
        <w:spacing w:after="0"/>
        <w:ind w:left="2157"/>
        <w:rPr>
          <w:rFonts w:ascii="Times New Roman" w:eastAsia="SimSun" w:hAnsi="Times New Roman" w:cs="Times New Roman"/>
          <w:sz w:val="24"/>
          <w:szCs w:val="24"/>
        </w:rPr>
      </w:pPr>
      <w:proofErr w:type="spellStart"/>
      <w:r>
        <w:rPr>
          <w:rFonts w:ascii="Times New Roman" w:eastAsia="SimSun" w:hAnsi="Times New Roman" w:cs="Times New Roman"/>
          <w:sz w:val="24"/>
          <w:szCs w:val="24"/>
        </w:rPr>
        <w:t>i</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rPr>
        <w:tab/>
      </w:r>
      <w:proofErr w:type="gramStart"/>
      <w:r w:rsidR="00354878" w:rsidRPr="00354878">
        <w:rPr>
          <w:rFonts w:ascii="Times New Roman" w:eastAsia="SimSun" w:hAnsi="Times New Roman" w:cs="Times New Roman"/>
          <w:sz w:val="24"/>
          <w:szCs w:val="24"/>
        </w:rPr>
        <w:t>plus</w:t>
      </w:r>
      <w:proofErr w:type="gramEnd"/>
      <w:r w:rsidR="00354878" w:rsidRPr="00354878">
        <w:rPr>
          <w:rFonts w:ascii="Times New Roman" w:eastAsia="SimSun" w:hAnsi="Times New Roman" w:cs="Times New Roman"/>
          <w:sz w:val="24"/>
          <w:szCs w:val="24"/>
        </w:rPr>
        <w:t xml:space="preserve"> or minus 0.0375 θ; or</w:t>
      </w:r>
    </w:p>
    <w:p w14:paraId="3623B29E" w14:textId="51300F4B" w:rsidR="00C125A4" w:rsidRPr="00C125A4" w:rsidRDefault="00354878" w:rsidP="00953967">
      <w:pPr>
        <w:widowControl w:val="0"/>
        <w:numPr>
          <w:ilvl w:val="0"/>
          <w:numId w:val="69"/>
        </w:numPr>
        <w:spacing w:after="0"/>
        <w:rPr>
          <w:rFonts w:ascii="Times New Roman" w:eastAsia="SimSun" w:hAnsi="Times New Roman" w:cs="Times New Roman"/>
          <w:sz w:val="24"/>
          <w:szCs w:val="24"/>
        </w:rPr>
      </w:pPr>
      <w:r w:rsidRPr="00C125A4">
        <w:rPr>
          <w:rFonts w:ascii="Times New Roman" w:eastAsia="SimSun" w:hAnsi="Times New Roman" w:cs="Times New Roman"/>
          <w:sz w:val="24"/>
          <w:szCs w:val="24"/>
        </w:rPr>
        <w:t>an angle equivalent to a change of displacement sensitivity to a value differing by 25 per cent from the nominal value;</w:t>
      </w:r>
    </w:p>
    <w:p w14:paraId="5E8E51C0" w14:textId="64B84373" w:rsidR="00354878" w:rsidRPr="00354878" w:rsidRDefault="00354878" w:rsidP="00476E80">
      <w:pPr>
        <w:pStyle w:val="Subseca"/>
      </w:pPr>
      <w:r w:rsidRPr="00354878">
        <w:t>for Facility Performance Categories II and III — ILS glide paths, a change of displacement sensitivity to a value differing by more than 25 per cent from the nominal value;</w:t>
      </w:r>
    </w:p>
    <w:p w14:paraId="14E325C5" w14:textId="559056B6" w:rsidR="00354878" w:rsidRPr="00354878" w:rsidRDefault="00354878" w:rsidP="00476E80">
      <w:pPr>
        <w:pStyle w:val="Subseca"/>
      </w:pPr>
      <w:r w:rsidRPr="00354878">
        <w:t>lowering of the line beneath the ILS glide path at which a DDM of 0.0875 is realized to less than 0.7475 θ from horizontal;</w:t>
      </w:r>
    </w:p>
    <w:p w14:paraId="692CA312" w14:textId="58E322E6" w:rsidR="00354878" w:rsidRDefault="00354878" w:rsidP="00476E80">
      <w:pPr>
        <w:pStyle w:val="Subseca"/>
      </w:pPr>
      <w:r w:rsidRPr="00354878">
        <w:t>a reduction of DDM to less than 0.175 within the specified coverage below the glide path sector.</w:t>
      </w:r>
    </w:p>
    <w:p w14:paraId="6910B6AD" w14:textId="32E4FABE" w:rsidR="00354878" w:rsidRPr="00470F14" w:rsidRDefault="00354878" w:rsidP="000D17D0">
      <w:pPr>
        <w:pStyle w:val="Level3"/>
        <w:ind w:left="1429" w:hanging="357"/>
      </w:pPr>
      <w:bookmarkStart w:id="76" w:name="_Ref111456450"/>
      <w:r w:rsidRPr="00354878">
        <w:t xml:space="preserve">The total period of radiation, including period(s) of zero radiation, outside the performance limits specified in </w:t>
      </w:r>
      <w:r w:rsidR="005D15F7" w:rsidRPr="00470F14">
        <w:fldChar w:fldCharType="begin"/>
      </w:r>
      <w:r w:rsidR="005D15F7" w:rsidRPr="00470F14">
        <w:instrText xml:space="preserve"> REF _Ref109982365 \r \h  \* MERGEFORMAT </w:instrText>
      </w:r>
      <w:r w:rsidR="005D15F7" w:rsidRPr="00470F14">
        <w:fldChar w:fldCharType="separate"/>
      </w:r>
      <w:r w:rsidR="00F14350" w:rsidRPr="00470F14">
        <w:t>CNS.I.006</w:t>
      </w:r>
      <w:r w:rsidR="005D15F7" w:rsidRPr="00470F14">
        <w:fldChar w:fldCharType="end"/>
      </w:r>
      <w:r w:rsidR="005D15F7" w:rsidRPr="00470F14">
        <w:fldChar w:fldCharType="begin"/>
      </w:r>
      <w:r w:rsidR="005D15F7" w:rsidRPr="00470F14">
        <w:instrText xml:space="preserve"> REF _Ref111015158 \r \h </w:instrText>
      </w:r>
      <w:r w:rsidR="00470F14">
        <w:instrText xml:space="preserve"> \* MERGEFORMAT </w:instrText>
      </w:r>
      <w:r w:rsidR="005D15F7" w:rsidRPr="00470F14">
        <w:fldChar w:fldCharType="separate"/>
      </w:r>
      <w:r w:rsidR="00F14350" w:rsidRPr="00470F14">
        <w:t>(d)</w:t>
      </w:r>
      <w:r w:rsidR="005D15F7" w:rsidRPr="00470F14">
        <w:fldChar w:fldCharType="end"/>
      </w:r>
      <w:r w:rsidR="005D15F7" w:rsidRPr="00470F14">
        <w:fldChar w:fldCharType="begin"/>
      </w:r>
      <w:r w:rsidR="005D15F7" w:rsidRPr="00470F14">
        <w:instrText xml:space="preserve"> REF _Ref111456386 \r \h </w:instrText>
      </w:r>
      <w:r w:rsidR="00470F14">
        <w:instrText xml:space="preserve"> \* MERGEFORMAT </w:instrText>
      </w:r>
      <w:r w:rsidR="005D15F7" w:rsidRPr="00470F14">
        <w:fldChar w:fldCharType="separate"/>
      </w:r>
      <w:r w:rsidR="00F14350" w:rsidRPr="00470F14">
        <w:t>(7)</w:t>
      </w:r>
      <w:r w:rsidR="005D15F7" w:rsidRPr="00470F14">
        <w:fldChar w:fldCharType="end"/>
      </w:r>
      <w:r w:rsidR="005D15F7" w:rsidRPr="00470F14">
        <w:fldChar w:fldCharType="begin"/>
      </w:r>
      <w:r w:rsidR="005D15F7" w:rsidRPr="00470F14">
        <w:instrText xml:space="preserve"> REF _Ref111456394 \r \h </w:instrText>
      </w:r>
      <w:r w:rsidR="00470F14">
        <w:instrText xml:space="preserve"> \* MERGEFORMAT </w:instrText>
      </w:r>
      <w:r w:rsidR="005D15F7" w:rsidRPr="00470F14">
        <w:fldChar w:fldCharType="separate"/>
      </w:r>
      <w:r w:rsidR="00F14350" w:rsidRPr="00470F14">
        <w:t>(</w:t>
      </w:r>
      <w:proofErr w:type="spellStart"/>
      <w:r w:rsidR="00F14350" w:rsidRPr="00470F14">
        <w:t>i</w:t>
      </w:r>
      <w:proofErr w:type="spellEnd"/>
      <w:r w:rsidR="00F14350" w:rsidRPr="00470F14">
        <w:t>)</w:t>
      </w:r>
      <w:r w:rsidR="005D15F7" w:rsidRPr="00470F14">
        <w:fldChar w:fldCharType="end"/>
      </w:r>
      <w:r w:rsidRPr="00470F14">
        <w:t xml:space="preserve"> shall be as short as practicable, consistent with the need for avoiding interruptions of the navigation service provided by the ILS glide path.</w:t>
      </w:r>
      <w:bookmarkEnd w:id="76"/>
    </w:p>
    <w:p w14:paraId="413D02F5" w14:textId="4550C803" w:rsidR="00354878" w:rsidRPr="00470F14" w:rsidRDefault="00354878" w:rsidP="00EA6483">
      <w:pPr>
        <w:pStyle w:val="Level4"/>
        <w:numPr>
          <w:ilvl w:val="0"/>
          <w:numId w:val="158"/>
        </w:numPr>
        <w:ind w:left="1786" w:hanging="357"/>
      </w:pPr>
      <w:bookmarkStart w:id="77" w:name="_Ref111456504"/>
      <w:r w:rsidRPr="00470F14">
        <w:t xml:space="preserve">The total period referred to under </w:t>
      </w:r>
      <w:r w:rsidR="005D15F7" w:rsidRPr="00470F14">
        <w:fldChar w:fldCharType="begin"/>
      </w:r>
      <w:r w:rsidR="005D15F7" w:rsidRPr="00470F14">
        <w:instrText xml:space="preserve"> REF _Ref109982365 \r \h  \* MERGEFORMAT </w:instrText>
      </w:r>
      <w:r w:rsidR="005D15F7" w:rsidRPr="00470F14">
        <w:fldChar w:fldCharType="separate"/>
      </w:r>
      <w:r w:rsidR="00F14350" w:rsidRPr="00470F14">
        <w:t>CNS.I.006</w:t>
      </w:r>
      <w:r w:rsidR="005D15F7" w:rsidRPr="00470F14">
        <w:fldChar w:fldCharType="end"/>
      </w:r>
      <w:r w:rsidR="005D15F7" w:rsidRPr="00470F14">
        <w:fldChar w:fldCharType="begin"/>
      </w:r>
      <w:r w:rsidR="005D15F7" w:rsidRPr="00470F14">
        <w:instrText xml:space="preserve"> REF _Ref111015158 \r \h </w:instrText>
      </w:r>
      <w:r w:rsidR="00470F14">
        <w:instrText xml:space="preserve"> \* MERGEFORMAT </w:instrText>
      </w:r>
      <w:r w:rsidR="005D15F7" w:rsidRPr="00470F14">
        <w:fldChar w:fldCharType="separate"/>
      </w:r>
      <w:r w:rsidR="00F14350" w:rsidRPr="00470F14">
        <w:t>(d)</w:t>
      </w:r>
      <w:r w:rsidR="005D15F7" w:rsidRPr="00470F14">
        <w:fldChar w:fldCharType="end"/>
      </w:r>
      <w:r w:rsidR="005D15F7" w:rsidRPr="00470F14">
        <w:fldChar w:fldCharType="begin"/>
      </w:r>
      <w:r w:rsidR="005D15F7" w:rsidRPr="00470F14">
        <w:instrText xml:space="preserve"> REF _Ref111456386 \r \h </w:instrText>
      </w:r>
      <w:r w:rsidR="00470F14">
        <w:instrText xml:space="preserve"> \* MERGEFORMAT </w:instrText>
      </w:r>
      <w:r w:rsidR="005D15F7" w:rsidRPr="00470F14">
        <w:fldChar w:fldCharType="separate"/>
      </w:r>
      <w:r w:rsidR="00F14350" w:rsidRPr="00470F14">
        <w:t>(7)</w:t>
      </w:r>
      <w:r w:rsidR="005D15F7" w:rsidRPr="00470F14">
        <w:fldChar w:fldCharType="end"/>
      </w:r>
      <w:r w:rsidR="005D15F7" w:rsidRPr="00470F14">
        <w:fldChar w:fldCharType="begin"/>
      </w:r>
      <w:r w:rsidR="005D15F7" w:rsidRPr="00470F14">
        <w:instrText xml:space="preserve"> REF _Ref111456450 \r \h </w:instrText>
      </w:r>
      <w:r w:rsidR="00470F14">
        <w:instrText xml:space="preserve"> \* MERGEFORMAT </w:instrText>
      </w:r>
      <w:r w:rsidR="005D15F7" w:rsidRPr="00470F14">
        <w:fldChar w:fldCharType="separate"/>
      </w:r>
      <w:r w:rsidR="00F14350" w:rsidRPr="00470F14">
        <w:t>(ii)</w:t>
      </w:r>
      <w:r w:rsidR="005D15F7" w:rsidRPr="00470F14">
        <w:fldChar w:fldCharType="end"/>
      </w:r>
      <w:r w:rsidRPr="00470F14">
        <w:t xml:space="preserve"> shall not exceed under any circumstances:</w:t>
      </w:r>
      <w:bookmarkEnd w:id="77"/>
    </w:p>
    <w:p w14:paraId="5CA7515C" w14:textId="77777777" w:rsidR="00354878" w:rsidRPr="00354878" w:rsidRDefault="00354878" w:rsidP="00EA6483">
      <w:pPr>
        <w:spacing w:after="0"/>
        <w:ind w:left="1434"/>
        <w:rPr>
          <w:rFonts w:ascii="Times New Roman" w:hAnsi="Times New Roman" w:cs="Times New Roman"/>
          <w:sz w:val="24"/>
          <w:szCs w:val="24"/>
        </w:rPr>
      </w:pPr>
      <w:r w:rsidRPr="00470F14">
        <w:rPr>
          <w:rFonts w:ascii="Times New Roman" w:hAnsi="Times New Roman" w:cs="Times New Roman"/>
          <w:sz w:val="24"/>
          <w:szCs w:val="24"/>
        </w:rPr>
        <w:tab/>
        <w:t>6 seconds for Facility Performance Category I — IL</w:t>
      </w:r>
      <w:r w:rsidRPr="00354878">
        <w:rPr>
          <w:rFonts w:ascii="Times New Roman" w:hAnsi="Times New Roman" w:cs="Times New Roman"/>
          <w:sz w:val="24"/>
          <w:szCs w:val="24"/>
        </w:rPr>
        <w:t>S glide paths;</w:t>
      </w:r>
    </w:p>
    <w:p w14:paraId="19E926E4" w14:textId="4AE3C19E" w:rsidR="00354878" w:rsidRDefault="00354878" w:rsidP="00EA6483">
      <w:pPr>
        <w:spacing w:after="0"/>
        <w:ind w:left="1434"/>
        <w:rPr>
          <w:rFonts w:ascii="Times New Roman" w:hAnsi="Times New Roman" w:cs="Times New Roman"/>
          <w:sz w:val="24"/>
          <w:szCs w:val="24"/>
        </w:rPr>
      </w:pPr>
      <w:r w:rsidRPr="00354878">
        <w:rPr>
          <w:rFonts w:ascii="Times New Roman" w:hAnsi="Times New Roman" w:cs="Times New Roman"/>
          <w:sz w:val="24"/>
          <w:szCs w:val="24"/>
        </w:rPr>
        <w:tab/>
        <w:t>2 seconds for Facility Performance Categories II and III — ILS glide paths.</w:t>
      </w:r>
    </w:p>
    <w:p w14:paraId="08EC90B6" w14:textId="77777777" w:rsidR="004D398D" w:rsidRDefault="004D398D" w:rsidP="00EA6483">
      <w:pPr>
        <w:spacing w:after="0"/>
        <w:ind w:left="1434"/>
        <w:rPr>
          <w:rFonts w:ascii="Times New Roman" w:hAnsi="Times New Roman" w:cs="Times New Roman"/>
          <w:sz w:val="24"/>
          <w:szCs w:val="24"/>
        </w:rPr>
      </w:pPr>
    </w:p>
    <w:p w14:paraId="46E1B376" w14:textId="7B60C7F3" w:rsidR="00354878" w:rsidRPr="00354878" w:rsidRDefault="00354878" w:rsidP="00D53C0D">
      <w:pPr>
        <w:pStyle w:val="Level3"/>
        <w:tabs>
          <w:tab w:val="left" w:pos="851"/>
        </w:tabs>
        <w:ind w:left="1429" w:hanging="357"/>
      </w:pPr>
      <w:r w:rsidRPr="00354878">
        <w:tab/>
        <w:t xml:space="preserve"> Design and operation of the monitor system shall be consistent with the requirement that radiation shall cease and a warning shall be provided at the designated </w:t>
      </w:r>
      <w:proofErr w:type="gramStart"/>
      <w:r w:rsidRPr="00354878">
        <w:t>remote control</w:t>
      </w:r>
      <w:proofErr w:type="gramEnd"/>
      <w:r w:rsidRPr="00354878">
        <w:t xml:space="preserve"> points in the event of failure of the monitor system itself.</w:t>
      </w:r>
    </w:p>
    <w:p w14:paraId="5BAE8225" w14:textId="6E418F6F" w:rsidR="00354878" w:rsidRPr="00D53C0D" w:rsidRDefault="00354878" w:rsidP="00D53C0D">
      <w:pPr>
        <w:pStyle w:val="Level2"/>
        <w:ind w:left="1071" w:hanging="357"/>
        <w:rPr>
          <w:i/>
          <w:iCs/>
        </w:rPr>
      </w:pPr>
      <w:bookmarkStart w:id="78" w:name="_Ref111453195"/>
      <w:r w:rsidRPr="00D53C0D">
        <w:rPr>
          <w:i/>
          <w:iCs/>
        </w:rPr>
        <w:t>Integrity and continuity of service levels and requirements</w:t>
      </w:r>
      <w:bookmarkEnd w:id="78"/>
    </w:p>
    <w:p w14:paraId="50C39BD5" w14:textId="71D87F41" w:rsidR="00354878" w:rsidRPr="00470F14" w:rsidRDefault="00354878" w:rsidP="00BE3077">
      <w:pPr>
        <w:pStyle w:val="Level3"/>
        <w:numPr>
          <w:ilvl w:val="0"/>
          <w:numId w:val="646"/>
        </w:numPr>
        <w:ind w:left="1429" w:hanging="357"/>
      </w:pPr>
      <w:r w:rsidRPr="00354878">
        <w:t xml:space="preserve">A </w:t>
      </w:r>
      <w:r w:rsidRPr="00470F14">
        <w:t>glide path shall be assigned a level of integrity and continuity of service as given in</w:t>
      </w:r>
      <w:r w:rsidR="00B97F83" w:rsidRPr="00470F14">
        <w:t xml:space="preserve"> </w:t>
      </w:r>
      <w:r w:rsidR="00B97F83" w:rsidRPr="00470F14">
        <w:fldChar w:fldCharType="begin"/>
      </w:r>
      <w:r w:rsidR="00B97F83" w:rsidRPr="00470F14">
        <w:instrText xml:space="preserve"> REF _Ref111456583 \n \h  \* MERGEFORMAT </w:instrText>
      </w:r>
      <w:r w:rsidR="00B97F83" w:rsidRPr="00470F14">
        <w:fldChar w:fldCharType="separate"/>
      </w:r>
      <w:r w:rsidR="00F14350" w:rsidRPr="00470F14">
        <w:t>(ii)</w:t>
      </w:r>
      <w:r w:rsidR="00B97F83" w:rsidRPr="00470F14">
        <w:fldChar w:fldCharType="end"/>
      </w:r>
      <w:r w:rsidRPr="00470F14">
        <w:t xml:space="preserve"> to </w:t>
      </w:r>
      <w:r w:rsidR="00727348" w:rsidRPr="00470F14">
        <w:fldChar w:fldCharType="begin"/>
      </w:r>
      <w:r w:rsidR="00727348" w:rsidRPr="00470F14">
        <w:instrText xml:space="preserve"> REF _Ref111453201 \r \h </w:instrText>
      </w:r>
      <w:r w:rsidR="00727348" w:rsidRPr="00470F14">
        <w:fldChar w:fldCharType="separate"/>
      </w:r>
      <w:r w:rsidR="00F14350" w:rsidRPr="00470F14">
        <w:t>(iv)</w:t>
      </w:r>
      <w:r w:rsidR="00727348" w:rsidRPr="00470F14">
        <w:fldChar w:fldCharType="end"/>
      </w:r>
      <w:r w:rsidRPr="00470F14">
        <w:t>.</w:t>
      </w:r>
    </w:p>
    <w:p w14:paraId="625ABB78" w14:textId="77777777" w:rsidR="00B97F83" w:rsidRPr="00470F14" w:rsidRDefault="00B97F83" w:rsidP="00476E80">
      <w:pPr>
        <w:pStyle w:val="Level3"/>
        <w:numPr>
          <w:ilvl w:val="0"/>
          <w:numId w:val="0"/>
        </w:numPr>
        <w:ind w:left="1432"/>
      </w:pPr>
    </w:p>
    <w:p w14:paraId="7B3E24C6" w14:textId="18C75150" w:rsidR="00354878" w:rsidRPr="00470F14" w:rsidRDefault="00354878" w:rsidP="00BE3077">
      <w:pPr>
        <w:pStyle w:val="Level3"/>
        <w:ind w:left="1429" w:hanging="357"/>
      </w:pPr>
      <w:bookmarkStart w:id="79" w:name="_Ref111456583"/>
      <w:r w:rsidRPr="00470F14">
        <w:t>The glide path level shall be Level 1 if either:</w:t>
      </w:r>
      <w:bookmarkEnd w:id="79"/>
    </w:p>
    <w:p w14:paraId="1A15BD70" w14:textId="7A8FF77D" w:rsidR="00354878" w:rsidRPr="00354878" w:rsidRDefault="00354878" w:rsidP="00953967">
      <w:pPr>
        <w:pStyle w:val="Subseca"/>
        <w:numPr>
          <w:ilvl w:val="0"/>
          <w:numId w:val="159"/>
        </w:numPr>
      </w:pPr>
      <w:r w:rsidRPr="00354878">
        <w:t>the glide path’s integrity of service or its continuity of service, or both, are not demonstrated; or</w:t>
      </w:r>
    </w:p>
    <w:p w14:paraId="4F112EC1" w14:textId="20EF0E4C" w:rsidR="00354878" w:rsidRDefault="00354878" w:rsidP="00476E80">
      <w:pPr>
        <w:pStyle w:val="Subseca"/>
      </w:pPr>
      <w:r w:rsidRPr="00354878">
        <w:t>the glide path’s integrity of service and its continuity of service are both demonstrated, but at least one of them does not meet the requirements of Level 2.</w:t>
      </w:r>
    </w:p>
    <w:p w14:paraId="0DF33B39" w14:textId="27D126B9" w:rsidR="00354878" w:rsidRPr="00354878" w:rsidRDefault="00C158D6" w:rsidP="006C5A35">
      <w:pPr>
        <w:pStyle w:val="Level3"/>
        <w:ind w:left="1429" w:hanging="357"/>
      </w:pPr>
      <w:r>
        <w:t xml:space="preserve"> </w:t>
      </w:r>
      <w:r w:rsidR="00354878" w:rsidRPr="00354878">
        <w:t>The glide path level shall be Level 2 if:</w:t>
      </w:r>
    </w:p>
    <w:p w14:paraId="4733A8E9" w14:textId="07D73A6C" w:rsidR="00354878" w:rsidRPr="00354878" w:rsidRDefault="00354878" w:rsidP="00953967">
      <w:pPr>
        <w:pStyle w:val="Subseca"/>
        <w:numPr>
          <w:ilvl w:val="0"/>
          <w:numId w:val="160"/>
        </w:numPr>
      </w:pPr>
      <w:r w:rsidRPr="00354878">
        <w:t>the probability of not radiating false guidance signals is not less than 1 – 1.0 x 10</w:t>
      </w:r>
      <w:r w:rsidRPr="00476E80">
        <w:rPr>
          <w:vertAlign w:val="superscript"/>
        </w:rPr>
        <w:t>–7</w:t>
      </w:r>
      <w:r w:rsidRPr="00354878">
        <w:t xml:space="preserve"> in any one landing; and</w:t>
      </w:r>
    </w:p>
    <w:p w14:paraId="23E3DD1F" w14:textId="0A8E617E" w:rsidR="00354878" w:rsidRPr="00354878" w:rsidRDefault="00354878" w:rsidP="00476E80">
      <w:pPr>
        <w:pStyle w:val="Subseca"/>
      </w:pPr>
      <w:r w:rsidRPr="00354878">
        <w:t>the probability of not losing the radiated guidance is greater 1 – 4 × 10</w:t>
      </w:r>
      <w:r w:rsidRPr="00476E80">
        <w:rPr>
          <w:vertAlign w:val="superscript"/>
        </w:rPr>
        <w:t>–6</w:t>
      </w:r>
      <w:r w:rsidRPr="00354878">
        <w:t xml:space="preserve"> in any period</w:t>
      </w:r>
      <w:r w:rsidR="00F6007B">
        <w:t xml:space="preserve"> </w:t>
      </w:r>
      <w:r w:rsidRPr="00354878">
        <w:t xml:space="preserve">of 15 seconds (equivalent to </w:t>
      </w:r>
      <w:r w:rsidRPr="00354878">
        <w:br/>
        <w:t>1 000 hours mean time between outages).</w:t>
      </w:r>
    </w:p>
    <w:p w14:paraId="77A6A601" w14:textId="023413D5" w:rsidR="00354878" w:rsidRPr="00354878" w:rsidRDefault="00F6007B" w:rsidP="00C7348B">
      <w:pPr>
        <w:pStyle w:val="Level3"/>
        <w:ind w:left="1429" w:hanging="357"/>
      </w:pPr>
      <w:bookmarkStart w:id="80" w:name="_Ref111453201"/>
      <w:r>
        <w:t xml:space="preserve"> </w:t>
      </w:r>
      <w:r w:rsidR="00354878" w:rsidRPr="00354878">
        <w:t>The glide path level shall be Level 3 or 4 if:</w:t>
      </w:r>
      <w:bookmarkEnd w:id="80"/>
    </w:p>
    <w:p w14:paraId="4F3B79F6" w14:textId="55E8E025" w:rsidR="00354878" w:rsidRPr="00354878" w:rsidRDefault="00354878" w:rsidP="00953967">
      <w:pPr>
        <w:pStyle w:val="Subseca"/>
        <w:numPr>
          <w:ilvl w:val="0"/>
          <w:numId w:val="161"/>
        </w:numPr>
      </w:pPr>
      <w:r w:rsidRPr="00354878">
        <w:t>the probability of not radiating false guidance signals is not less than 1 – 0.5 × 10</w:t>
      </w:r>
      <w:r w:rsidRPr="00476E80">
        <w:rPr>
          <w:vertAlign w:val="superscript"/>
        </w:rPr>
        <w:t>–9</w:t>
      </w:r>
      <w:r w:rsidRPr="00354878">
        <w:t xml:space="preserve"> in any one landing; and</w:t>
      </w:r>
    </w:p>
    <w:p w14:paraId="37C2A71D" w14:textId="201EEE29" w:rsidR="00354878" w:rsidRPr="00354878" w:rsidRDefault="00354878" w:rsidP="00476E80">
      <w:pPr>
        <w:pStyle w:val="Subseca"/>
      </w:pPr>
      <w:r w:rsidRPr="00354878">
        <w:t>the probability of not losing the radiated guidance is greater than 1 – 2 × 10</w:t>
      </w:r>
      <w:r w:rsidRPr="00476E80">
        <w:rPr>
          <w:vertAlign w:val="superscript"/>
        </w:rPr>
        <w:t>–6</w:t>
      </w:r>
      <w:r w:rsidRPr="00354878">
        <w:t xml:space="preserve"> in any period of 15 seconds (equivalent to 2 000 hours mean time between outages).</w:t>
      </w:r>
    </w:p>
    <w:p w14:paraId="4191C7B8" w14:textId="1C70B902" w:rsidR="00354878" w:rsidRDefault="00354878">
      <w:pPr>
        <w:pStyle w:val="Level1"/>
      </w:pPr>
      <w:bookmarkStart w:id="81" w:name="_Ref111456673"/>
      <w:r w:rsidRPr="00354878">
        <w:t>Localizer and glide path frequency pairing</w:t>
      </w:r>
      <w:bookmarkEnd w:id="81"/>
    </w:p>
    <w:p w14:paraId="2B764DA1" w14:textId="77777777" w:rsidR="00E50E6A" w:rsidRPr="00354878" w:rsidRDefault="00E50E6A" w:rsidP="00E50E6A">
      <w:pPr>
        <w:pStyle w:val="Level1"/>
        <w:numPr>
          <w:ilvl w:val="0"/>
          <w:numId w:val="0"/>
        </w:numPr>
        <w:ind w:left="717"/>
      </w:pPr>
    </w:p>
    <w:p w14:paraId="10A7C2ED" w14:textId="2E5426BB" w:rsidR="00354878" w:rsidRPr="00354878" w:rsidRDefault="00354878" w:rsidP="003F2BC9">
      <w:pPr>
        <w:pStyle w:val="Level2"/>
        <w:numPr>
          <w:ilvl w:val="0"/>
          <w:numId w:val="162"/>
        </w:numPr>
        <w:ind w:left="1071" w:hanging="357"/>
      </w:pPr>
      <w:bookmarkStart w:id="82" w:name="_Ref111456689"/>
      <w:bookmarkStart w:id="83" w:name="_Ref116653353"/>
      <w:r w:rsidRPr="00354878">
        <w:t xml:space="preserve">The pairing of the runway localizer and glide path transmitter frequencies of an instrument landing system shall be taken from the following list in accordance with the provisions </w:t>
      </w:r>
      <w:r w:rsidRPr="00B97F83">
        <w:t xml:space="preserve">of </w:t>
      </w:r>
      <w:r w:rsidR="007320EB" w:rsidRPr="00771316">
        <w:rPr>
          <w:highlight w:val="yellow"/>
        </w:rPr>
        <w:fldChar w:fldCharType="begin"/>
      </w:r>
      <w:r w:rsidR="007320EB" w:rsidRPr="00771316">
        <w:rPr>
          <w:highlight w:val="yellow"/>
        </w:rPr>
        <w:instrText xml:space="preserve"> REF _Ref119414925 \n \h </w:instrText>
      </w:r>
      <w:r w:rsidR="00497332" w:rsidRPr="00771316">
        <w:rPr>
          <w:highlight w:val="yellow"/>
        </w:rPr>
        <w:instrText xml:space="preserve"> \* MERGEFORMAT </w:instrText>
      </w:r>
      <w:r w:rsidR="007320EB" w:rsidRPr="00771316">
        <w:rPr>
          <w:highlight w:val="yellow"/>
        </w:rPr>
      </w:r>
      <w:r w:rsidR="007320EB" w:rsidRPr="00771316">
        <w:rPr>
          <w:highlight w:val="yellow"/>
        </w:rPr>
        <w:fldChar w:fldCharType="separate"/>
      </w:r>
      <w:r w:rsidR="007320EB" w:rsidRPr="00771316">
        <w:rPr>
          <w:highlight w:val="yellow"/>
        </w:rPr>
        <w:t>CNS.V.010</w:t>
      </w:r>
      <w:r w:rsidR="007320EB" w:rsidRPr="00771316">
        <w:rPr>
          <w:highlight w:val="yellow"/>
        </w:rPr>
        <w:fldChar w:fldCharType="end"/>
      </w:r>
      <w:r w:rsidR="00497332" w:rsidRPr="00771316">
        <w:rPr>
          <w:highlight w:val="yellow"/>
        </w:rPr>
        <w:t xml:space="preserve"> (Volume V, Chapter 4, 4.2)</w:t>
      </w:r>
      <w:r w:rsidRPr="00771316">
        <w:rPr>
          <w:highlight w:val="yellow"/>
        </w:rPr>
        <w:t>:</w:t>
      </w:r>
      <w:bookmarkEnd w:id="82"/>
      <w:bookmarkEnd w:id="83"/>
    </w:p>
    <w:tbl>
      <w:tblPr>
        <w:tblW w:w="0" w:type="auto"/>
        <w:jc w:val="center"/>
        <w:tblCellMar>
          <w:left w:w="0" w:type="dxa"/>
          <w:right w:w="0" w:type="dxa"/>
        </w:tblCellMar>
        <w:tblLook w:val="04A0" w:firstRow="1" w:lastRow="0" w:firstColumn="1" w:lastColumn="0" w:noHBand="0" w:noVBand="1"/>
      </w:tblPr>
      <w:tblGrid>
        <w:gridCol w:w="2256"/>
        <w:gridCol w:w="2256"/>
        <w:gridCol w:w="2257"/>
        <w:gridCol w:w="2257"/>
      </w:tblGrid>
      <w:tr w:rsidR="00682BC1" w:rsidRPr="00682BC1" w14:paraId="6EB85E6B" w14:textId="77777777" w:rsidTr="00830264">
        <w:trPr>
          <w:tblHeader/>
          <w:jc w:val="center"/>
        </w:trPr>
        <w:tc>
          <w:tcPr>
            <w:tcW w:w="2236" w:type="dxa"/>
            <w:tcMar>
              <w:top w:w="0" w:type="dxa"/>
              <w:left w:w="113" w:type="dxa"/>
              <w:bottom w:w="0" w:type="dxa"/>
              <w:right w:w="113" w:type="dxa"/>
            </w:tcMar>
            <w:vAlign w:val="center"/>
            <w:hideMark/>
          </w:tcPr>
          <w:p w14:paraId="44964614"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Localizer</w:t>
            </w:r>
          </w:p>
          <w:p w14:paraId="540B3DF7"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(MHz)</w:t>
            </w:r>
          </w:p>
        </w:tc>
        <w:tc>
          <w:tcPr>
            <w:tcW w:w="2236" w:type="dxa"/>
            <w:tcMar>
              <w:top w:w="0" w:type="dxa"/>
              <w:left w:w="113" w:type="dxa"/>
              <w:bottom w:w="0" w:type="dxa"/>
              <w:right w:w="113" w:type="dxa"/>
            </w:tcMar>
            <w:vAlign w:val="center"/>
            <w:hideMark/>
          </w:tcPr>
          <w:p w14:paraId="4E550F43"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Glide path</w:t>
            </w:r>
          </w:p>
          <w:p w14:paraId="303751B6"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(MHz)</w:t>
            </w:r>
          </w:p>
        </w:tc>
        <w:tc>
          <w:tcPr>
            <w:tcW w:w="2236" w:type="dxa"/>
            <w:tcMar>
              <w:top w:w="0" w:type="dxa"/>
              <w:left w:w="113" w:type="dxa"/>
              <w:bottom w:w="0" w:type="dxa"/>
              <w:right w:w="113" w:type="dxa"/>
            </w:tcMar>
            <w:vAlign w:val="center"/>
            <w:hideMark/>
          </w:tcPr>
          <w:p w14:paraId="55467AD3"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Localizer</w:t>
            </w:r>
          </w:p>
          <w:p w14:paraId="0BE2C3FA"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(MHz)</w:t>
            </w:r>
          </w:p>
        </w:tc>
        <w:tc>
          <w:tcPr>
            <w:tcW w:w="2236" w:type="dxa"/>
            <w:tcMar>
              <w:top w:w="0" w:type="dxa"/>
              <w:left w:w="113" w:type="dxa"/>
              <w:bottom w:w="0" w:type="dxa"/>
              <w:right w:w="113" w:type="dxa"/>
            </w:tcMar>
            <w:vAlign w:val="center"/>
            <w:hideMark/>
          </w:tcPr>
          <w:p w14:paraId="158500B3"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Glide path</w:t>
            </w:r>
          </w:p>
          <w:p w14:paraId="2A789351"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i/>
                <w:iCs/>
                <w:color w:val="000000"/>
                <w:sz w:val="24"/>
                <w:szCs w:val="24"/>
                <w:lang w:val="en-US"/>
              </w:rPr>
              <w:t>(MHz)</w:t>
            </w:r>
          </w:p>
        </w:tc>
      </w:tr>
      <w:tr w:rsidR="00682BC1" w:rsidRPr="00682BC1" w14:paraId="22C81500" w14:textId="77777777" w:rsidTr="00830264">
        <w:trPr>
          <w:tblHeader/>
          <w:jc w:val="center"/>
        </w:trPr>
        <w:tc>
          <w:tcPr>
            <w:tcW w:w="2236" w:type="dxa"/>
            <w:tcMar>
              <w:top w:w="0" w:type="dxa"/>
              <w:left w:w="113" w:type="dxa"/>
              <w:bottom w:w="0" w:type="dxa"/>
              <w:right w:w="113" w:type="dxa"/>
            </w:tcMar>
            <w:vAlign w:val="center"/>
          </w:tcPr>
          <w:p w14:paraId="320B2077" w14:textId="77777777" w:rsidR="00682BC1" w:rsidRPr="00682BC1" w:rsidRDefault="00682BC1" w:rsidP="00682BC1">
            <w:pPr>
              <w:spacing w:after="0"/>
              <w:ind w:left="0" w:firstLine="0"/>
              <w:rPr>
                <w:rFonts w:ascii="Times New Roman" w:eastAsia="Times New Roman" w:hAnsi="Times New Roman" w:cs="Times New Roman"/>
                <w:i/>
                <w:iCs/>
                <w:color w:val="000000"/>
                <w:sz w:val="24"/>
                <w:szCs w:val="24"/>
                <w:lang w:val="en-US"/>
              </w:rPr>
            </w:pPr>
          </w:p>
        </w:tc>
        <w:tc>
          <w:tcPr>
            <w:tcW w:w="2236" w:type="dxa"/>
            <w:tcMar>
              <w:top w:w="0" w:type="dxa"/>
              <w:left w:w="113" w:type="dxa"/>
              <w:bottom w:w="0" w:type="dxa"/>
              <w:right w:w="113" w:type="dxa"/>
            </w:tcMar>
            <w:vAlign w:val="center"/>
          </w:tcPr>
          <w:p w14:paraId="6FE936CA" w14:textId="77777777" w:rsidR="00682BC1" w:rsidRPr="00682BC1" w:rsidRDefault="00682BC1" w:rsidP="00682BC1">
            <w:pPr>
              <w:spacing w:after="0"/>
              <w:ind w:left="0" w:firstLine="0"/>
              <w:rPr>
                <w:rFonts w:ascii="Times New Roman" w:eastAsia="Times New Roman" w:hAnsi="Times New Roman" w:cs="Times New Roman"/>
                <w:i/>
                <w:iCs/>
                <w:color w:val="000000"/>
                <w:sz w:val="24"/>
                <w:szCs w:val="24"/>
                <w:lang w:val="en-US"/>
              </w:rPr>
            </w:pPr>
          </w:p>
        </w:tc>
        <w:tc>
          <w:tcPr>
            <w:tcW w:w="2236" w:type="dxa"/>
            <w:tcMar>
              <w:top w:w="0" w:type="dxa"/>
              <w:left w:w="113" w:type="dxa"/>
              <w:bottom w:w="0" w:type="dxa"/>
              <w:right w:w="113" w:type="dxa"/>
            </w:tcMar>
            <w:vAlign w:val="center"/>
          </w:tcPr>
          <w:p w14:paraId="60E7E11C" w14:textId="77777777" w:rsidR="00682BC1" w:rsidRPr="00682BC1" w:rsidRDefault="00682BC1" w:rsidP="00682BC1">
            <w:pPr>
              <w:spacing w:after="0"/>
              <w:ind w:left="0" w:firstLine="0"/>
              <w:rPr>
                <w:rFonts w:ascii="Times New Roman" w:eastAsia="Times New Roman" w:hAnsi="Times New Roman" w:cs="Times New Roman"/>
                <w:i/>
                <w:iCs/>
                <w:color w:val="000000"/>
                <w:sz w:val="24"/>
                <w:szCs w:val="24"/>
                <w:lang w:val="en-US"/>
              </w:rPr>
            </w:pPr>
          </w:p>
        </w:tc>
        <w:tc>
          <w:tcPr>
            <w:tcW w:w="2236" w:type="dxa"/>
            <w:tcMar>
              <w:top w:w="0" w:type="dxa"/>
              <w:left w:w="113" w:type="dxa"/>
              <w:bottom w:w="0" w:type="dxa"/>
              <w:right w:w="113" w:type="dxa"/>
            </w:tcMar>
            <w:vAlign w:val="center"/>
          </w:tcPr>
          <w:p w14:paraId="3AB3E795" w14:textId="77777777" w:rsidR="00682BC1" w:rsidRPr="00682BC1" w:rsidRDefault="00682BC1" w:rsidP="00682BC1">
            <w:pPr>
              <w:spacing w:after="0"/>
              <w:ind w:left="0" w:firstLine="0"/>
              <w:rPr>
                <w:rFonts w:ascii="Times New Roman" w:eastAsia="Times New Roman" w:hAnsi="Times New Roman" w:cs="Times New Roman"/>
                <w:i/>
                <w:iCs/>
                <w:color w:val="000000"/>
                <w:sz w:val="24"/>
                <w:szCs w:val="24"/>
                <w:lang w:val="en-US"/>
              </w:rPr>
            </w:pPr>
          </w:p>
        </w:tc>
      </w:tr>
      <w:tr w:rsidR="00682BC1" w:rsidRPr="00682BC1" w14:paraId="7655588E" w14:textId="77777777" w:rsidTr="00830264">
        <w:trPr>
          <w:jc w:val="center"/>
        </w:trPr>
        <w:tc>
          <w:tcPr>
            <w:tcW w:w="2236" w:type="dxa"/>
            <w:tcMar>
              <w:top w:w="0" w:type="dxa"/>
              <w:left w:w="805" w:type="dxa"/>
              <w:bottom w:w="0" w:type="dxa"/>
              <w:right w:w="113" w:type="dxa"/>
            </w:tcMar>
            <w:hideMark/>
          </w:tcPr>
          <w:p w14:paraId="70DA5A9E"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108.1</w:t>
            </w:r>
          </w:p>
        </w:tc>
        <w:tc>
          <w:tcPr>
            <w:tcW w:w="2236" w:type="dxa"/>
            <w:tcMar>
              <w:top w:w="0" w:type="dxa"/>
              <w:left w:w="805" w:type="dxa"/>
              <w:bottom w:w="0" w:type="dxa"/>
              <w:right w:w="113" w:type="dxa"/>
            </w:tcMar>
            <w:hideMark/>
          </w:tcPr>
          <w:p w14:paraId="03D35364"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334.7</w:t>
            </w:r>
          </w:p>
        </w:tc>
        <w:tc>
          <w:tcPr>
            <w:tcW w:w="2236" w:type="dxa"/>
            <w:tcMar>
              <w:top w:w="0" w:type="dxa"/>
              <w:left w:w="805" w:type="dxa"/>
              <w:bottom w:w="0" w:type="dxa"/>
              <w:right w:w="113" w:type="dxa"/>
            </w:tcMar>
            <w:hideMark/>
          </w:tcPr>
          <w:p w14:paraId="5D32DDB2"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110.1</w:t>
            </w:r>
          </w:p>
        </w:tc>
        <w:tc>
          <w:tcPr>
            <w:tcW w:w="2236" w:type="dxa"/>
            <w:tcMar>
              <w:top w:w="0" w:type="dxa"/>
              <w:left w:w="805" w:type="dxa"/>
              <w:bottom w:w="0" w:type="dxa"/>
              <w:right w:w="113" w:type="dxa"/>
            </w:tcMar>
            <w:hideMark/>
          </w:tcPr>
          <w:p w14:paraId="036FE29D"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334.4</w:t>
            </w:r>
          </w:p>
        </w:tc>
      </w:tr>
      <w:tr w:rsidR="00682BC1" w:rsidRPr="00682BC1" w14:paraId="0E07833C" w14:textId="77777777" w:rsidTr="00830264">
        <w:trPr>
          <w:jc w:val="center"/>
        </w:trPr>
        <w:tc>
          <w:tcPr>
            <w:tcW w:w="2236" w:type="dxa"/>
            <w:tcMar>
              <w:top w:w="0" w:type="dxa"/>
              <w:left w:w="805" w:type="dxa"/>
              <w:bottom w:w="0" w:type="dxa"/>
              <w:right w:w="113" w:type="dxa"/>
            </w:tcMar>
            <w:hideMark/>
          </w:tcPr>
          <w:p w14:paraId="43333047"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108.15</w:t>
            </w:r>
          </w:p>
        </w:tc>
        <w:tc>
          <w:tcPr>
            <w:tcW w:w="2236" w:type="dxa"/>
            <w:tcMar>
              <w:top w:w="0" w:type="dxa"/>
              <w:left w:w="805" w:type="dxa"/>
              <w:bottom w:w="0" w:type="dxa"/>
              <w:right w:w="113" w:type="dxa"/>
            </w:tcMar>
            <w:hideMark/>
          </w:tcPr>
          <w:p w14:paraId="1DCFF4D4"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334.55</w:t>
            </w:r>
          </w:p>
        </w:tc>
        <w:tc>
          <w:tcPr>
            <w:tcW w:w="2236" w:type="dxa"/>
            <w:tcMar>
              <w:top w:w="0" w:type="dxa"/>
              <w:left w:w="805" w:type="dxa"/>
              <w:bottom w:w="0" w:type="dxa"/>
              <w:right w:w="113" w:type="dxa"/>
            </w:tcMar>
            <w:hideMark/>
          </w:tcPr>
          <w:p w14:paraId="4DF0251C"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110.15</w:t>
            </w:r>
          </w:p>
        </w:tc>
        <w:tc>
          <w:tcPr>
            <w:tcW w:w="2236" w:type="dxa"/>
            <w:tcMar>
              <w:top w:w="0" w:type="dxa"/>
              <w:left w:w="805" w:type="dxa"/>
              <w:bottom w:w="0" w:type="dxa"/>
              <w:right w:w="113" w:type="dxa"/>
            </w:tcMar>
            <w:hideMark/>
          </w:tcPr>
          <w:p w14:paraId="10CC7093"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334.25</w:t>
            </w:r>
          </w:p>
        </w:tc>
      </w:tr>
      <w:tr w:rsidR="00682BC1" w:rsidRPr="00682BC1" w14:paraId="7C7AF3C4" w14:textId="77777777" w:rsidTr="00830264">
        <w:trPr>
          <w:jc w:val="center"/>
        </w:trPr>
        <w:tc>
          <w:tcPr>
            <w:tcW w:w="2236" w:type="dxa"/>
            <w:tcMar>
              <w:top w:w="0" w:type="dxa"/>
              <w:left w:w="805" w:type="dxa"/>
              <w:bottom w:w="0" w:type="dxa"/>
              <w:right w:w="113" w:type="dxa"/>
            </w:tcMar>
            <w:hideMark/>
          </w:tcPr>
          <w:p w14:paraId="5142416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108.3</w:t>
            </w:r>
          </w:p>
        </w:tc>
        <w:tc>
          <w:tcPr>
            <w:tcW w:w="2236" w:type="dxa"/>
            <w:tcMar>
              <w:top w:w="0" w:type="dxa"/>
              <w:left w:w="805" w:type="dxa"/>
              <w:bottom w:w="0" w:type="dxa"/>
              <w:right w:w="113" w:type="dxa"/>
            </w:tcMar>
            <w:hideMark/>
          </w:tcPr>
          <w:p w14:paraId="75D302FF"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334.1</w:t>
            </w:r>
          </w:p>
        </w:tc>
        <w:tc>
          <w:tcPr>
            <w:tcW w:w="2236" w:type="dxa"/>
            <w:tcMar>
              <w:top w:w="0" w:type="dxa"/>
              <w:left w:w="805" w:type="dxa"/>
              <w:bottom w:w="0" w:type="dxa"/>
              <w:right w:w="113" w:type="dxa"/>
            </w:tcMar>
            <w:hideMark/>
          </w:tcPr>
          <w:p w14:paraId="3B26EBE5"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110.3</w:t>
            </w:r>
          </w:p>
        </w:tc>
        <w:tc>
          <w:tcPr>
            <w:tcW w:w="2236" w:type="dxa"/>
            <w:tcMar>
              <w:top w:w="0" w:type="dxa"/>
              <w:left w:w="805" w:type="dxa"/>
              <w:bottom w:w="0" w:type="dxa"/>
              <w:right w:w="113" w:type="dxa"/>
            </w:tcMar>
            <w:hideMark/>
          </w:tcPr>
          <w:p w14:paraId="5F348263"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335.0</w:t>
            </w:r>
          </w:p>
        </w:tc>
      </w:tr>
      <w:tr w:rsidR="00682BC1" w:rsidRPr="00682BC1" w14:paraId="374AC37A" w14:textId="77777777" w:rsidTr="00830264">
        <w:trPr>
          <w:jc w:val="center"/>
        </w:trPr>
        <w:tc>
          <w:tcPr>
            <w:tcW w:w="2236" w:type="dxa"/>
            <w:tcMar>
              <w:top w:w="0" w:type="dxa"/>
              <w:left w:w="805" w:type="dxa"/>
              <w:bottom w:w="0" w:type="dxa"/>
              <w:right w:w="113" w:type="dxa"/>
            </w:tcMar>
            <w:hideMark/>
          </w:tcPr>
          <w:p w14:paraId="13E6A44F"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108.35</w:t>
            </w:r>
          </w:p>
        </w:tc>
        <w:tc>
          <w:tcPr>
            <w:tcW w:w="2236" w:type="dxa"/>
            <w:tcMar>
              <w:top w:w="0" w:type="dxa"/>
              <w:left w:w="805" w:type="dxa"/>
              <w:bottom w:w="0" w:type="dxa"/>
              <w:right w:w="113" w:type="dxa"/>
            </w:tcMar>
            <w:hideMark/>
          </w:tcPr>
          <w:p w14:paraId="123A3927"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333.95</w:t>
            </w:r>
          </w:p>
        </w:tc>
        <w:tc>
          <w:tcPr>
            <w:tcW w:w="2236" w:type="dxa"/>
            <w:tcMar>
              <w:top w:w="0" w:type="dxa"/>
              <w:left w:w="805" w:type="dxa"/>
              <w:bottom w:w="0" w:type="dxa"/>
              <w:right w:w="113" w:type="dxa"/>
            </w:tcMar>
            <w:hideMark/>
          </w:tcPr>
          <w:p w14:paraId="5EAF4776"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110.35</w:t>
            </w:r>
          </w:p>
        </w:tc>
        <w:tc>
          <w:tcPr>
            <w:tcW w:w="2236" w:type="dxa"/>
            <w:tcMar>
              <w:top w:w="0" w:type="dxa"/>
              <w:left w:w="805" w:type="dxa"/>
              <w:bottom w:w="0" w:type="dxa"/>
              <w:right w:w="113" w:type="dxa"/>
            </w:tcMar>
            <w:hideMark/>
          </w:tcPr>
          <w:p w14:paraId="05555FD9"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334.85</w:t>
            </w:r>
          </w:p>
        </w:tc>
      </w:tr>
      <w:tr w:rsidR="00682BC1" w:rsidRPr="00682BC1" w14:paraId="2155DDF2" w14:textId="77777777" w:rsidTr="00830264">
        <w:trPr>
          <w:jc w:val="center"/>
        </w:trPr>
        <w:tc>
          <w:tcPr>
            <w:tcW w:w="2236" w:type="dxa"/>
            <w:tcMar>
              <w:top w:w="0" w:type="dxa"/>
              <w:left w:w="805" w:type="dxa"/>
              <w:bottom w:w="0" w:type="dxa"/>
              <w:right w:w="113" w:type="dxa"/>
            </w:tcMar>
            <w:hideMark/>
          </w:tcPr>
          <w:p w14:paraId="4A39E946"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108.5</w:t>
            </w:r>
          </w:p>
        </w:tc>
        <w:tc>
          <w:tcPr>
            <w:tcW w:w="2236" w:type="dxa"/>
            <w:tcMar>
              <w:top w:w="0" w:type="dxa"/>
              <w:left w:w="805" w:type="dxa"/>
              <w:bottom w:w="0" w:type="dxa"/>
              <w:right w:w="113" w:type="dxa"/>
            </w:tcMar>
            <w:hideMark/>
          </w:tcPr>
          <w:p w14:paraId="2AB706FC"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329.9</w:t>
            </w:r>
          </w:p>
        </w:tc>
        <w:tc>
          <w:tcPr>
            <w:tcW w:w="2236" w:type="dxa"/>
            <w:tcMar>
              <w:top w:w="0" w:type="dxa"/>
              <w:left w:w="805" w:type="dxa"/>
              <w:bottom w:w="0" w:type="dxa"/>
              <w:right w:w="113" w:type="dxa"/>
            </w:tcMar>
            <w:hideMark/>
          </w:tcPr>
          <w:p w14:paraId="4A93C23F"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110.5</w:t>
            </w:r>
          </w:p>
        </w:tc>
        <w:tc>
          <w:tcPr>
            <w:tcW w:w="2236" w:type="dxa"/>
            <w:tcMar>
              <w:top w:w="0" w:type="dxa"/>
              <w:left w:w="805" w:type="dxa"/>
              <w:bottom w:w="0" w:type="dxa"/>
              <w:right w:w="113" w:type="dxa"/>
            </w:tcMar>
            <w:hideMark/>
          </w:tcPr>
          <w:p w14:paraId="218FB66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329.6</w:t>
            </w:r>
          </w:p>
        </w:tc>
      </w:tr>
      <w:tr w:rsidR="00682BC1" w:rsidRPr="00682BC1" w14:paraId="49216ACC" w14:textId="77777777" w:rsidTr="00830264">
        <w:trPr>
          <w:jc w:val="center"/>
        </w:trPr>
        <w:tc>
          <w:tcPr>
            <w:tcW w:w="2236" w:type="dxa"/>
            <w:tcMar>
              <w:top w:w="0" w:type="dxa"/>
              <w:left w:w="805" w:type="dxa"/>
              <w:bottom w:w="0" w:type="dxa"/>
              <w:right w:w="113" w:type="dxa"/>
            </w:tcMar>
            <w:hideMark/>
          </w:tcPr>
          <w:p w14:paraId="763053C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108.55</w:t>
            </w:r>
          </w:p>
        </w:tc>
        <w:tc>
          <w:tcPr>
            <w:tcW w:w="2236" w:type="dxa"/>
            <w:tcMar>
              <w:top w:w="0" w:type="dxa"/>
              <w:left w:w="805" w:type="dxa"/>
              <w:bottom w:w="0" w:type="dxa"/>
              <w:right w:w="113" w:type="dxa"/>
            </w:tcMar>
            <w:hideMark/>
          </w:tcPr>
          <w:p w14:paraId="370B8C8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329.75</w:t>
            </w:r>
          </w:p>
        </w:tc>
        <w:tc>
          <w:tcPr>
            <w:tcW w:w="2236" w:type="dxa"/>
            <w:tcMar>
              <w:top w:w="0" w:type="dxa"/>
              <w:left w:w="805" w:type="dxa"/>
              <w:bottom w:w="0" w:type="dxa"/>
              <w:right w:w="113" w:type="dxa"/>
            </w:tcMar>
            <w:hideMark/>
          </w:tcPr>
          <w:p w14:paraId="511A1125"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110.55</w:t>
            </w:r>
          </w:p>
        </w:tc>
        <w:tc>
          <w:tcPr>
            <w:tcW w:w="2236" w:type="dxa"/>
            <w:tcMar>
              <w:top w:w="0" w:type="dxa"/>
              <w:left w:w="805" w:type="dxa"/>
              <w:bottom w:w="0" w:type="dxa"/>
              <w:right w:w="113" w:type="dxa"/>
            </w:tcMar>
            <w:hideMark/>
          </w:tcPr>
          <w:p w14:paraId="7010A1F0"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329.45</w:t>
            </w:r>
          </w:p>
        </w:tc>
      </w:tr>
      <w:tr w:rsidR="00682BC1" w:rsidRPr="00682BC1" w14:paraId="764588ED" w14:textId="77777777" w:rsidTr="00830264">
        <w:trPr>
          <w:jc w:val="center"/>
        </w:trPr>
        <w:tc>
          <w:tcPr>
            <w:tcW w:w="2236" w:type="dxa"/>
            <w:tcMar>
              <w:top w:w="0" w:type="dxa"/>
              <w:left w:w="805" w:type="dxa"/>
              <w:bottom w:w="0" w:type="dxa"/>
              <w:right w:w="113" w:type="dxa"/>
            </w:tcMar>
            <w:hideMark/>
          </w:tcPr>
          <w:p w14:paraId="220B02A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108.7</w:t>
            </w:r>
          </w:p>
        </w:tc>
        <w:tc>
          <w:tcPr>
            <w:tcW w:w="2236" w:type="dxa"/>
            <w:tcMar>
              <w:top w:w="0" w:type="dxa"/>
              <w:left w:w="805" w:type="dxa"/>
              <w:bottom w:w="0" w:type="dxa"/>
              <w:right w:w="113" w:type="dxa"/>
            </w:tcMar>
            <w:hideMark/>
          </w:tcPr>
          <w:p w14:paraId="1B70B142"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330.5</w:t>
            </w:r>
          </w:p>
        </w:tc>
        <w:tc>
          <w:tcPr>
            <w:tcW w:w="2236" w:type="dxa"/>
            <w:tcMar>
              <w:top w:w="0" w:type="dxa"/>
              <w:left w:w="805" w:type="dxa"/>
              <w:bottom w:w="0" w:type="dxa"/>
              <w:right w:w="113" w:type="dxa"/>
            </w:tcMar>
            <w:hideMark/>
          </w:tcPr>
          <w:p w14:paraId="4D4CF17D"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110.7</w:t>
            </w:r>
          </w:p>
        </w:tc>
        <w:tc>
          <w:tcPr>
            <w:tcW w:w="2236" w:type="dxa"/>
            <w:tcMar>
              <w:top w:w="0" w:type="dxa"/>
              <w:left w:w="805" w:type="dxa"/>
              <w:bottom w:w="0" w:type="dxa"/>
              <w:right w:w="113" w:type="dxa"/>
            </w:tcMar>
            <w:hideMark/>
          </w:tcPr>
          <w:p w14:paraId="1BD93150"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330.2</w:t>
            </w:r>
          </w:p>
        </w:tc>
      </w:tr>
      <w:tr w:rsidR="00682BC1" w:rsidRPr="00682BC1" w14:paraId="44FEDFF2" w14:textId="77777777" w:rsidTr="00830264">
        <w:trPr>
          <w:jc w:val="center"/>
        </w:trPr>
        <w:tc>
          <w:tcPr>
            <w:tcW w:w="2236" w:type="dxa"/>
            <w:tcMar>
              <w:top w:w="0" w:type="dxa"/>
              <w:left w:w="805" w:type="dxa"/>
              <w:bottom w:w="0" w:type="dxa"/>
              <w:right w:w="113" w:type="dxa"/>
            </w:tcMar>
            <w:hideMark/>
          </w:tcPr>
          <w:p w14:paraId="64A2D525"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108.75</w:t>
            </w:r>
          </w:p>
        </w:tc>
        <w:tc>
          <w:tcPr>
            <w:tcW w:w="2236" w:type="dxa"/>
            <w:tcMar>
              <w:top w:w="0" w:type="dxa"/>
              <w:left w:w="805" w:type="dxa"/>
              <w:bottom w:w="0" w:type="dxa"/>
              <w:right w:w="113" w:type="dxa"/>
            </w:tcMar>
            <w:hideMark/>
          </w:tcPr>
          <w:p w14:paraId="55D7DFC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330.35</w:t>
            </w:r>
          </w:p>
        </w:tc>
        <w:tc>
          <w:tcPr>
            <w:tcW w:w="2236" w:type="dxa"/>
            <w:tcMar>
              <w:top w:w="0" w:type="dxa"/>
              <w:left w:w="805" w:type="dxa"/>
              <w:bottom w:w="0" w:type="dxa"/>
              <w:right w:w="113" w:type="dxa"/>
            </w:tcMar>
            <w:hideMark/>
          </w:tcPr>
          <w:p w14:paraId="55AFDDD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110.75</w:t>
            </w:r>
          </w:p>
        </w:tc>
        <w:tc>
          <w:tcPr>
            <w:tcW w:w="2236" w:type="dxa"/>
            <w:tcMar>
              <w:top w:w="0" w:type="dxa"/>
              <w:left w:w="805" w:type="dxa"/>
              <w:bottom w:w="0" w:type="dxa"/>
              <w:right w:w="113" w:type="dxa"/>
            </w:tcMar>
            <w:hideMark/>
          </w:tcPr>
          <w:p w14:paraId="56DF063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330.05</w:t>
            </w:r>
          </w:p>
        </w:tc>
      </w:tr>
      <w:tr w:rsidR="00682BC1" w:rsidRPr="00682BC1" w14:paraId="7E2D9026" w14:textId="77777777" w:rsidTr="00830264">
        <w:trPr>
          <w:jc w:val="center"/>
        </w:trPr>
        <w:tc>
          <w:tcPr>
            <w:tcW w:w="2236" w:type="dxa"/>
            <w:tcMar>
              <w:top w:w="0" w:type="dxa"/>
              <w:left w:w="805" w:type="dxa"/>
              <w:bottom w:w="0" w:type="dxa"/>
              <w:right w:w="113" w:type="dxa"/>
            </w:tcMar>
            <w:hideMark/>
          </w:tcPr>
          <w:p w14:paraId="00E230F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108.9</w:t>
            </w:r>
          </w:p>
        </w:tc>
        <w:tc>
          <w:tcPr>
            <w:tcW w:w="2236" w:type="dxa"/>
            <w:tcMar>
              <w:top w:w="0" w:type="dxa"/>
              <w:left w:w="805" w:type="dxa"/>
              <w:bottom w:w="0" w:type="dxa"/>
              <w:right w:w="113" w:type="dxa"/>
            </w:tcMar>
            <w:hideMark/>
          </w:tcPr>
          <w:p w14:paraId="007C41D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329.3</w:t>
            </w:r>
          </w:p>
        </w:tc>
        <w:tc>
          <w:tcPr>
            <w:tcW w:w="2236" w:type="dxa"/>
            <w:tcMar>
              <w:top w:w="0" w:type="dxa"/>
              <w:left w:w="805" w:type="dxa"/>
              <w:bottom w:w="0" w:type="dxa"/>
              <w:right w:w="113" w:type="dxa"/>
            </w:tcMar>
            <w:hideMark/>
          </w:tcPr>
          <w:p w14:paraId="39F719C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110.9</w:t>
            </w:r>
          </w:p>
        </w:tc>
        <w:tc>
          <w:tcPr>
            <w:tcW w:w="2236" w:type="dxa"/>
            <w:tcMar>
              <w:top w:w="0" w:type="dxa"/>
              <w:left w:w="805" w:type="dxa"/>
              <w:bottom w:w="0" w:type="dxa"/>
              <w:right w:w="113" w:type="dxa"/>
            </w:tcMar>
            <w:hideMark/>
          </w:tcPr>
          <w:p w14:paraId="57A55EAA"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330.8</w:t>
            </w:r>
          </w:p>
        </w:tc>
      </w:tr>
      <w:tr w:rsidR="00682BC1" w:rsidRPr="00682BC1" w14:paraId="3548DEB1" w14:textId="77777777" w:rsidTr="00830264">
        <w:trPr>
          <w:jc w:val="center"/>
        </w:trPr>
        <w:tc>
          <w:tcPr>
            <w:tcW w:w="2236" w:type="dxa"/>
            <w:tcMar>
              <w:top w:w="0" w:type="dxa"/>
              <w:left w:w="805" w:type="dxa"/>
              <w:bottom w:w="0" w:type="dxa"/>
              <w:right w:w="113" w:type="dxa"/>
            </w:tcMar>
            <w:hideMark/>
          </w:tcPr>
          <w:p w14:paraId="34FFED54"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108.95</w:t>
            </w:r>
          </w:p>
        </w:tc>
        <w:tc>
          <w:tcPr>
            <w:tcW w:w="2236" w:type="dxa"/>
            <w:tcMar>
              <w:top w:w="0" w:type="dxa"/>
              <w:left w:w="805" w:type="dxa"/>
              <w:bottom w:w="0" w:type="dxa"/>
              <w:right w:w="113" w:type="dxa"/>
            </w:tcMar>
            <w:hideMark/>
          </w:tcPr>
          <w:p w14:paraId="59407C2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329.15</w:t>
            </w:r>
          </w:p>
        </w:tc>
        <w:tc>
          <w:tcPr>
            <w:tcW w:w="2236" w:type="dxa"/>
            <w:tcMar>
              <w:top w:w="0" w:type="dxa"/>
              <w:left w:w="805" w:type="dxa"/>
              <w:bottom w:w="0" w:type="dxa"/>
              <w:right w:w="113" w:type="dxa"/>
            </w:tcMar>
            <w:hideMark/>
          </w:tcPr>
          <w:p w14:paraId="19E8507F"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110.95</w:t>
            </w:r>
          </w:p>
        </w:tc>
        <w:tc>
          <w:tcPr>
            <w:tcW w:w="2236" w:type="dxa"/>
            <w:tcMar>
              <w:top w:w="0" w:type="dxa"/>
              <w:left w:w="805" w:type="dxa"/>
              <w:bottom w:w="0" w:type="dxa"/>
              <w:right w:w="113" w:type="dxa"/>
            </w:tcMar>
            <w:hideMark/>
          </w:tcPr>
          <w:p w14:paraId="0064C792"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330.65</w:t>
            </w:r>
          </w:p>
        </w:tc>
      </w:tr>
      <w:tr w:rsidR="00682BC1" w:rsidRPr="00682BC1" w14:paraId="0287192C" w14:textId="77777777" w:rsidTr="00830264">
        <w:trPr>
          <w:jc w:val="center"/>
        </w:trPr>
        <w:tc>
          <w:tcPr>
            <w:tcW w:w="2236" w:type="dxa"/>
            <w:tcMar>
              <w:top w:w="0" w:type="dxa"/>
              <w:left w:w="805" w:type="dxa"/>
              <w:bottom w:w="0" w:type="dxa"/>
              <w:right w:w="113" w:type="dxa"/>
            </w:tcMar>
            <w:hideMark/>
          </w:tcPr>
          <w:p w14:paraId="4793FE0D"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109.1</w:t>
            </w:r>
          </w:p>
        </w:tc>
        <w:tc>
          <w:tcPr>
            <w:tcW w:w="2236" w:type="dxa"/>
            <w:tcMar>
              <w:top w:w="0" w:type="dxa"/>
              <w:left w:w="805" w:type="dxa"/>
              <w:bottom w:w="0" w:type="dxa"/>
              <w:right w:w="113" w:type="dxa"/>
            </w:tcMar>
            <w:hideMark/>
          </w:tcPr>
          <w:p w14:paraId="1386011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331.4</w:t>
            </w:r>
          </w:p>
        </w:tc>
        <w:tc>
          <w:tcPr>
            <w:tcW w:w="2236" w:type="dxa"/>
            <w:tcMar>
              <w:top w:w="0" w:type="dxa"/>
              <w:left w:w="805" w:type="dxa"/>
              <w:bottom w:w="0" w:type="dxa"/>
              <w:right w:w="113" w:type="dxa"/>
            </w:tcMar>
            <w:hideMark/>
          </w:tcPr>
          <w:p w14:paraId="16E52E1F"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111.1</w:t>
            </w:r>
          </w:p>
        </w:tc>
        <w:tc>
          <w:tcPr>
            <w:tcW w:w="2236" w:type="dxa"/>
            <w:tcMar>
              <w:top w:w="0" w:type="dxa"/>
              <w:left w:w="805" w:type="dxa"/>
              <w:bottom w:w="0" w:type="dxa"/>
              <w:right w:w="113" w:type="dxa"/>
            </w:tcMar>
            <w:hideMark/>
          </w:tcPr>
          <w:p w14:paraId="71270F69"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331.7</w:t>
            </w:r>
          </w:p>
        </w:tc>
      </w:tr>
      <w:tr w:rsidR="00682BC1" w:rsidRPr="00682BC1" w14:paraId="519A9DE5" w14:textId="77777777" w:rsidTr="00830264">
        <w:trPr>
          <w:jc w:val="center"/>
        </w:trPr>
        <w:tc>
          <w:tcPr>
            <w:tcW w:w="2236" w:type="dxa"/>
            <w:tcMar>
              <w:top w:w="0" w:type="dxa"/>
              <w:left w:w="805" w:type="dxa"/>
              <w:bottom w:w="0" w:type="dxa"/>
              <w:right w:w="113" w:type="dxa"/>
            </w:tcMar>
            <w:hideMark/>
          </w:tcPr>
          <w:p w14:paraId="13DD615D"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109.15</w:t>
            </w:r>
          </w:p>
        </w:tc>
        <w:tc>
          <w:tcPr>
            <w:tcW w:w="2236" w:type="dxa"/>
            <w:tcMar>
              <w:top w:w="0" w:type="dxa"/>
              <w:left w:w="805" w:type="dxa"/>
              <w:bottom w:w="0" w:type="dxa"/>
              <w:right w:w="113" w:type="dxa"/>
            </w:tcMar>
            <w:hideMark/>
          </w:tcPr>
          <w:p w14:paraId="2EECDEFE"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331.25</w:t>
            </w:r>
          </w:p>
        </w:tc>
        <w:tc>
          <w:tcPr>
            <w:tcW w:w="2236" w:type="dxa"/>
            <w:tcMar>
              <w:top w:w="0" w:type="dxa"/>
              <w:left w:w="805" w:type="dxa"/>
              <w:bottom w:w="0" w:type="dxa"/>
              <w:right w:w="113" w:type="dxa"/>
            </w:tcMar>
            <w:hideMark/>
          </w:tcPr>
          <w:p w14:paraId="50337536"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111.15</w:t>
            </w:r>
          </w:p>
        </w:tc>
        <w:tc>
          <w:tcPr>
            <w:tcW w:w="2236" w:type="dxa"/>
            <w:tcMar>
              <w:top w:w="0" w:type="dxa"/>
              <w:left w:w="805" w:type="dxa"/>
              <w:bottom w:w="0" w:type="dxa"/>
              <w:right w:w="113" w:type="dxa"/>
            </w:tcMar>
            <w:hideMark/>
          </w:tcPr>
          <w:p w14:paraId="612488A2"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331.55</w:t>
            </w:r>
          </w:p>
        </w:tc>
      </w:tr>
      <w:tr w:rsidR="00682BC1" w:rsidRPr="00682BC1" w14:paraId="48287364" w14:textId="77777777" w:rsidTr="00830264">
        <w:trPr>
          <w:jc w:val="center"/>
        </w:trPr>
        <w:tc>
          <w:tcPr>
            <w:tcW w:w="2236" w:type="dxa"/>
            <w:tcMar>
              <w:top w:w="0" w:type="dxa"/>
              <w:left w:w="805" w:type="dxa"/>
              <w:bottom w:w="0" w:type="dxa"/>
              <w:right w:w="113" w:type="dxa"/>
            </w:tcMar>
            <w:hideMark/>
          </w:tcPr>
          <w:p w14:paraId="33A83B60"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109.3</w:t>
            </w:r>
          </w:p>
        </w:tc>
        <w:tc>
          <w:tcPr>
            <w:tcW w:w="2236" w:type="dxa"/>
            <w:tcMar>
              <w:top w:w="0" w:type="dxa"/>
              <w:left w:w="805" w:type="dxa"/>
              <w:bottom w:w="0" w:type="dxa"/>
              <w:right w:w="113" w:type="dxa"/>
            </w:tcMar>
            <w:hideMark/>
          </w:tcPr>
          <w:p w14:paraId="57FA9BE7"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332.0</w:t>
            </w:r>
          </w:p>
        </w:tc>
        <w:tc>
          <w:tcPr>
            <w:tcW w:w="2236" w:type="dxa"/>
            <w:tcMar>
              <w:top w:w="0" w:type="dxa"/>
              <w:left w:w="805" w:type="dxa"/>
              <w:bottom w:w="0" w:type="dxa"/>
              <w:right w:w="113" w:type="dxa"/>
            </w:tcMar>
            <w:hideMark/>
          </w:tcPr>
          <w:p w14:paraId="443BD87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111.3</w:t>
            </w:r>
          </w:p>
        </w:tc>
        <w:tc>
          <w:tcPr>
            <w:tcW w:w="2236" w:type="dxa"/>
            <w:tcMar>
              <w:top w:w="0" w:type="dxa"/>
              <w:left w:w="805" w:type="dxa"/>
              <w:bottom w:w="0" w:type="dxa"/>
              <w:right w:w="113" w:type="dxa"/>
            </w:tcMar>
            <w:hideMark/>
          </w:tcPr>
          <w:p w14:paraId="46EB33A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332.3</w:t>
            </w:r>
          </w:p>
        </w:tc>
      </w:tr>
      <w:tr w:rsidR="00682BC1" w:rsidRPr="00682BC1" w14:paraId="0AA0C32D" w14:textId="77777777" w:rsidTr="00830264">
        <w:trPr>
          <w:jc w:val="center"/>
        </w:trPr>
        <w:tc>
          <w:tcPr>
            <w:tcW w:w="2236" w:type="dxa"/>
            <w:tcMar>
              <w:top w:w="0" w:type="dxa"/>
              <w:left w:w="805" w:type="dxa"/>
              <w:bottom w:w="0" w:type="dxa"/>
              <w:right w:w="113" w:type="dxa"/>
            </w:tcMar>
            <w:hideMark/>
          </w:tcPr>
          <w:p w14:paraId="52DF9D3E"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109.35</w:t>
            </w:r>
          </w:p>
        </w:tc>
        <w:tc>
          <w:tcPr>
            <w:tcW w:w="2236" w:type="dxa"/>
            <w:tcMar>
              <w:top w:w="0" w:type="dxa"/>
              <w:left w:w="805" w:type="dxa"/>
              <w:bottom w:w="0" w:type="dxa"/>
              <w:right w:w="113" w:type="dxa"/>
            </w:tcMar>
            <w:hideMark/>
          </w:tcPr>
          <w:p w14:paraId="67A02C29"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331.85</w:t>
            </w:r>
          </w:p>
        </w:tc>
        <w:tc>
          <w:tcPr>
            <w:tcW w:w="2236" w:type="dxa"/>
            <w:tcMar>
              <w:top w:w="0" w:type="dxa"/>
              <w:left w:w="805" w:type="dxa"/>
              <w:bottom w:w="0" w:type="dxa"/>
              <w:right w:w="113" w:type="dxa"/>
            </w:tcMar>
            <w:hideMark/>
          </w:tcPr>
          <w:p w14:paraId="06CB1C88"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111.35</w:t>
            </w:r>
          </w:p>
        </w:tc>
        <w:tc>
          <w:tcPr>
            <w:tcW w:w="2236" w:type="dxa"/>
            <w:tcMar>
              <w:top w:w="0" w:type="dxa"/>
              <w:left w:w="805" w:type="dxa"/>
              <w:bottom w:w="0" w:type="dxa"/>
              <w:right w:w="113" w:type="dxa"/>
            </w:tcMar>
            <w:hideMark/>
          </w:tcPr>
          <w:p w14:paraId="391235A5"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332.15</w:t>
            </w:r>
          </w:p>
        </w:tc>
      </w:tr>
      <w:tr w:rsidR="00682BC1" w:rsidRPr="00682BC1" w14:paraId="42946726" w14:textId="77777777" w:rsidTr="00830264">
        <w:trPr>
          <w:jc w:val="center"/>
        </w:trPr>
        <w:tc>
          <w:tcPr>
            <w:tcW w:w="2236" w:type="dxa"/>
            <w:tcMar>
              <w:top w:w="0" w:type="dxa"/>
              <w:left w:w="805" w:type="dxa"/>
              <w:bottom w:w="0" w:type="dxa"/>
              <w:right w:w="113" w:type="dxa"/>
            </w:tcMar>
            <w:hideMark/>
          </w:tcPr>
          <w:p w14:paraId="546C4CB8"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109.5</w:t>
            </w:r>
          </w:p>
        </w:tc>
        <w:tc>
          <w:tcPr>
            <w:tcW w:w="2236" w:type="dxa"/>
            <w:tcMar>
              <w:top w:w="0" w:type="dxa"/>
              <w:left w:w="805" w:type="dxa"/>
              <w:bottom w:w="0" w:type="dxa"/>
              <w:right w:w="113" w:type="dxa"/>
            </w:tcMar>
            <w:hideMark/>
          </w:tcPr>
          <w:p w14:paraId="59C81199"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332.6</w:t>
            </w:r>
          </w:p>
        </w:tc>
        <w:tc>
          <w:tcPr>
            <w:tcW w:w="2236" w:type="dxa"/>
            <w:tcMar>
              <w:top w:w="0" w:type="dxa"/>
              <w:left w:w="805" w:type="dxa"/>
              <w:bottom w:w="0" w:type="dxa"/>
              <w:right w:w="113" w:type="dxa"/>
            </w:tcMar>
            <w:hideMark/>
          </w:tcPr>
          <w:p w14:paraId="6B5803D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111.5</w:t>
            </w:r>
          </w:p>
        </w:tc>
        <w:tc>
          <w:tcPr>
            <w:tcW w:w="2236" w:type="dxa"/>
            <w:tcMar>
              <w:top w:w="0" w:type="dxa"/>
              <w:left w:w="805" w:type="dxa"/>
              <w:bottom w:w="0" w:type="dxa"/>
              <w:right w:w="113" w:type="dxa"/>
            </w:tcMar>
            <w:hideMark/>
          </w:tcPr>
          <w:p w14:paraId="2A98CA44"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332.9</w:t>
            </w:r>
          </w:p>
        </w:tc>
      </w:tr>
      <w:tr w:rsidR="00682BC1" w:rsidRPr="00682BC1" w14:paraId="3531B46D" w14:textId="77777777" w:rsidTr="00830264">
        <w:trPr>
          <w:jc w:val="center"/>
        </w:trPr>
        <w:tc>
          <w:tcPr>
            <w:tcW w:w="2236" w:type="dxa"/>
            <w:tcMar>
              <w:top w:w="0" w:type="dxa"/>
              <w:left w:w="805" w:type="dxa"/>
              <w:bottom w:w="0" w:type="dxa"/>
              <w:right w:w="113" w:type="dxa"/>
            </w:tcMar>
            <w:hideMark/>
          </w:tcPr>
          <w:p w14:paraId="5245EB7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109.55</w:t>
            </w:r>
          </w:p>
        </w:tc>
        <w:tc>
          <w:tcPr>
            <w:tcW w:w="2236" w:type="dxa"/>
            <w:tcMar>
              <w:top w:w="0" w:type="dxa"/>
              <w:left w:w="805" w:type="dxa"/>
              <w:bottom w:w="0" w:type="dxa"/>
              <w:right w:w="113" w:type="dxa"/>
            </w:tcMar>
            <w:hideMark/>
          </w:tcPr>
          <w:p w14:paraId="5F679CE2"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332.45</w:t>
            </w:r>
          </w:p>
        </w:tc>
        <w:tc>
          <w:tcPr>
            <w:tcW w:w="2236" w:type="dxa"/>
            <w:tcMar>
              <w:top w:w="0" w:type="dxa"/>
              <w:left w:w="805" w:type="dxa"/>
              <w:bottom w:w="0" w:type="dxa"/>
              <w:right w:w="113" w:type="dxa"/>
            </w:tcMar>
            <w:hideMark/>
          </w:tcPr>
          <w:p w14:paraId="24FA63B8"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111.55</w:t>
            </w:r>
          </w:p>
        </w:tc>
        <w:tc>
          <w:tcPr>
            <w:tcW w:w="2236" w:type="dxa"/>
            <w:tcMar>
              <w:top w:w="0" w:type="dxa"/>
              <w:left w:w="805" w:type="dxa"/>
              <w:bottom w:w="0" w:type="dxa"/>
              <w:right w:w="113" w:type="dxa"/>
            </w:tcMar>
            <w:hideMark/>
          </w:tcPr>
          <w:p w14:paraId="34D0469D"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332.75</w:t>
            </w:r>
          </w:p>
        </w:tc>
      </w:tr>
      <w:tr w:rsidR="00682BC1" w:rsidRPr="00682BC1" w14:paraId="57A2B868" w14:textId="77777777" w:rsidTr="00830264">
        <w:trPr>
          <w:jc w:val="center"/>
        </w:trPr>
        <w:tc>
          <w:tcPr>
            <w:tcW w:w="2236" w:type="dxa"/>
            <w:tcMar>
              <w:top w:w="0" w:type="dxa"/>
              <w:left w:w="805" w:type="dxa"/>
              <w:bottom w:w="0" w:type="dxa"/>
              <w:right w:w="113" w:type="dxa"/>
            </w:tcMar>
            <w:hideMark/>
          </w:tcPr>
          <w:p w14:paraId="4EE386B3"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109.7</w:t>
            </w:r>
          </w:p>
        </w:tc>
        <w:tc>
          <w:tcPr>
            <w:tcW w:w="2236" w:type="dxa"/>
            <w:tcMar>
              <w:top w:w="0" w:type="dxa"/>
              <w:left w:w="805" w:type="dxa"/>
              <w:bottom w:w="0" w:type="dxa"/>
              <w:right w:w="113" w:type="dxa"/>
            </w:tcMar>
            <w:hideMark/>
          </w:tcPr>
          <w:p w14:paraId="09B35759"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333.2</w:t>
            </w:r>
          </w:p>
        </w:tc>
        <w:tc>
          <w:tcPr>
            <w:tcW w:w="2236" w:type="dxa"/>
            <w:tcMar>
              <w:top w:w="0" w:type="dxa"/>
              <w:left w:w="805" w:type="dxa"/>
              <w:bottom w:w="0" w:type="dxa"/>
              <w:right w:w="113" w:type="dxa"/>
            </w:tcMar>
            <w:hideMark/>
          </w:tcPr>
          <w:p w14:paraId="402AAE66"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111.7</w:t>
            </w:r>
          </w:p>
        </w:tc>
        <w:tc>
          <w:tcPr>
            <w:tcW w:w="2236" w:type="dxa"/>
            <w:tcMar>
              <w:top w:w="0" w:type="dxa"/>
              <w:left w:w="805" w:type="dxa"/>
              <w:bottom w:w="0" w:type="dxa"/>
              <w:right w:w="113" w:type="dxa"/>
            </w:tcMar>
            <w:hideMark/>
          </w:tcPr>
          <w:p w14:paraId="40715A51" w14:textId="77777777" w:rsidR="00682BC1" w:rsidRPr="00682BC1" w:rsidRDefault="00682BC1" w:rsidP="00682BC1">
            <w:pPr>
              <w:spacing w:after="0"/>
              <w:ind w:left="0"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333.5</w:t>
            </w:r>
          </w:p>
        </w:tc>
      </w:tr>
      <w:tr w:rsidR="00682BC1" w:rsidRPr="00682BC1" w14:paraId="5CA2098B" w14:textId="77777777" w:rsidTr="00830264">
        <w:trPr>
          <w:jc w:val="center"/>
        </w:trPr>
        <w:tc>
          <w:tcPr>
            <w:tcW w:w="2236" w:type="dxa"/>
            <w:tcMar>
              <w:top w:w="0" w:type="dxa"/>
              <w:left w:w="805" w:type="dxa"/>
              <w:bottom w:w="0" w:type="dxa"/>
              <w:right w:w="113" w:type="dxa"/>
            </w:tcMar>
            <w:hideMark/>
          </w:tcPr>
          <w:p w14:paraId="1889459A"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109.75</w:t>
            </w:r>
          </w:p>
        </w:tc>
        <w:tc>
          <w:tcPr>
            <w:tcW w:w="2236" w:type="dxa"/>
            <w:tcMar>
              <w:top w:w="0" w:type="dxa"/>
              <w:left w:w="805" w:type="dxa"/>
              <w:bottom w:w="0" w:type="dxa"/>
              <w:right w:w="113" w:type="dxa"/>
            </w:tcMar>
            <w:hideMark/>
          </w:tcPr>
          <w:p w14:paraId="653FD3EC"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333.05</w:t>
            </w:r>
          </w:p>
        </w:tc>
        <w:tc>
          <w:tcPr>
            <w:tcW w:w="2236" w:type="dxa"/>
            <w:tcMar>
              <w:top w:w="0" w:type="dxa"/>
              <w:left w:w="805" w:type="dxa"/>
              <w:bottom w:w="0" w:type="dxa"/>
              <w:right w:w="113" w:type="dxa"/>
            </w:tcMar>
            <w:hideMark/>
          </w:tcPr>
          <w:p w14:paraId="5CB200AA"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111.75</w:t>
            </w:r>
          </w:p>
        </w:tc>
        <w:tc>
          <w:tcPr>
            <w:tcW w:w="2236" w:type="dxa"/>
            <w:tcMar>
              <w:top w:w="0" w:type="dxa"/>
              <w:left w:w="805" w:type="dxa"/>
              <w:bottom w:w="0" w:type="dxa"/>
              <w:right w:w="113" w:type="dxa"/>
            </w:tcMar>
            <w:hideMark/>
          </w:tcPr>
          <w:p w14:paraId="33D0643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333.35</w:t>
            </w:r>
          </w:p>
        </w:tc>
      </w:tr>
      <w:tr w:rsidR="00682BC1" w:rsidRPr="00682BC1" w14:paraId="1593247B" w14:textId="77777777" w:rsidTr="00830264">
        <w:trPr>
          <w:jc w:val="center"/>
        </w:trPr>
        <w:tc>
          <w:tcPr>
            <w:tcW w:w="2236" w:type="dxa"/>
            <w:tcMar>
              <w:top w:w="0" w:type="dxa"/>
              <w:left w:w="805" w:type="dxa"/>
              <w:bottom w:w="0" w:type="dxa"/>
              <w:right w:w="113" w:type="dxa"/>
            </w:tcMar>
            <w:hideMark/>
          </w:tcPr>
          <w:p w14:paraId="4F54F8B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109.9</w:t>
            </w:r>
          </w:p>
        </w:tc>
        <w:tc>
          <w:tcPr>
            <w:tcW w:w="2236" w:type="dxa"/>
            <w:tcMar>
              <w:top w:w="0" w:type="dxa"/>
              <w:left w:w="805" w:type="dxa"/>
              <w:bottom w:w="0" w:type="dxa"/>
              <w:right w:w="113" w:type="dxa"/>
            </w:tcMar>
            <w:hideMark/>
          </w:tcPr>
          <w:p w14:paraId="09D6F29B"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333.8</w:t>
            </w:r>
          </w:p>
        </w:tc>
        <w:tc>
          <w:tcPr>
            <w:tcW w:w="2236" w:type="dxa"/>
            <w:tcMar>
              <w:top w:w="0" w:type="dxa"/>
              <w:left w:w="805" w:type="dxa"/>
              <w:bottom w:w="0" w:type="dxa"/>
              <w:right w:w="113" w:type="dxa"/>
            </w:tcMar>
            <w:hideMark/>
          </w:tcPr>
          <w:p w14:paraId="1625E187"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111.9</w:t>
            </w:r>
          </w:p>
        </w:tc>
        <w:tc>
          <w:tcPr>
            <w:tcW w:w="2236" w:type="dxa"/>
            <w:tcMar>
              <w:top w:w="0" w:type="dxa"/>
              <w:left w:w="805" w:type="dxa"/>
              <w:bottom w:w="0" w:type="dxa"/>
              <w:right w:w="113" w:type="dxa"/>
            </w:tcMar>
            <w:hideMark/>
          </w:tcPr>
          <w:p w14:paraId="4649BAE1"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331.1</w:t>
            </w:r>
          </w:p>
        </w:tc>
      </w:tr>
      <w:tr w:rsidR="00682BC1" w:rsidRPr="00682BC1" w14:paraId="0C17CEE7" w14:textId="77777777" w:rsidTr="00830264">
        <w:trPr>
          <w:jc w:val="center"/>
        </w:trPr>
        <w:tc>
          <w:tcPr>
            <w:tcW w:w="2236" w:type="dxa"/>
            <w:tcMar>
              <w:top w:w="0" w:type="dxa"/>
              <w:left w:w="805" w:type="dxa"/>
              <w:bottom w:w="0" w:type="dxa"/>
              <w:right w:w="113" w:type="dxa"/>
            </w:tcMar>
            <w:hideMark/>
          </w:tcPr>
          <w:p w14:paraId="48EB34E3"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109.95</w:t>
            </w:r>
          </w:p>
        </w:tc>
        <w:tc>
          <w:tcPr>
            <w:tcW w:w="2236" w:type="dxa"/>
            <w:tcMar>
              <w:top w:w="0" w:type="dxa"/>
              <w:left w:w="805" w:type="dxa"/>
              <w:bottom w:w="0" w:type="dxa"/>
              <w:right w:w="113" w:type="dxa"/>
            </w:tcMar>
            <w:hideMark/>
          </w:tcPr>
          <w:p w14:paraId="0258B6C5"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333.65</w:t>
            </w:r>
          </w:p>
        </w:tc>
        <w:tc>
          <w:tcPr>
            <w:tcW w:w="2236" w:type="dxa"/>
            <w:tcMar>
              <w:top w:w="0" w:type="dxa"/>
              <w:left w:w="805" w:type="dxa"/>
              <w:bottom w:w="0" w:type="dxa"/>
              <w:right w:w="113" w:type="dxa"/>
            </w:tcMar>
            <w:hideMark/>
          </w:tcPr>
          <w:p w14:paraId="20684FED"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111.95</w:t>
            </w:r>
          </w:p>
        </w:tc>
        <w:tc>
          <w:tcPr>
            <w:tcW w:w="2236" w:type="dxa"/>
            <w:tcMar>
              <w:top w:w="0" w:type="dxa"/>
              <w:left w:w="805" w:type="dxa"/>
              <w:bottom w:w="0" w:type="dxa"/>
              <w:right w:w="113" w:type="dxa"/>
            </w:tcMar>
            <w:hideMark/>
          </w:tcPr>
          <w:p w14:paraId="5CCEFEF4" w14:textId="77777777" w:rsidR="00682BC1" w:rsidRPr="00682BC1" w:rsidRDefault="00682BC1" w:rsidP="00682BC1">
            <w:pPr>
              <w:spacing w:after="0"/>
              <w:ind w:left="0" w:right="704" w:firstLine="0"/>
              <w:rPr>
                <w:rFonts w:ascii="Calibri" w:eastAsia="Calibri" w:hAnsi="Calibri" w:cs="Calibri"/>
                <w:color w:val="000000"/>
                <w:sz w:val="24"/>
                <w:szCs w:val="24"/>
                <w:lang w:val="en-US"/>
              </w:rPr>
            </w:pPr>
            <w:r w:rsidRPr="00682BC1">
              <w:rPr>
                <w:rFonts w:ascii="Times New Roman" w:eastAsia="Times New Roman" w:hAnsi="Times New Roman" w:cs="Times New Roman"/>
                <w:color w:val="000000"/>
                <w:sz w:val="24"/>
                <w:szCs w:val="24"/>
                <w:lang w:val="en-US"/>
              </w:rPr>
              <w:t>330.95</w:t>
            </w:r>
          </w:p>
        </w:tc>
      </w:tr>
    </w:tbl>
    <w:p w14:paraId="01DAFFAD" w14:textId="77777777" w:rsidR="00354878" w:rsidRPr="00354878" w:rsidRDefault="00354878" w:rsidP="00354878">
      <w:pPr>
        <w:rPr>
          <w:rFonts w:ascii="Times New Roman" w:hAnsi="Times New Roman" w:cs="Times New Roman"/>
          <w:sz w:val="24"/>
          <w:szCs w:val="24"/>
        </w:rPr>
      </w:pPr>
    </w:p>
    <w:p w14:paraId="1997C780" w14:textId="2F376C7B" w:rsidR="00354878" w:rsidRPr="00B97F83" w:rsidRDefault="00354878" w:rsidP="00D848A7">
      <w:pPr>
        <w:pStyle w:val="Level3"/>
        <w:numPr>
          <w:ilvl w:val="0"/>
          <w:numId w:val="647"/>
        </w:numPr>
        <w:ind w:left="1429" w:hanging="357"/>
      </w:pPr>
      <w:bookmarkStart w:id="84" w:name="_Ref111456718"/>
      <w:r w:rsidRPr="00354878">
        <w:t>In those regions where the requirements for runway localizer and glide path transmitter frequencies of an instrument landing system do not justify more than 20 pairs, they shall be selected sequentially, as required, from the following list:</w:t>
      </w:r>
      <w:bookmarkEnd w:id="84"/>
    </w:p>
    <w:tbl>
      <w:tblPr>
        <w:tblW w:w="0" w:type="auto"/>
        <w:jc w:val="center"/>
        <w:tblLook w:val="01E0" w:firstRow="1" w:lastRow="1" w:firstColumn="1" w:lastColumn="1" w:noHBand="0" w:noVBand="0"/>
      </w:tblPr>
      <w:tblGrid>
        <w:gridCol w:w="1920"/>
        <w:gridCol w:w="1920"/>
        <w:gridCol w:w="1920"/>
      </w:tblGrid>
      <w:tr w:rsidR="00354878" w:rsidRPr="00354878" w14:paraId="67F0B351" w14:textId="77777777" w:rsidTr="002D5D43">
        <w:trPr>
          <w:tblHeader/>
          <w:jc w:val="center"/>
        </w:trPr>
        <w:tc>
          <w:tcPr>
            <w:tcW w:w="1920" w:type="dxa"/>
            <w:tcMar>
              <w:left w:w="0" w:type="dxa"/>
              <w:right w:w="0" w:type="dxa"/>
            </w:tcMar>
          </w:tcPr>
          <w:p w14:paraId="6ECD3464" w14:textId="77777777" w:rsidR="00354878" w:rsidRPr="00354878" w:rsidRDefault="00354878" w:rsidP="00354878">
            <w:pPr>
              <w:spacing w:after="0"/>
              <w:rPr>
                <w:rFonts w:ascii="Times New Roman" w:hAnsi="Times New Roman" w:cs="Times New Roman"/>
                <w:i/>
                <w:iCs/>
                <w:sz w:val="24"/>
                <w:szCs w:val="24"/>
              </w:rPr>
            </w:pPr>
            <w:r w:rsidRPr="00354878">
              <w:rPr>
                <w:rFonts w:ascii="Times New Roman" w:hAnsi="Times New Roman" w:cs="Times New Roman"/>
                <w:i/>
                <w:iCs/>
                <w:sz w:val="24"/>
                <w:szCs w:val="24"/>
              </w:rPr>
              <w:t>Sequence</w:t>
            </w:r>
          </w:p>
          <w:p w14:paraId="515FD7B0" w14:textId="77777777" w:rsidR="00354878" w:rsidRPr="00354878" w:rsidRDefault="00354878" w:rsidP="00354878">
            <w:pPr>
              <w:spacing w:after="0"/>
              <w:rPr>
                <w:rFonts w:ascii="Times New Roman" w:hAnsi="Times New Roman" w:cs="Times New Roman"/>
                <w:i/>
                <w:iCs/>
                <w:sz w:val="24"/>
                <w:szCs w:val="24"/>
              </w:rPr>
            </w:pPr>
            <w:r w:rsidRPr="00354878">
              <w:rPr>
                <w:rFonts w:ascii="Times New Roman" w:hAnsi="Times New Roman" w:cs="Times New Roman"/>
                <w:i/>
                <w:iCs/>
                <w:sz w:val="24"/>
                <w:szCs w:val="24"/>
              </w:rPr>
              <w:t>number</w:t>
            </w:r>
          </w:p>
        </w:tc>
        <w:tc>
          <w:tcPr>
            <w:tcW w:w="1920" w:type="dxa"/>
            <w:tcMar>
              <w:left w:w="0" w:type="dxa"/>
              <w:right w:w="0" w:type="dxa"/>
            </w:tcMar>
          </w:tcPr>
          <w:p w14:paraId="64E26269" w14:textId="77777777" w:rsidR="00354878" w:rsidRPr="00354878" w:rsidRDefault="00354878" w:rsidP="00354878">
            <w:pPr>
              <w:spacing w:after="0"/>
              <w:rPr>
                <w:rFonts w:ascii="Times New Roman" w:hAnsi="Times New Roman" w:cs="Times New Roman"/>
                <w:i/>
                <w:iCs/>
                <w:sz w:val="24"/>
                <w:szCs w:val="24"/>
              </w:rPr>
            </w:pPr>
            <w:r w:rsidRPr="00354878">
              <w:rPr>
                <w:rFonts w:ascii="Times New Roman" w:hAnsi="Times New Roman" w:cs="Times New Roman"/>
                <w:i/>
                <w:iCs/>
                <w:sz w:val="24"/>
                <w:szCs w:val="24"/>
              </w:rPr>
              <w:t>Localizer</w:t>
            </w:r>
          </w:p>
          <w:p w14:paraId="5BE6506D" w14:textId="77777777" w:rsidR="00354878" w:rsidRPr="00354878" w:rsidRDefault="00354878" w:rsidP="00354878">
            <w:pPr>
              <w:spacing w:after="0"/>
              <w:rPr>
                <w:rFonts w:ascii="Times New Roman" w:hAnsi="Times New Roman" w:cs="Times New Roman"/>
                <w:i/>
                <w:iCs/>
                <w:sz w:val="24"/>
                <w:szCs w:val="24"/>
              </w:rPr>
            </w:pPr>
            <w:r w:rsidRPr="00354878">
              <w:rPr>
                <w:rFonts w:ascii="Times New Roman" w:hAnsi="Times New Roman" w:cs="Times New Roman"/>
                <w:i/>
                <w:iCs/>
                <w:sz w:val="24"/>
                <w:szCs w:val="24"/>
              </w:rPr>
              <w:t>(MHz)</w:t>
            </w:r>
          </w:p>
        </w:tc>
        <w:tc>
          <w:tcPr>
            <w:tcW w:w="1920" w:type="dxa"/>
            <w:tcMar>
              <w:left w:w="0" w:type="dxa"/>
              <w:right w:w="0" w:type="dxa"/>
            </w:tcMar>
          </w:tcPr>
          <w:p w14:paraId="2DA85039" w14:textId="77777777" w:rsidR="00354878" w:rsidRPr="00354878" w:rsidRDefault="00354878" w:rsidP="00354878">
            <w:pPr>
              <w:spacing w:after="0"/>
              <w:rPr>
                <w:rFonts w:ascii="Times New Roman" w:hAnsi="Times New Roman" w:cs="Times New Roman"/>
                <w:i/>
                <w:iCs/>
                <w:sz w:val="24"/>
                <w:szCs w:val="24"/>
              </w:rPr>
            </w:pPr>
            <w:r w:rsidRPr="00354878">
              <w:rPr>
                <w:rFonts w:ascii="Times New Roman" w:hAnsi="Times New Roman" w:cs="Times New Roman"/>
                <w:i/>
                <w:iCs/>
                <w:sz w:val="24"/>
                <w:szCs w:val="24"/>
              </w:rPr>
              <w:t>Glide path</w:t>
            </w:r>
          </w:p>
          <w:p w14:paraId="2D1A6064" w14:textId="77777777" w:rsidR="00354878" w:rsidRPr="00354878" w:rsidRDefault="00354878" w:rsidP="00354878">
            <w:pPr>
              <w:spacing w:after="0"/>
              <w:rPr>
                <w:rFonts w:ascii="Times New Roman" w:hAnsi="Times New Roman" w:cs="Times New Roman"/>
                <w:i/>
                <w:iCs/>
                <w:sz w:val="24"/>
                <w:szCs w:val="24"/>
              </w:rPr>
            </w:pPr>
            <w:r w:rsidRPr="00354878">
              <w:rPr>
                <w:rFonts w:ascii="Times New Roman" w:hAnsi="Times New Roman" w:cs="Times New Roman"/>
                <w:i/>
                <w:iCs/>
                <w:sz w:val="24"/>
                <w:szCs w:val="24"/>
              </w:rPr>
              <w:t>(MHz)</w:t>
            </w:r>
          </w:p>
        </w:tc>
      </w:tr>
      <w:tr w:rsidR="00354878" w:rsidRPr="00354878" w14:paraId="524A8126" w14:textId="77777777" w:rsidTr="002D5D43">
        <w:trPr>
          <w:jc w:val="center"/>
        </w:trPr>
        <w:tc>
          <w:tcPr>
            <w:tcW w:w="1920" w:type="dxa"/>
            <w:tcMar>
              <w:left w:w="0" w:type="dxa"/>
              <w:right w:w="0" w:type="dxa"/>
            </w:tcMar>
          </w:tcPr>
          <w:p w14:paraId="5A08405E"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w:t>
            </w:r>
          </w:p>
        </w:tc>
        <w:tc>
          <w:tcPr>
            <w:tcW w:w="1920" w:type="dxa"/>
            <w:tcMar>
              <w:left w:w="0" w:type="dxa"/>
              <w:right w:w="0" w:type="dxa"/>
            </w:tcMar>
          </w:tcPr>
          <w:p w14:paraId="099A3C94"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110.3</w:t>
            </w:r>
          </w:p>
        </w:tc>
        <w:tc>
          <w:tcPr>
            <w:tcW w:w="1920" w:type="dxa"/>
            <w:tcMar>
              <w:left w:w="0" w:type="dxa"/>
              <w:right w:w="0" w:type="dxa"/>
            </w:tcMar>
          </w:tcPr>
          <w:p w14:paraId="7D12B8DA"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335.0</w:t>
            </w:r>
          </w:p>
        </w:tc>
      </w:tr>
      <w:tr w:rsidR="00354878" w:rsidRPr="00354878" w14:paraId="363AB21B" w14:textId="77777777" w:rsidTr="002D5D43">
        <w:trPr>
          <w:jc w:val="center"/>
        </w:trPr>
        <w:tc>
          <w:tcPr>
            <w:tcW w:w="1920" w:type="dxa"/>
            <w:tcMar>
              <w:left w:w="0" w:type="dxa"/>
              <w:right w:w="0" w:type="dxa"/>
            </w:tcMar>
          </w:tcPr>
          <w:p w14:paraId="0F4975AF"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2</w:t>
            </w:r>
          </w:p>
        </w:tc>
        <w:tc>
          <w:tcPr>
            <w:tcW w:w="1920" w:type="dxa"/>
            <w:tcMar>
              <w:left w:w="0" w:type="dxa"/>
              <w:right w:w="0" w:type="dxa"/>
            </w:tcMar>
          </w:tcPr>
          <w:p w14:paraId="10347D1D"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109.9</w:t>
            </w:r>
          </w:p>
        </w:tc>
        <w:tc>
          <w:tcPr>
            <w:tcW w:w="1920" w:type="dxa"/>
            <w:tcMar>
              <w:left w:w="0" w:type="dxa"/>
              <w:right w:w="0" w:type="dxa"/>
            </w:tcMar>
          </w:tcPr>
          <w:p w14:paraId="48B0806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333.8</w:t>
            </w:r>
          </w:p>
        </w:tc>
      </w:tr>
      <w:tr w:rsidR="00354878" w:rsidRPr="00354878" w14:paraId="06683691" w14:textId="77777777" w:rsidTr="002D5D43">
        <w:trPr>
          <w:jc w:val="center"/>
        </w:trPr>
        <w:tc>
          <w:tcPr>
            <w:tcW w:w="1920" w:type="dxa"/>
            <w:tcMar>
              <w:left w:w="0" w:type="dxa"/>
              <w:right w:w="0" w:type="dxa"/>
            </w:tcMar>
          </w:tcPr>
          <w:p w14:paraId="04CF829D"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w:t>
            </w:r>
          </w:p>
        </w:tc>
        <w:tc>
          <w:tcPr>
            <w:tcW w:w="1920" w:type="dxa"/>
            <w:tcMar>
              <w:left w:w="0" w:type="dxa"/>
              <w:right w:w="0" w:type="dxa"/>
            </w:tcMar>
          </w:tcPr>
          <w:p w14:paraId="27D27B7B"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109.5</w:t>
            </w:r>
          </w:p>
        </w:tc>
        <w:tc>
          <w:tcPr>
            <w:tcW w:w="1920" w:type="dxa"/>
            <w:tcMar>
              <w:left w:w="0" w:type="dxa"/>
              <w:right w:w="0" w:type="dxa"/>
            </w:tcMar>
          </w:tcPr>
          <w:p w14:paraId="50D7EB3C"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332.6</w:t>
            </w:r>
          </w:p>
        </w:tc>
      </w:tr>
      <w:tr w:rsidR="00354878" w:rsidRPr="00354878" w14:paraId="30A3A768" w14:textId="77777777" w:rsidTr="002D5D43">
        <w:trPr>
          <w:jc w:val="center"/>
        </w:trPr>
        <w:tc>
          <w:tcPr>
            <w:tcW w:w="1920" w:type="dxa"/>
            <w:tcMar>
              <w:left w:w="0" w:type="dxa"/>
              <w:right w:w="0" w:type="dxa"/>
            </w:tcMar>
          </w:tcPr>
          <w:p w14:paraId="6701FD04"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4</w:t>
            </w:r>
          </w:p>
        </w:tc>
        <w:tc>
          <w:tcPr>
            <w:tcW w:w="1920" w:type="dxa"/>
            <w:tcMar>
              <w:left w:w="0" w:type="dxa"/>
              <w:right w:w="0" w:type="dxa"/>
            </w:tcMar>
          </w:tcPr>
          <w:p w14:paraId="52545FF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110.1</w:t>
            </w:r>
          </w:p>
        </w:tc>
        <w:tc>
          <w:tcPr>
            <w:tcW w:w="1920" w:type="dxa"/>
            <w:tcMar>
              <w:left w:w="0" w:type="dxa"/>
              <w:right w:w="0" w:type="dxa"/>
            </w:tcMar>
          </w:tcPr>
          <w:p w14:paraId="09F2549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334.4</w:t>
            </w:r>
          </w:p>
        </w:tc>
      </w:tr>
      <w:tr w:rsidR="00354878" w:rsidRPr="00354878" w14:paraId="06FCC324" w14:textId="77777777" w:rsidTr="002D5D43">
        <w:trPr>
          <w:jc w:val="center"/>
        </w:trPr>
        <w:tc>
          <w:tcPr>
            <w:tcW w:w="1920" w:type="dxa"/>
            <w:tcMar>
              <w:left w:w="0" w:type="dxa"/>
              <w:right w:w="0" w:type="dxa"/>
            </w:tcMar>
          </w:tcPr>
          <w:p w14:paraId="1159FB01"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5</w:t>
            </w:r>
          </w:p>
        </w:tc>
        <w:tc>
          <w:tcPr>
            <w:tcW w:w="1920" w:type="dxa"/>
            <w:tcMar>
              <w:left w:w="0" w:type="dxa"/>
              <w:right w:w="0" w:type="dxa"/>
            </w:tcMar>
          </w:tcPr>
          <w:p w14:paraId="43FF0E02"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109.7</w:t>
            </w:r>
          </w:p>
        </w:tc>
        <w:tc>
          <w:tcPr>
            <w:tcW w:w="1920" w:type="dxa"/>
            <w:tcMar>
              <w:left w:w="0" w:type="dxa"/>
              <w:right w:w="0" w:type="dxa"/>
            </w:tcMar>
          </w:tcPr>
          <w:p w14:paraId="2AC948DB"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333.2</w:t>
            </w:r>
          </w:p>
        </w:tc>
      </w:tr>
      <w:tr w:rsidR="00354878" w:rsidRPr="00354878" w14:paraId="1F345FE7" w14:textId="77777777" w:rsidTr="002D5D43">
        <w:trPr>
          <w:jc w:val="center"/>
        </w:trPr>
        <w:tc>
          <w:tcPr>
            <w:tcW w:w="1920" w:type="dxa"/>
            <w:tcMar>
              <w:left w:w="0" w:type="dxa"/>
              <w:right w:w="0" w:type="dxa"/>
            </w:tcMar>
          </w:tcPr>
          <w:p w14:paraId="29D6FDCB"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6</w:t>
            </w:r>
          </w:p>
        </w:tc>
        <w:tc>
          <w:tcPr>
            <w:tcW w:w="1920" w:type="dxa"/>
            <w:tcMar>
              <w:left w:w="0" w:type="dxa"/>
              <w:right w:w="0" w:type="dxa"/>
            </w:tcMar>
          </w:tcPr>
          <w:p w14:paraId="37D313B0"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109.3</w:t>
            </w:r>
          </w:p>
        </w:tc>
        <w:tc>
          <w:tcPr>
            <w:tcW w:w="1920" w:type="dxa"/>
            <w:tcMar>
              <w:left w:w="0" w:type="dxa"/>
              <w:right w:w="0" w:type="dxa"/>
            </w:tcMar>
          </w:tcPr>
          <w:p w14:paraId="37A71098"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332.0</w:t>
            </w:r>
          </w:p>
        </w:tc>
      </w:tr>
      <w:tr w:rsidR="00354878" w:rsidRPr="00354878" w14:paraId="5720FD71" w14:textId="77777777" w:rsidTr="002D5D43">
        <w:trPr>
          <w:jc w:val="center"/>
        </w:trPr>
        <w:tc>
          <w:tcPr>
            <w:tcW w:w="1920" w:type="dxa"/>
            <w:tcMar>
              <w:left w:w="0" w:type="dxa"/>
              <w:right w:w="0" w:type="dxa"/>
            </w:tcMar>
          </w:tcPr>
          <w:p w14:paraId="374FDBBD"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7</w:t>
            </w:r>
          </w:p>
        </w:tc>
        <w:tc>
          <w:tcPr>
            <w:tcW w:w="1920" w:type="dxa"/>
            <w:tcMar>
              <w:left w:w="0" w:type="dxa"/>
              <w:right w:w="0" w:type="dxa"/>
            </w:tcMar>
          </w:tcPr>
          <w:p w14:paraId="0DADABB1"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109.1</w:t>
            </w:r>
          </w:p>
        </w:tc>
        <w:tc>
          <w:tcPr>
            <w:tcW w:w="1920" w:type="dxa"/>
            <w:tcMar>
              <w:left w:w="0" w:type="dxa"/>
              <w:right w:w="0" w:type="dxa"/>
            </w:tcMar>
          </w:tcPr>
          <w:p w14:paraId="5AA06A75"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331.4</w:t>
            </w:r>
          </w:p>
        </w:tc>
      </w:tr>
      <w:tr w:rsidR="00354878" w:rsidRPr="00354878" w14:paraId="2187F73B" w14:textId="77777777" w:rsidTr="002D5D43">
        <w:trPr>
          <w:jc w:val="center"/>
        </w:trPr>
        <w:tc>
          <w:tcPr>
            <w:tcW w:w="1920" w:type="dxa"/>
            <w:tcMar>
              <w:left w:w="0" w:type="dxa"/>
              <w:right w:w="0" w:type="dxa"/>
            </w:tcMar>
          </w:tcPr>
          <w:p w14:paraId="27A7CA51"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8</w:t>
            </w:r>
          </w:p>
        </w:tc>
        <w:tc>
          <w:tcPr>
            <w:tcW w:w="1920" w:type="dxa"/>
            <w:tcMar>
              <w:left w:w="0" w:type="dxa"/>
              <w:right w:w="0" w:type="dxa"/>
            </w:tcMar>
          </w:tcPr>
          <w:p w14:paraId="6B095F5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110.9</w:t>
            </w:r>
          </w:p>
        </w:tc>
        <w:tc>
          <w:tcPr>
            <w:tcW w:w="1920" w:type="dxa"/>
            <w:tcMar>
              <w:left w:w="0" w:type="dxa"/>
              <w:right w:w="0" w:type="dxa"/>
            </w:tcMar>
          </w:tcPr>
          <w:p w14:paraId="619B653E"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330.8</w:t>
            </w:r>
          </w:p>
        </w:tc>
      </w:tr>
      <w:tr w:rsidR="00354878" w:rsidRPr="00354878" w14:paraId="6D310D47" w14:textId="77777777" w:rsidTr="002D5D43">
        <w:trPr>
          <w:jc w:val="center"/>
        </w:trPr>
        <w:tc>
          <w:tcPr>
            <w:tcW w:w="1920" w:type="dxa"/>
            <w:tcMar>
              <w:left w:w="0" w:type="dxa"/>
              <w:right w:w="0" w:type="dxa"/>
            </w:tcMar>
          </w:tcPr>
          <w:p w14:paraId="78246800"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9</w:t>
            </w:r>
          </w:p>
        </w:tc>
        <w:tc>
          <w:tcPr>
            <w:tcW w:w="1920" w:type="dxa"/>
            <w:tcMar>
              <w:left w:w="0" w:type="dxa"/>
              <w:right w:w="0" w:type="dxa"/>
            </w:tcMar>
          </w:tcPr>
          <w:p w14:paraId="27B6B27A"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110.7</w:t>
            </w:r>
          </w:p>
        </w:tc>
        <w:tc>
          <w:tcPr>
            <w:tcW w:w="1920" w:type="dxa"/>
            <w:tcMar>
              <w:left w:w="0" w:type="dxa"/>
              <w:right w:w="0" w:type="dxa"/>
            </w:tcMar>
          </w:tcPr>
          <w:p w14:paraId="26E9AA25"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330.2</w:t>
            </w:r>
          </w:p>
        </w:tc>
      </w:tr>
      <w:tr w:rsidR="00354878" w:rsidRPr="00354878" w14:paraId="4B85D554" w14:textId="77777777" w:rsidTr="002D5D43">
        <w:trPr>
          <w:jc w:val="center"/>
        </w:trPr>
        <w:tc>
          <w:tcPr>
            <w:tcW w:w="1920" w:type="dxa"/>
            <w:tcMar>
              <w:left w:w="0" w:type="dxa"/>
              <w:right w:w="0" w:type="dxa"/>
            </w:tcMar>
          </w:tcPr>
          <w:p w14:paraId="0DD753B5"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w:t>
            </w:r>
          </w:p>
        </w:tc>
        <w:tc>
          <w:tcPr>
            <w:tcW w:w="1920" w:type="dxa"/>
            <w:tcMar>
              <w:left w:w="0" w:type="dxa"/>
              <w:right w:w="0" w:type="dxa"/>
            </w:tcMar>
          </w:tcPr>
          <w:p w14:paraId="18B3046C"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110.5</w:t>
            </w:r>
          </w:p>
        </w:tc>
        <w:tc>
          <w:tcPr>
            <w:tcW w:w="1920" w:type="dxa"/>
            <w:tcMar>
              <w:left w:w="0" w:type="dxa"/>
              <w:right w:w="0" w:type="dxa"/>
            </w:tcMar>
          </w:tcPr>
          <w:p w14:paraId="26BD6985"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329.6</w:t>
            </w:r>
          </w:p>
        </w:tc>
      </w:tr>
      <w:tr w:rsidR="00354878" w:rsidRPr="00354878" w14:paraId="684A7D03" w14:textId="77777777" w:rsidTr="002D5D43">
        <w:trPr>
          <w:jc w:val="center"/>
        </w:trPr>
        <w:tc>
          <w:tcPr>
            <w:tcW w:w="1920" w:type="dxa"/>
            <w:tcMar>
              <w:left w:w="0" w:type="dxa"/>
              <w:right w:w="0" w:type="dxa"/>
            </w:tcMar>
          </w:tcPr>
          <w:p w14:paraId="6855D254"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w:t>
            </w:r>
          </w:p>
        </w:tc>
        <w:tc>
          <w:tcPr>
            <w:tcW w:w="1920" w:type="dxa"/>
            <w:tcMar>
              <w:left w:w="0" w:type="dxa"/>
              <w:right w:w="0" w:type="dxa"/>
            </w:tcMar>
          </w:tcPr>
          <w:p w14:paraId="3F72C00D"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108.1</w:t>
            </w:r>
          </w:p>
        </w:tc>
        <w:tc>
          <w:tcPr>
            <w:tcW w:w="1920" w:type="dxa"/>
            <w:tcMar>
              <w:left w:w="0" w:type="dxa"/>
              <w:right w:w="0" w:type="dxa"/>
            </w:tcMar>
          </w:tcPr>
          <w:p w14:paraId="303E7CE7"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334.7</w:t>
            </w:r>
          </w:p>
        </w:tc>
      </w:tr>
      <w:tr w:rsidR="00354878" w:rsidRPr="00354878" w14:paraId="74E136DE" w14:textId="77777777" w:rsidTr="002D5D43">
        <w:trPr>
          <w:jc w:val="center"/>
        </w:trPr>
        <w:tc>
          <w:tcPr>
            <w:tcW w:w="1920" w:type="dxa"/>
            <w:tcMar>
              <w:left w:w="0" w:type="dxa"/>
              <w:right w:w="0" w:type="dxa"/>
            </w:tcMar>
          </w:tcPr>
          <w:p w14:paraId="0CAAC6CB"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12</w:t>
            </w:r>
          </w:p>
        </w:tc>
        <w:tc>
          <w:tcPr>
            <w:tcW w:w="1920" w:type="dxa"/>
            <w:tcMar>
              <w:left w:w="0" w:type="dxa"/>
              <w:right w:w="0" w:type="dxa"/>
            </w:tcMar>
          </w:tcPr>
          <w:p w14:paraId="0E99000A"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108.3</w:t>
            </w:r>
          </w:p>
        </w:tc>
        <w:tc>
          <w:tcPr>
            <w:tcW w:w="1920" w:type="dxa"/>
            <w:tcMar>
              <w:left w:w="0" w:type="dxa"/>
              <w:right w:w="0" w:type="dxa"/>
            </w:tcMar>
          </w:tcPr>
          <w:p w14:paraId="1EA32C25"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334.1</w:t>
            </w:r>
          </w:p>
        </w:tc>
      </w:tr>
      <w:tr w:rsidR="00354878" w:rsidRPr="00354878" w14:paraId="1FDF6780" w14:textId="77777777" w:rsidTr="002D5D43">
        <w:trPr>
          <w:jc w:val="center"/>
        </w:trPr>
        <w:tc>
          <w:tcPr>
            <w:tcW w:w="1920" w:type="dxa"/>
            <w:tcMar>
              <w:left w:w="0" w:type="dxa"/>
              <w:right w:w="0" w:type="dxa"/>
            </w:tcMar>
          </w:tcPr>
          <w:p w14:paraId="7F02E20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13</w:t>
            </w:r>
          </w:p>
        </w:tc>
        <w:tc>
          <w:tcPr>
            <w:tcW w:w="1920" w:type="dxa"/>
            <w:tcMar>
              <w:left w:w="0" w:type="dxa"/>
              <w:right w:w="0" w:type="dxa"/>
            </w:tcMar>
          </w:tcPr>
          <w:p w14:paraId="2CA5F84B"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108.5</w:t>
            </w:r>
          </w:p>
        </w:tc>
        <w:tc>
          <w:tcPr>
            <w:tcW w:w="1920" w:type="dxa"/>
            <w:tcMar>
              <w:left w:w="0" w:type="dxa"/>
              <w:right w:w="0" w:type="dxa"/>
            </w:tcMar>
          </w:tcPr>
          <w:p w14:paraId="76330F50"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329.9</w:t>
            </w:r>
          </w:p>
        </w:tc>
      </w:tr>
      <w:tr w:rsidR="00354878" w:rsidRPr="00354878" w14:paraId="15808474" w14:textId="77777777" w:rsidTr="002D5D43">
        <w:trPr>
          <w:jc w:val="center"/>
        </w:trPr>
        <w:tc>
          <w:tcPr>
            <w:tcW w:w="1920" w:type="dxa"/>
            <w:tcMar>
              <w:left w:w="0" w:type="dxa"/>
              <w:right w:w="0" w:type="dxa"/>
            </w:tcMar>
          </w:tcPr>
          <w:p w14:paraId="589261A8"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14</w:t>
            </w:r>
          </w:p>
        </w:tc>
        <w:tc>
          <w:tcPr>
            <w:tcW w:w="1920" w:type="dxa"/>
            <w:tcMar>
              <w:left w:w="0" w:type="dxa"/>
              <w:right w:w="0" w:type="dxa"/>
            </w:tcMar>
          </w:tcPr>
          <w:p w14:paraId="02B940CD"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108.7</w:t>
            </w:r>
          </w:p>
        </w:tc>
        <w:tc>
          <w:tcPr>
            <w:tcW w:w="1920" w:type="dxa"/>
            <w:tcMar>
              <w:left w:w="0" w:type="dxa"/>
              <w:right w:w="0" w:type="dxa"/>
            </w:tcMar>
          </w:tcPr>
          <w:p w14:paraId="17F7B8FD"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330.5</w:t>
            </w:r>
          </w:p>
        </w:tc>
      </w:tr>
      <w:tr w:rsidR="00354878" w:rsidRPr="00354878" w14:paraId="2C1F20D0" w14:textId="77777777" w:rsidTr="002D5D43">
        <w:trPr>
          <w:jc w:val="center"/>
        </w:trPr>
        <w:tc>
          <w:tcPr>
            <w:tcW w:w="1920" w:type="dxa"/>
            <w:tcMar>
              <w:left w:w="0" w:type="dxa"/>
              <w:right w:w="0" w:type="dxa"/>
            </w:tcMar>
          </w:tcPr>
          <w:p w14:paraId="7E6605A4"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15</w:t>
            </w:r>
          </w:p>
        </w:tc>
        <w:tc>
          <w:tcPr>
            <w:tcW w:w="1920" w:type="dxa"/>
            <w:tcMar>
              <w:left w:w="0" w:type="dxa"/>
              <w:right w:w="0" w:type="dxa"/>
            </w:tcMar>
          </w:tcPr>
          <w:p w14:paraId="2AF36AED"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108.9</w:t>
            </w:r>
          </w:p>
        </w:tc>
        <w:tc>
          <w:tcPr>
            <w:tcW w:w="1920" w:type="dxa"/>
            <w:tcMar>
              <w:left w:w="0" w:type="dxa"/>
              <w:right w:w="0" w:type="dxa"/>
            </w:tcMar>
          </w:tcPr>
          <w:p w14:paraId="5759D3CC"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329.3</w:t>
            </w:r>
          </w:p>
        </w:tc>
      </w:tr>
      <w:tr w:rsidR="00354878" w:rsidRPr="00354878" w14:paraId="106E2F6D" w14:textId="77777777" w:rsidTr="002D5D43">
        <w:trPr>
          <w:jc w:val="center"/>
        </w:trPr>
        <w:tc>
          <w:tcPr>
            <w:tcW w:w="1920" w:type="dxa"/>
            <w:tcMar>
              <w:left w:w="0" w:type="dxa"/>
              <w:right w:w="0" w:type="dxa"/>
            </w:tcMar>
          </w:tcPr>
          <w:p w14:paraId="413A8E0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16</w:t>
            </w:r>
          </w:p>
        </w:tc>
        <w:tc>
          <w:tcPr>
            <w:tcW w:w="1920" w:type="dxa"/>
            <w:tcMar>
              <w:left w:w="0" w:type="dxa"/>
              <w:right w:w="0" w:type="dxa"/>
            </w:tcMar>
          </w:tcPr>
          <w:p w14:paraId="7E675A70"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111.1</w:t>
            </w:r>
          </w:p>
        </w:tc>
        <w:tc>
          <w:tcPr>
            <w:tcW w:w="1920" w:type="dxa"/>
            <w:tcMar>
              <w:left w:w="0" w:type="dxa"/>
              <w:right w:w="0" w:type="dxa"/>
            </w:tcMar>
          </w:tcPr>
          <w:p w14:paraId="5E0567DB"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331.7</w:t>
            </w:r>
          </w:p>
        </w:tc>
      </w:tr>
      <w:tr w:rsidR="00354878" w:rsidRPr="00354878" w14:paraId="0AD37F17" w14:textId="77777777" w:rsidTr="002D5D43">
        <w:trPr>
          <w:jc w:val="center"/>
        </w:trPr>
        <w:tc>
          <w:tcPr>
            <w:tcW w:w="1920" w:type="dxa"/>
            <w:tcMar>
              <w:left w:w="0" w:type="dxa"/>
              <w:right w:w="0" w:type="dxa"/>
            </w:tcMar>
          </w:tcPr>
          <w:p w14:paraId="6E1E2D87"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17</w:t>
            </w:r>
          </w:p>
        </w:tc>
        <w:tc>
          <w:tcPr>
            <w:tcW w:w="1920" w:type="dxa"/>
            <w:tcMar>
              <w:left w:w="0" w:type="dxa"/>
              <w:right w:w="0" w:type="dxa"/>
            </w:tcMar>
          </w:tcPr>
          <w:p w14:paraId="16C59872"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111.3</w:t>
            </w:r>
          </w:p>
        </w:tc>
        <w:tc>
          <w:tcPr>
            <w:tcW w:w="1920" w:type="dxa"/>
            <w:tcMar>
              <w:left w:w="0" w:type="dxa"/>
              <w:right w:w="0" w:type="dxa"/>
            </w:tcMar>
          </w:tcPr>
          <w:p w14:paraId="3575FF64"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332.3</w:t>
            </w:r>
          </w:p>
        </w:tc>
      </w:tr>
      <w:tr w:rsidR="00354878" w:rsidRPr="00354878" w14:paraId="5B3CFDF4" w14:textId="77777777" w:rsidTr="002D5D43">
        <w:trPr>
          <w:jc w:val="center"/>
        </w:trPr>
        <w:tc>
          <w:tcPr>
            <w:tcW w:w="1920" w:type="dxa"/>
            <w:tcMar>
              <w:left w:w="0" w:type="dxa"/>
              <w:right w:w="0" w:type="dxa"/>
            </w:tcMar>
          </w:tcPr>
          <w:p w14:paraId="6EBF4E13"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18</w:t>
            </w:r>
          </w:p>
        </w:tc>
        <w:tc>
          <w:tcPr>
            <w:tcW w:w="1920" w:type="dxa"/>
            <w:tcMar>
              <w:left w:w="0" w:type="dxa"/>
              <w:right w:w="0" w:type="dxa"/>
            </w:tcMar>
          </w:tcPr>
          <w:p w14:paraId="3C231C00"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111.5</w:t>
            </w:r>
          </w:p>
        </w:tc>
        <w:tc>
          <w:tcPr>
            <w:tcW w:w="1920" w:type="dxa"/>
            <w:tcMar>
              <w:left w:w="0" w:type="dxa"/>
              <w:right w:w="0" w:type="dxa"/>
            </w:tcMar>
          </w:tcPr>
          <w:p w14:paraId="29F5F17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332.9</w:t>
            </w:r>
          </w:p>
        </w:tc>
      </w:tr>
      <w:tr w:rsidR="00354878" w:rsidRPr="00354878" w14:paraId="04E42A80" w14:textId="77777777" w:rsidTr="002D5D43">
        <w:trPr>
          <w:jc w:val="center"/>
        </w:trPr>
        <w:tc>
          <w:tcPr>
            <w:tcW w:w="1920" w:type="dxa"/>
            <w:tcMar>
              <w:left w:w="0" w:type="dxa"/>
              <w:right w:w="0" w:type="dxa"/>
            </w:tcMar>
          </w:tcPr>
          <w:p w14:paraId="4DE75B6C"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19</w:t>
            </w:r>
          </w:p>
        </w:tc>
        <w:tc>
          <w:tcPr>
            <w:tcW w:w="1920" w:type="dxa"/>
            <w:tcMar>
              <w:left w:w="0" w:type="dxa"/>
              <w:right w:w="0" w:type="dxa"/>
            </w:tcMar>
          </w:tcPr>
          <w:p w14:paraId="3FAB19A6"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111.7</w:t>
            </w:r>
          </w:p>
        </w:tc>
        <w:tc>
          <w:tcPr>
            <w:tcW w:w="1920" w:type="dxa"/>
            <w:tcMar>
              <w:left w:w="0" w:type="dxa"/>
              <w:right w:w="0" w:type="dxa"/>
            </w:tcMar>
          </w:tcPr>
          <w:p w14:paraId="2203BFDC"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333.5</w:t>
            </w:r>
          </w:p>
        </w:tc>
      </w:tr>
      <w:tr w:rsidR="00354878" w:rsidRPr="00354878" w14:paraId="25AA9559" w14:textId="77777777" w:rsidTr="002D5D43">
        <w:trPr>
          <w:jc w:val="center"/>
        </w:trPr>
        <w:tc>
          <w:tcPr>
            <w:tcW w:w="1920" w:type="dxa"/>
            <w:tcMar>
              <w:left w:w="0" w:type="dxa"/>
              <w:right w:w="0" w:type="dxa"/>
            </w:tcMar>
          </w:tcPr>
          <w:p w14:paraId="403F203B"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20</w:t>
            </w:r>
          </w:p>
        </w:tc>
        <w:tc>
          <w:tcPr>
            <w:tcW w:w="1920" w:type="dxa"/>
            <w:tcMar>
              <w:left w:w="0" w:type="dxa"/>
              <w:right w:w="0" w:type="dxa"/>
            </w:tcMar>
          </w:tcPr>
          <w:p w14:paraId="50C445F5" w14:textId="77777777" w:rsidR="00354878" w:rsidRP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111.9</w:t>
            </w:r>
          </w:p>
        </w:tc>
        <w:tc>
          <w:tcPr>
            <w:tcW w:w="1920" w:type="dxa"/>
            <w:tcMar>
              <w:left w:w="0" w:type="dxa"/>
              <w:right w:w="0" w:type="dxa"/>
            </w:tcMar>
          </w:tcPr>
          <w:p w14:paraId="314FCBE8" w14:textId="77777777" w:rsidR="00354878" w:rsidRDefault="00354878" w:rsidP="00354878">
            <w:pPr>
              <w:spacing w:after="0"/>
              <w:rPr>
                <w:rFonts w:ascii="Times New Roman" w:hAnsi="Times New Roman" w:cs="Times New Roman"/>
                <w:sz w:val="24"/>
                <w:szCs w:val="24"/>
              </w:rPr>
            </w:pPr>
            <w:r w:rsidRPr="00354878">
              <w:rPr>
                <w:rFonts w:ascii="Times New Roman" w:hAnsi="Times New Roman" w:cs="Times New Roman"/>
                <w:sz w:val="24"/>
                <w:szCs w:val="24"/>
              </w:rPr>
              <w:t>331.1</w:t>
            </w:r>
          </w:p>
          <w:p w14:paraId="14BCAFA2" w14:textId="63D9B05D" w:rsidR="00B97F83" w:rsidRPr="00354878" w:rsidRDefault="00B97F83" w:rsidP="00354878">
            <w:pPr>
              <w:spacing w:after="0"/>
              <w:rPr>
                <w:rFonts w:ascii="Times New Roman" w:hAnsi="Times New Roman" w:cs="Times New Roman"/>
                <w:sz w:val="24"/>
                <w:szCs w:val="24"/>
              </w:rPr>
            </w:pPr>
          </w:p>
        </w:tc>
      </w:tr>
    </w:tbl>
    <w:p w14:paraId="1C30335A" w14:textId="4E0FA044" w:rsidR="00354878" w:rsidRPr="00BA535C" w:rsidRDefault="00354878" w:rsidP="00D848A7">
      <w:pPr>
        <w:pStyle w:val="Level2"/>
        <w:ind w:left="1071" w:hanging="357"/>
      </w:pPr>
      <w:r w:rsidRPr="00354878">
        <w:tab/>
        <w:t xml:space="preserve">Where existing ILS localizers meeting national requirements are operating on frequencies </w:t>
      </w:r>
      <w:r w:rsidRPr="00BA535C">
        <w:t xml:space="preserve">ending in even tenths of a megahertz, they shall be reassigned frequencies, conforming with </w:t>
      </w:r>
      <w:r w:rsidR="00727348" w:rsidRPr="00BA535C">
        <w:fldChar w:fldCharType="begin"/>
      </w:r>
      <w:r w:rsidR="00727348" w:rsidRPr="00BA535C">
        <w:instrText xml:space="preserve"> REF _Ref111456689 \r \h </w:instrText>
      </w:r>
      <w:r w:rsidR="00BA535C">
        <w:instrText xml:space="preserve"> \* MERGEFORMAT </w:instrText>
      </w:r>
      <w:r w:rsidR="00727348" w:rsidRPr="00BA535C">
        <w:fldChar w:fldCharType="separate"/>
      </w:r>
      <w:r w:rsidR="00F14350" w:rsidRPr="00BA535C">
        <w:t>(1)</w:t>
      </w:r>
      <w:r w:rsidR="00727348" w:rsidRPr="00BA535C">
        <w:fldChar w:fldCharType="end"/>
      </w:r>
      <w:r w:rsidR="00727348" w:rsidRPr="00BA535C">
        <w:t xml:space="preserve"> </w:t>
      </w:r>
      <w:r w:rsidRPr="00BA535C">
        <w:t xml:space="preserve">or </w:t>
      </w:r>
      <w:r w:rsidR="00727348" w:rsidRPr="00BA535C">
        <w:t xml:space="preserve"> </w:t>
      </w:r>
      <w:r w:rsidR="00727348" w:rsidRPr="00BA535C">
        <w:fldChar w:fldCharType="begin"/>
      </w:r>
      <w:r w:rsidR="00727348" w:rsidRPr="00BA535C">
        <w:instrText xml:space="preserve"> REF _Ref111456718 \r \h </w:instrText>
      </w:r>
      <w:r w:rsidR="00BA535C">
        <w:instrText xml:space="preserve"> \* MERGEFORMAT </w:instrText>
      </w:r>
      <w:r w:rsidR="00727348" w:rsidRPr="00BA535C">
        <w:fldChar w:fldCharType="separate"/>
      </w:r>
      <w:r w:rsidR="00F14350" w:rsidRPr="00BA535C">
        <w:t>(</w:t>
      </w:r>
      <w:proofErr w:type="spellStart"/>
      <w:r w:rsidR="00F14350" w:rsidRPr="00BA535C">
        <w:t>i</w:t>
      </w:r>
      <w:proofErr w:type="spellEnd"/>
      <w:r w:rsidR="00F14350" w:rsidRPr="00BA535C">
        <w:t>)</w:t>
      </w:r>
      <w:r w:rsidR="00727348" w:rsidRPr="00BA535C">
        <w:fldChar w:fldCharType="end"/>
      </w:r>
      <w:r w:rsidRPr="00BA535C">
        <w:t xml:space="preserve"> as soon as practicable and may continue operating on their present assignments only until this reassignment can be effected.</w:t>
      </w:r>
    </w:p>
    <w:p w14:paraId="2F0BBC46" w14:textId="77777777" w:rsidR="00F539FC" w:rsidRPr="00BA535C" w:rsidRDefault="00F539FC" w:rsidP="00F539FC">
      <w:pPr>
        <w:pStyle w:val="Level2"/>
        <w:numPr>
          <w:ilvl w:val="0"/>
          <w:numId w:val="0"/>
        </w:numPr>
        <w:ind w:left="1074"/>
      </w:pPr>
    </w:p>
    <w:p w14:paraId="002ECA22" w14:textId="3A578A10" w:rsidR="00354878" w:rsidRPr="00B05994" w:rsidRDefault="00354878" w:rsidP="00D848A7">
      <w:pPr>
        <w:pStyle w:val="Level2"/>
        <w:ind w:left="1071" w:hanging="357"/>
      </w:pPr>
      <w:r w:rsidRPr="00BA535C">
        <w:tab/>
        <w:t xml:space="preserve">Existing ILS localizers in the international service operating on frequencies ending in odd tenths of a megahertz shall not be assigned new frequencies ending in odd tenths plus one twentieth of a megahertz except where, by regional agreement, general use may be made of any of the channels listed in </w:t>
      </w:r>
      <w:r w:rsidR="00F539FC" w:rsidRPr="00BA535C">
        <w:fldChar w:fldCharType="begin"/>
      </w:r>
      <w:r w:rsidR="00F539FC" w:rsidRPr="00BA535C">
        <w:instrText xml:space="preserve"> REF _Ref111456673 \n \h  \* MERGEFORMAT </w:instrText>
      </w:r>
      <w:r w:rsidR="00F539FC" w:rsidRPr="00BA535C">
        <w:fldChar w:fldCharType="end"/>
      </w:r>
      <w:r w:rsidR="00F539FC" w:rsidRPr="00BA535C">
        <w:fldChar w:fldCharType="begin"/>
      </w:r>
      <w:r w:rsidR="00F539FC" w:rsidRPr="00BA535C">
        <w:instrText xml:space="preserve"> REF _Ref116653353 \n \h  \* MERGEFORMAT </w:instrText>
      </w:r>
      <w:r w:rsidR="00F539FC" w:rsidRPr="00BA535C">
        <w:fldChar w:fldCharType="separate"/>
      </w:r>
      <w:r w:rsidR="00F14350" w:rsidRPr="00BA535C">
        <w:t>(1)</w:t>
      </w:r>
      <w:r w:rsidR="00F539FC" w:rsidRPr="00BA535C">
        <w:fldChar w:fldCharType="end"/>
      </w:r>
      <w:r w:rsidR="00BE2EE9">
        <w:t>.</w:t>
      </w:r>
    </w:p>
    <w:p w14:paraId="50337D75" w14:textId="77777777" w:rsidR="00F539FC" w:rsidRPr="00354878" w:rsidRDefault="00F539FC" w:rsidP="00F539FC">
      <w:pPr>
        <w:pStyle w:val="Level2"/>
        <w:numPr>
          <w:ilvl w:val="0"/>
          <w:numId w:val="0"/>
        </w:numPr>
        <w:ind w:left="1074"/>
      </w:pPr>
    </w:p>
    <w:p w14:paraId="3C2DF647" w14:textId="38E6937B" w:rsidR="00354878" w:rsidRDefault="00354878" w:rsidP="00427E31">
      <w:pPr>
        <w:pStyle w:val="Heading2"/>
      </w:pPr>
      <w:bookmarkStart w:id="85" w:name="_Ref109983550"/>
      <w:bookmarkStart w:id="86" w:name="_Toc141099913"/>
      <w:r w:rsidRPr="00354878">
        <w:t>Specification for precision approach radar system</w:t>
      </w:r>
      <w:bookmarkEnd w:id="85"/>
      <w:bookmarkEnd w:id="86"/>
    </w:p>
    <w:p w14:paraId="28A42312" w14:textId="77777777" w:rsidR="005C4AE8" w:rsidRPr="005C4AE8" w:rsidRDefault="005C4AE8" w:rsidP="005C4AE8"/>
    <w:p w14:paraId="4A4DDD94" w14:textId="7200B557" w:rsidR="00354878" w:rsidRPr="00354878" w:rsidRDefault="00354878" w:rsidP="00953967">
      <w:pPr>
        <w:pStyle w:val="Level1"/>
        <w:numPr>
          <w:ilvl w:val="0"/>
          <w:numId w:val="163"/>
        </w:numPr>
      </w:pPr>
      <w:r w:rsidRPr="00354878">
        <w:tab/>
        <w:t>The precision approach radar system shall comprise the following elements:</w:t>
      </w:r>
    </w:p>
    <w:p w14:paraId="283A642A" w14:textId="11694C50" w:rsidR="00354878" w:rsidRPr="00354878" w:rsidRDefault="00354878" w:rsidP="00C0351E">
      <w:pPr>
        <w:pStyle w:val="Level2"/>
        <w:numPr>
          <w:ilvl w:val="0"/>
          <w:numId w:val="164"/>
        </w:numPr>
        <w:ind w:left="1071" w:hanging="357"/>
      </w:pPr>
      <w:r w:rsidRPr="00354878">
        <w:tab/>
        <w:t>The precision approach radar element (PAR).</w:t>
      </w:r>
    </w:p>
    <w:p w14:paraId="63215A39" w14:textId="11819C7B" w:rsidR="00354878" w:rsidRPr="00354878" w:rsidRDefault="00354878" w:rsidP="00C0351E">
      <w:pPr>
        <w:pStyle w:val="Level2"/>
        <w:ind w:left="1071" w:hanging="357"/>
      </w:pPr>
      <w:r w:rsidRPr="00354878">
        <w:tab/>
        <w:t>The surveillance radar element (SRE).</w:t>
      </w:r>
    </w:p>
    <w:p w14:paraId="118F3B0A" w14:textId="4383E3A9" w:rsidR="00354878" w:rsidRDefault="00354878" w:rsidP="00C0351E">
      <w:pPr>
        <w:pStyle w:val="Level1"/>
        <w:ind w:left="714" w:hanging="357"/>
      </w:pPr>
      <w:r w:rsidRPr="00354878">
        <w:tab/>
        <w:t>When the PAR only is used, the installation shall be identified by the term PAR or precision approach radar and not by the term “precision approach radar system”.</w:t>
      </w:r>
    </w:p>
    <w:p w14:paraId="6C2BF062" w14:textId="77777777" w:rsidR="00E245C3" w:rsidRPr="00354878" w:rsidRDefault="00E245C3" w:rsidP="00E245C3">
      <w:pPr>
        <w:pStyle w:val="Level1"/>
        <w:numPr>
          <w:ilvl w:val="0"/>
          <w:numId w:val="0"/>
        </w:numPr>
        <w:ind w:left="717"/>
      </w:pPr>
    </w:p>
    <w:p w14:paraId="3ED8AB8D" w14:textId="736A1F6D" w:rsidR="00354878" w:rsidRDefault="00354878">
      <w:pPr>
        <w:pStyle w:val="Level1"/>
      </w:pPr>
      <w:r w:rsidRPr="00354878">
        <w:t>The precision approach radar element (PAR)</w:t>
      </w:r>
    </w:p>
    <w:p w14:paraId="7EFAB28B" w14:textId="77777777" w:rsidR="00E245C3" w:rsidRPr="00354878" w:rsidRDefault="00E245C3" w:rsidP="00E245C3">
      <w:pPr>
        <w:pStyle w:val="Level1"/>
        <w:numPr>
          <w:ilvl w:val="0"/>
          <w:numId w:val="0"/>
        </w:numPr>
        <w:ind w:left="717"/>
      </w:pPr>
    </w:p>
    <w:p w14:paraId="193A0D8D" w14:textId="7BF82100" w:rsidR="00354878" w:rsidRPr="00D616EF" w:rsidRDefault="00354878" w:rsidP="00C0351E">
      <w:pPr>
        <w:pStyle w:val="Level2"/>
        <w:numPr>
          <w:ilvl w:val="0"/>
          <w:numId w:val="165"/>
        </w:numPr>
        <w:ind w:left="1071" w:hanging="357"/>
        <w:rPr>
          <w:i/>
        </w:rPr>
      </w:pPr>
      <w:r w:rsidRPr="00D616EF">
        <w:rPr>
          <w:i/>
        </w:rPr>
        <w:t>Coverage</w:t>
      </w:r>
    </w:p>
    <w:p w14:paraId="63269F14" w14:textId="0E314B9A" w:rsidR="00354878" w:rsidRPr="00354878" w:rsidRDefault="00354878" w:rsidP="00C0351E">
      <w:pPr>
        <w:pStyle w:val="Level3"/>
        <w:numPr>
          <w:ilvl w:val="0"/>
          <w:numId w:val="648"/>
        </w:numPr>
        <w:ind w:left="1429" w:hanging="357"/>
      </w:pPr>
      <w:r w:rsidRPr="00354878">
        <w:t>The PAR shall be capable of detecting and indicating the position of an aircraft of 15 m</w:t>
      </w:r>
      <w:r w:rsidRPr="00D11EAD">
        <w:rPr>
          <w:vertAlign w:val="superscript"/>
        </w:rPr>
        <w:t>2</w:t>
      </w:r>
      <w:r w:rsidRPr="00354878">
        <w:t xml:space="preserve"> echoing area or larger, which is within a space bounded by a 20-degree azimuth sector and a 7-degree elevation sector, to a distance of at least 16.7 km (9 NM) from its respective antenna.</w:t>
      </w:r>
    </w:p>
    <w:p w14:paraId="5BB1BFB2" w14:textId="06D9A339" w:rsidR="00354878" w:rsidRPr="00D616EF" w:rsidRDefault="00354878" w:rsidP="00C0351E">
      <w:pPr>
        <w:pStyle w:val="Level2"/>
        <w:ind w:left="1071" w:hanging="357"/>
        <w:rPr>
          <w:i/>
        </w:rPr>
      </w:pPr>
      <w:r w:rsidRPr="00D616EF">
        <w:rPr>
          <w:i/>
        </w:rPr>
        <w:t>Siting</w:t>
      </w:r>
    </w:p>
    <w:p w14:paraId="4D13EC0D" w14:textId="4AE45A3E" w:rsidR="00354878" w:rsidRPr="00354878" w:rsidRDefault="00354878" w:rsidP="00C0351E">
      <w:pPr>
        <w:pStyle w:val="Level3"/>
        <w:numPr>
          <w:ilvl w:val="0"/>
          <w:numId w:val="649"/>
        </w:numPr>
        <w:ind w:left="1429" w:hanging="357"/>
      </w:pPr>
      <w:r w:rsidRPr="00354878">
        <w:t>The PAR shall be sited and adjusted so that it gives complete coverage of a sector with its apex at a point 150 m (500 ft) from the touchdown in the direction of the stop end of the runway and extending plus or minus 5 degrees about the runway centre line in azimuth and from minus 1 degree to plus 6 degrees in elevation.</w:t>
      </w:r>
    </w:p>
    <w:p w14:paraId="10538724" w14:textId="04F8B577" w:rsidR="00354878" w:rsidRPr="00D616EF" w:rsidRDefault="00354878" w:rsidP="00C0351E">
      <w:pPr>
        <w:pStyle w:val="Level2"/>
        <w:ind w:left="1071" w:hanging="357"/>
        <w:rPr>
          <w:i/>
        </w:rPr>
      </w:pPr>
      <w:r w:rsidRPr="00D616EF">
        <w:rPr>
          <w:i/>
        </w:rPr>
        <w:t>Accuracy</w:t>
      </w:r>
    </w:p>
    <w:p w14:paraId="6F743070" w14:textId="5345B8E7" w:rsidR="00354878" w:rsidRDefault="00354878" w:rsidP="00C0351E">
      <w:pPr>
        <w:pStyle w:val="Level3"/>
        <w:numPr>
          <w:ilvl w:val="0"/>
          <w:numId w:val="650"/>
        </w:numPr>
        <w:ind w:left="1429" w:hanging="357"/>
      </w:pPr>
      <w:r w:rsidRPr="008A62B4">
        <w:rPr>
          <w:i/>
        </w:rPr>
        <w:t xml:space="preserve">Azimuth accuracy. </w:t>
      </w:r>
      <w:r w:rsidRPr="00354878">
        <w:t>Azimuth information shall be displayed in such a manner that left-right deviation from the on-course line shall be easily observable. The maximum permissible error with respect to the deviation from the on-course line shall be either 0.6 per cent of the distance from the PAR antenna plus 10 per cent of the deviation from the on-course line or 9 m (30 ft), whichever is greater. The equipment shall be so sited that the error at the touchdown shall not exceed 9 m (30 ft). The equipment shall be so aligned and adjusted that the displayed error at the touchdown shall be a minimum and shall not exceed 0.3 per cent of the distance from the PAR antenna or 4.5 m (15 ft), whichever is greater. It shall be possible to resolve the positions of two aircraft which are at 1.2 degrees in azimuth of one another.</w:t>
      </w:r>
    </w:p>
    <w:p w14:paraId="13F55616" w14:textId="77777777" w:rsidR="00E245C3" w:rsidRPr="00354878" w:rsidRDefault="00E245C3" w:rsidP="00476E80">
      <w:pPr>
        <w:pStyle w:val="Level3"/>
        <w:numPr>
          <w:ilvl w:val="0"/>
          <w:numId w:val="0"/>
        </w:numPr>
        <w:ind w:left="1432"/>
      </w:pPr>
    </w:p>
    <w:p w14:paraId="57733A03" w14:textId="7E22B868" w:rsidR="00354878" w:rsidRDefault="00354878" w:rsidP="00C0351E">
      <w:pPr>
        <w:pStyle w:val="Level3"/>
        <w:ind w:left="1429" w:hanging="357"/>
      </w:pPr>
      <w:r w:rsidRPr="00354878">
        <w:rPr>
          <w:i/>
        </w:rPr>
        <w:t xml:space="preserve">Elevation accuracy. </w:t>
      </w:r>
      <w:r w:rsidRPr="00354878">
        <w:t>Elevation information shall be displayed in such a manner that up-down deviation from the descent path for which the equipment is set shall be easily observable. The maximum permissible error with respect to the deviation from the on-course line shall be 0.4 per cent of the distance from the PAR antenna plus 10 per cent of the actual linear displacement from the chosen descent path or 6 m (20 ft), whichever is greater. The equipment shall be so sited that the error at the touchdown shall not exceed 6 m (20 ft). The equipment shall be so aligned and adjusted that the displayed error at the touchdown shall be a minimum and shall not exceed 0.2 per cent of the distance from the PAR antenna or 3 m (10 ft), whichever is greater. It shall be possible to resolve the positions of two aircraft that are at 0.6 degree in elevation of one another.</w:t>
      </w:r>
    </w:p>
    <w:p w14:paraId="15095C61" w14:textId="77777777" w:rsidR="0088256B" w:rsidRPr="00354878" w:rsidRDefault="0088256B" w:rsidP="00476E80">
      <w:pPr>
        <w:pStyle w:val="Level3"/>
        <w:numPr>
          <w:ilvl w:val="0"/>
          <w:numId w:val="0"/>
        </w:numPr>
        <w:ind w:left="717"/>
      </w:pPr>
    </w:p>
    <w:p w14:paraId="7A8572B5" w14:textId="54E57C1F" w:rsidR="00354878" w:rsidRPr="00354878" w:rsidRDefault="0088256B" w:rsidP="00C0351E">
      <w:pPr>
        <w:pStyle w:val="Level3"/>
        <w:ind w:left="1429" w:hanging="357"/>
      </w:pPr>
      <w:r>
        <w:t xml:space="preserve"> </w:t>
      </w:r>
      <w:r w:rsidR="00354878" w:rsidRPr="00354878">
        <w:rPr>
          <w:i/>
        </w:rPr>
        <w:t xml:space="preserve">Distance accuracy. </w:t>
      </w:r>
      <w:r w:rsidR="00354878" w:rsidRPr="00354878">
        <w:t>The error in indication of the distance from the touchdown shall not exceed 30 m (100 ft) plus 3 per cent of the distance from the touchdown. It shall be possible to resolve the positions of two aircraft which are at 120 m (400 ft) of one another on the same azimuth.</w:t>
      </w:r>
    </w:p>
    <w:p w14:paraId="6C8E7FFD" w14:textId="47BF9137" w:rsidR="00354878" w:rsidRDefault="00354878" w:rsidP="00291A96">
      <w:pPr>
        <w:pStyle w:val="Level2"/>
        <w:ind w:left="1071" w:hanging="357"/>
      </w:pPr>
      <w:r w:rsidRPr="00354878">
        <w:t>Information shall be made available to permit the position of the controlled aircraft to be established with respect to other aircraft and obstructions. Indications shall also permit appreciation of ground speed and rate of departure from or approach to the desired flight path.</w:t>
      </w:r>
    </w:p>
    <w:p w14:paraId="45CFF74D" w14:textId="77777777" w:rsidR="00E245C3" w:rsidRPr="00354878" w:rsidRDefault="00E245C3" w:rsidP="00E245C3">
      <w:pPr>
        <w:pStyle w:val="Level2"/>
        <w:numPr>
          <w:ilvl w:val="0"/>
          <w:numId w:val="0"/>
        </w:numPr>
        <w:ind w:left="1074"/>
      </w:pPr>
    </w:p>
    <w:p w14:paraId="31D0FF07" w14:textId="233C1484" w:rsidR="00354878" w:rsidRPr="00354878" w:rsidRDefault="00354878" w:rsidP="00291A96">
      <w:pPr>
        <w:pStyle w:val="Level2"/>
        <w:ind w:left="1071" w:hanging="357"/>
      </w:pPr>
      <w:r w:rsidRPr="00354878">
        <w:t>Information shall be completely renewed at least once every second.</w:t>
      </w:r>
    </w:p>
    <w:p w14:paraId="39D47B99" w14:textId="073D407E" w:rsidR="00354878" w:rsidRDefault="00354878">
      <w:pPr>
        <w:pStyle w:val="Level1"/>
      </w:pPr>
      <w:r w:rsidRPr="00354878">
        <w:t>The surveillance radar element (SRE)</w:t>
      </w:r>
    </w:p>
    <w:p w14:paraId="53DFD985" w14:textId="77777777" w:rsidR="0088256B" w:rsidRPr="00354878" w:rsidRDefault="0088256B" w:rsidP="0088256B">
      <w:pPr>
        <w:pStyle w:val="Level1"/>
        <w:numPr>
          <w:ilvl w:val="0"/>
          <w:numId w:val="0"/>
        </w:numPr>
        <w:ind w:left="717"/>
      </w:pPr>
    </w:p>
    <w:p w14:paraId="27965E12" w14:textId="357610E4" w:rsidR="00354878" w:rsidRDefault="00354878" w:rsidP="00174E33">
      <w:pPr>
        <w:pStyle w:val="Level2"/>
        <w:numPr>
          <w:ilvl w:val="0"/>
          <w:numId w:val="166"/>
        </w:numPr>
        <w:ind w:left="1071" w:hanging="357"/>
      </w:pPr>
      <w:r w:rsidRPr="00354878">
        <w:t>A surveillance radar used as the SRE of a precision approach radar system shall satisfy at least the following broad performance requirements.</w:t>
      </w:r>
    </w:p>
    <w:p w14:paraId="337DAD53" w14:textId="77777777" w:rsidR="00E245C3" w:rsidRPr="00354878" w:rsidRDefault="00E245C3" w:rsidP="00E245C3">
      <w:pPr>
        <w:pStyle w:val="Level2"/>
        <w:numPr>
          <w:ilvl w:val="0"/>
          <w:numId w:val="0"/>
        </w:numPr>
        <w:ind w:left="1074"/>
      </w:pPr>
    </w:p>
    <w:p w14:paraId="4EA3A8F0" w14:textId="015169A8" w:rsidR="00354878" w:rsidRPr="00D616EF" w:rsidRDefault="00354878" w:rsidP="00174E33">
      <w:pPr>
        <w:pStyle w:val="Level2"/>
        <w:ind w:left="1071" w:hanging="357"/>
        <w:rPr>
          <w:i/>
          <w:iCs/>
        </w:rPr>
      </w:pPr>
      <w:r w:rsidRPr="00D616EF">
        <w:rPr>
          <w:i/>
          <w:iCs/>
        </w:rPr>
        <w:t>Coverage</w:t>
      </w:r>
    </w:p>
    <w:p w14:paraId="7794D534" w14:textId="6FAE7A80" w:rsidR="00354878" w:rsidRPr="00354878" w:rsidRDefault="00354878" w:rsidP="00174E33">
      <w:pPr>
        <w:pStyle w:val="Level3"/>
        <w:numPr>
          <w:ilvl w:val="0"/>
          <w:numId w:val="652"/>
        </w:numPr>
        <w:ind w:left="1429" w:hanging="357"/>
      </w:pPr>
      <w:r w:rsidRPr="00354878">
        <w:t>The SRE shall be capable of detecting aircraft of 15 m</w:t>
      </w:r>
      <w:r w:rsidRPr="007E44BD">
        <w:rPr>
          <w:vertAlign w:val="superscript"/>
        </w:rPr>
        <w:t>2</w:t>
      </w:r>
      <w:r w:rsidRPr="00354878">
        <w:t xml:space="preserve"> echoing area and larger, which are in line of sight of the antenna within a volume described as follows:</w:t>
      </w:r>
    </w:p>
    <w:p w14:paraId="23C419D0" w14:textId="77777777" w:rsidR="00354878" w:rsidRPr="00354878" w:rsidRDefault="00354878" w:rsidP="00174E33">
      <w:pPr>
        <w:ind w:left="1429" w:hanging="11"/>
        <w:rPr>
          <w:rFonts w:ascii="Times New Roman" w:hAnsi="Times New Roman" w:cs="Times New Roman"/>
          <w:sz w:val="24"/>
          <w:szCs w:val="24"/>
        </w:rPr>
      </w:pPr>
      <w:r w:rsidRPr="00354878">
        <w:rPr>
          <w:rFonts w:ascii="Times New Roman" w:hAnsi="Times New Roman" w:cs="Times New Roman"/>
          <w:sz w:val="24"/>
          <w:szCs w:val="24"/>
        </w:rPr>
        <w:t>The rotation through 360 degrees about the antenna of a vertical plane surface bounded by a line at an angle of 1.5 degrees above the horizontal plane of the antenna, extending from the antenna to 37 km (20 NM); by a vertical line at 37 km (20 NM) from the intersection with the 1.5-degree line up to 2 400 m (8 000 ft) above the level of the antenna; by a horizontal line at 2 400 m (8 000 ft) from 37 km (20 NM) back towards the antenna to the intersection with a line from the antenna at 20 degrees above the horizontal plane of the antenna, and by a 20-degree line from the intersection with the 2 400 m (8 000 ft) line to the antenna.</w:t>
      </w:r>
    </w:p>
    <w:p w14:paraId="351F0606" w14:textId="736FCFC2" w:rsidR="00354878" w:rsidRPr="00D616EF" w:rsidRDefault="00354878" w:rsidP="002566AE">
      <w:pPr>
        <w:pStyle w:val="Level2"/>
        <w:ind w:left="1071" w:hanging="357"/>
        <w:rPr>
          <w:i/>
          <w:iCs/>
        </w:rPr>
      </w:pPr>
      <w:r w:rsidRPr="00D616EF">
        <w:rPr>
          <w:i/>
          <w:iCs/>
        </w:rPr>
        <w:t>Accuracy</w:t>
      </w:r>
    </w:p>
    <w:p w14:paraId="0236D645" w14:textId="5965701A" w:rsidR="00354878" w:rsidRDefault="00354878" w:rsidP="002566AE">
      <w:pPr>
        <w:pStyle w:val="Level3"/>
        <w:numPr>
          <w:ilvl w:val="0"/>
          <w:numId w:val="651"/>
        </w:numPr>
        <w:ind w:left="1429" w:hanging="357"/>
      </w:pPr>
      <w:r w:rsidRPr="00CF3839">
        <w:rPr>
          <w:i/>
        </w:rPr>
        <w:t>Azimuth accuracy.</w:t>
      </w:r>
      <w:r w:rsidRPr="00354878">
        <w:t xml:space="preserve"> The indication of position in azimuth shall be within plus or minus 2 degrees of the true position. It shall be possible to resolve the positions of two aircraft which are at 4 degrees of azimuth of one another.</w:t>
      </w:r>
    </w:p>
    <w:p w14:paraId="79FAE5D8" w14:textId="77777777" w:rsidR="00E245C3" w:rsidRPr="00354878" w:rsidRDefault="00E245C3" w:rsidP="00476E80">
      <w:pPr>
        <w:pStyle w:val="Level3"/>
        <w:numPr>
          <w:ilvl w:val="0"/>
          <w:numId w:val="0"/>
        </w:numPr>
        <w:ind w:left="1432"/>
      </w:pPr>
    </w:p>
    <w:p w14:paraId="0CC6D07D" w14:textId="4252179E" w:rsidR="00354878" w:rsidRDefault="00354878" w:rsidP="002566AE">
      <w:pPr>
        <w:pStyle w:val="Level3"/>
        <w:ind w:left="1429" w:hanging="357"/>
      </w:pPr>
      <w:r w:rsidRPr="00354878">
        <w:rPr>
          <w:i/>
        </w:rPr>
        <w:t>Distance accuracy.</w:t>
      </w:r>
      <w:r w:rsidRPr="00354878">
        <w:t xml:space="preserve"> The error in distance indication shall not exceed 5 per cent of true distance or 150 m (500 ft), whichever is the greater. It shall be possible to resolve the positions of two aircraft that are separated by </w:t>
      </w:r>
      <w:proofErr w:type="gramStart"/>
      <w:r w:rsidRPr="00354878">
        <w:t>a distance of 1</w:t>
      </w:r>
      <w:proofErr w:type="gramEnd"/>
      <w:r w:rsidRPr="00354878">
        <w:t> per cent of the true distance from the point of observation or 230 m (750 ft), whichever is the greater.</w:t>
      </w:r>
    </w:p>
    <w:p w14:paraId="1FD3906B" w14:textId="7BA94AC0" w:rsidR="00354878" w:rsidRDefault="00354878" w:rsidP="00C158D6">
      <w:pPr>
        <w:pStyle w:val="Level2"/>
        <w:ind w:left="1071" w:hanging="357"/>
      </w:pPr>
      <w:r w:rsidRPr="00354878">
        <w:t>The equipment shall be capable of completely renewing the information concerning the distance and azimuth of any aircraft within the coverage of the equipment at least once every 4 seconds.</w:t>
      </w:r>
    </w:p>
    <w:p w14:paraId="28A59872" w14:textId="77777777" w:rsidR="003928CD" w:rsidRPr="00354878" w:rsidRDefault="003928CD" w:rsidP="003928CD">
      <w:pPr>
        <w:pStyle w:val="Level2"/>
        <w:numPr>
          <w:ilvl w:val="0"/>
          <w:numId w:val="0"/>
        </w:numPr>
        <w:ind w:left="717"/>
      </w:pPr>
    </w:p>
    <w:p w14:paraId="7500F015" w14:textId="0337CAF0" w:rsidR="003928CD" w:rsidRDefault="00354878" w:rsidP="003928CD">
      <w:pPr>
        <w:pStyle w:val="Heading2"/>
      </w:pPr>
      <w:bookmarkStart w:id="87" w:name="_Ref109982512"/>
      <w:bookmarkStart w:id="88" w:name="_Toc141099914"/>
      <w:r w:rsidRPr="00354878">
        <w:t>Specification for VHF omnidirectional radio range (VOR)</w:t>
      </w:r>
      <w:bookmarkEnd w:id="87"/>
      <w:bookmarkEnd w:id="88"/>
    </w:p>
    <w:p w14:paraId="548F732E" w14:textId="77777777" w:rsidR="00E50B9F" w:rsidRPr="00E50B9F" w:rsidRDefault="00E50B9F" w:rsidP="00E50B9F">
      <w:pPr>
        <w:rPr>
          <w:sz w:val="4"/>
          <w:szCs w:val="4"/>
        </w:rPr>
      </w:pPr>
    </w:p>
    <w:p w14:paraId="3B3BA249" w14:textId="5D217F56" w:rsidR="00354878" w:rsidRDefault="00354878" w:rsidP="00953967">
      <w:pPr>
        <w:pStyle w:val="Level1"/>
        <w:numPr>
          <w:ilvl w:val="0"/>
          <w:numId w:val="167"/>
        </w:numPr>
      </w:pPr>
      <w:r w:rsidRPr="00354878">
        <w:t>General</w:t>
      </w:r>
    </w:p>
    <w:p w14:paraId="4DAC2E94" w14:textId="77777777" w:rsidR="00E245C3" w:rsidRPr="00354878" w:rsidRDefault="00E245C3" w:rsidP="00E245C3">
      <w:pPr>
        <w:pStyle w:val="Level1"/>
        <w:numPr>
          <w:ilvl w:val="0"/>
          <w:numId w:val="0"/>
        </w:numPr>
        <w:ind w:left="717"/>
      </w:pPr>
    </w:p>
    <w:p w14:paraId="79CDAB79" w14:textId="093E6724" w:rsidR="00354878" w:rsidRDefault="00354878" w:rsidP="003B1675">
      <w:pPr>
        <w:pStyle w:val="Level2"/>
        <w:numPr>
          <w:ilvl w:val="0"/>
          <w:numId w:val="168"/>
        </w:numPr>
        <w:ind w:left="1071" w:hanging="357"/>
      </w:pPr>
      <w:r w:rsidRPr="00354878">
        <w:t>The VOR shall be constructed and adjusted so that similar instrumental indications in aircraft represent equal clockwise angular deviations (bearings), degree for degree from magnetic North as measured from the location of the VOR.</w:t>
      </w:r>
    </w:p>
    <w:p w14:paraId="16F0CAC4" w14:textId="77777777" w:rsidR="00E245C3" w:rsidRPr="00354878" w:rsidRDefault="00E245C3" w:rsidP="00E245C3">
      <w:pPr>
        <w:pStyle w:val="Level2"/>
        <w:numPr>
          <w:ilvl w:val="0"/>
          <w:numId w:val="0"/>
        </w:numPr>
        <w:ind w:left="1074"/>
      </w:pPr>
    </w:p>
    <w:p w14:paraId="623842CE" w14:textId="13B827A0" w:rsidR="00354878" w:rsidRDefault="00354878" w:rsidP="003B1675">
      <w:pPr>
        <w:pStyle w:val="Level2"/>
        <w:ind w:left="1071" w:hanging="357"/>
      </w:pPr>
      <w:r w:rsidRPr="00354878">
        <w:t>The VOR shall radiate a radio frequency carrier with which are associated two separate 30 Hz modulations. One of these modulations shall be such that its phase is independent of the azimuth of the point of observation (reference phase). The other modulation (variable phase) shall be such that its phase at the point of observation differs from that of the reference phase by an angle equal to the bearing of the point of observation with respect to the VOR.</w:t>
      </w:r>
    </w:p>
    <w:p w14:paraId="17D11FDA" w14:textId="77777777" w:rsidR="00E245C3" w:rsidRPr="00354878" w:rsidRDefault="00E245C3" w:rsidP="00E245C3">
      <w:pPr>
        <w:pStyle w:val="Level2"/>
        <w:numPr>
          <w:ilvl w:val="0"/>
          <w:numId w:val="0"/>
        </w:numPr>
        <w:ind w:left="1074"/>
      </w:pPr>
    </w:p>
    <w:p w14:paraId="2367D0CC" w14:textId="32BEFE45" w:rsidR="00354878" w:rsidRPr="00354878" w:rsidRDefault="00354878" w:rsidP="003B1675">
      <w:pPr>
        <w:pStyle w:val="Level2"/>
        <w:ind w:left="1071" w:hanging="357"/>
      </w:pPr>
      <w:r w:rsidRPr="00354878">
        <w:t>The reference and variable phase modulations shall be in phase along the reference magnetic meridian through the station.</w:t>
      </w:r>
    </w:p>
    <w:p w14:paraId="60C1F487" w14:textId="26F2A438" w:rsidR="00354878" w:rsidRDefault="00354878">
      <w:pPr>
        <w:pStyle w:val="Level1"/>
      </w:pPr>
      <w:r w:rsidRPr="00354878">
        <w:t>Radio frequency</w:t>
      </w:r>
    </w:p>
    <w:p w14:paraId="70F75AA4" w14:textId="77777777" w:rsidR="00E245C3" w:rsidRPr="00354878" w:rsidRDefault="00E245C3" w:rsidP="00E245C3">
      <w:pPr>
        <w:pStyle w:val="Level1"/>
        <w:numPr>
          <w:ilvl w:val="0"/>
          <w:numId w:val="0"/>
        </w:numPr>
        <w:ind w:left="717"/>
      </w:pPr>
    </w:p>
    <w:p w14:paraId="0BCED7C2" w14:textId="233F45F7" w:rsidR="00354878" w:rsidRDefault="00354878" w:rsidP="003B1675">
      <w:pPr>
        <w:pStyle w:val="Level2"/>
        <w:numPr>
          <w:ilvl w:val="0"/>
          <w:numId w:val="169"/>
        </w:numPr>
        <w:ind w:left="1071" w:hanging="357"/>
      </w:pPr>
      <w:r w:rsidRPr="00354878">
        <w:t xml:space="preserve">The VOR shall operate in the band 111.975 MHz to 117.975 MHz except that frequencies in the band 108 MHz to 111.975 MHz may be used when, in accordance with the provisions </w:t>
      </w:r>
      <w:r w:rsidRPr="009606BB">
        <w:rPr>
          <w:shd w:val="clear" w:color="auto" w:fill="FFFFFF" w:themeFill="background1"/>
        </w:rPr>
        <w:t xml:space="preserve">of </w:t>
      </w:r>
      <w:r w:rsidR="00E50B9F" w:rsidRPr="009606BB">
        <w:rPr>
          <w:shd w:val="clear" w:color="auto" w:fill="FFFFFF" w:themeFill="background1"/>
        </w:rPr>
        <w:fldChar w:fldCharType="begin"/>
      </w:r>
      <w:r w:rsidR="00E50B9F" w:rsidRPr="009606BB">
        <w:rPr>
          <w:shd w:val="clear" w:color="auto" w:fill="FFFFFF" w:themeFill="background1"/>
        </w:rPr>
        <w:instrText xml:space="preserve"> REF _Ref119416235 \n \h </w:instrText>
      </w:r>
      <w:r w:rsidR="00D616EF" w:rsidRPr="009606BB">
        <w:rPr>
          <w:shd w:val="clear" w:color="auto" w:fill="FFFFFF" w:themeFill="background1"/>
        </w:rPr>
        <w:instrText xml:space="preserve"> \* MERGEFORMAT </w:instrText>
      </w:r>
      <w:r w:rsidR="00E50B9F" w:rsidRPr="009606BB">
        <w:rPr>
          <w:shd w:val="clear" w:color="auto" w:fill="FFFFFF" w:themeFill="background1"/>
        </w:rPr>
      </w:r>
      <w:r w:rsidR="00E50B9F" w:rsidRPr="009606BB">
        <w:rPr>
          <w:shd w:val="clear" w:color="auto" w:fill="FFFFFF" w:themeFill="background1"/>
        </w:rPr>
        <w:fldChar w:fldCharType="separate"/>
      </w:r>
      <w:r w:rsidR="00E50B9F" w:rsidRPr="009606BB">
        <w:rPr>
          <w:shd w:val="clear" w:color="auto" w:fill="FFFFFF" w:themeFill="background1"/>
        </w:rPr>
        <w:t>CNS.V.010</w:t>
      </w:r>
      <w:r w:rsidR="00E50B9F" w:rsidRPr="009606BB">
        <w:rPr>
          <w:shd w:val="clear" w:color="auto" w:fill="FFFFFF" w:themeFill="background1"/>
        </w:rPr>
        <w:fldChar w:fldCharType="end"/>
      </w:r>
      <w:r w:rsidR="00E50B9F" w:rsidRPr="009606BB">
        <w:rPr>
          <w:shd w:val="clear" w:color="auto" w:fill="FFFFFF" w:themeFill="background1"/>
        </w:rPr>
        <w:t>(a)</w:t>
      </w:r>
      <w:r w:rsidR="000B3890" w:rsidRPr="009606BB">
        <w:rPr>
          <w:shd w:val="clear" w:color="auto" w:fill="FFFFFF" w:themeFill="background1"/>
        </w:rPr>
        <w:t xml:space="preserve"> and </w:t>
      </w:r>
      <w:r w:rsidR="000B3890" w:rsidRPr="009606BB">
        <w:rPr>
          <w:shd w:val="clear" w:color="auto" w:fill="FFFFFF" w:themeFill="background1"/>
        </w:rPr>
        <w:fldChar w:fldCharType="begin"/>
      </w:r>
      <w:r w:rsidR="000B3890" w:rsidRPr="009606BB">
        <w:rPr>
          <w:shd w:val="clear" w:color="auto" w:fill="FFFFFF" w:themeFill="background1"/>
        </w:rPr>
        <w:instrText xml:space="preserve"> REF _Ref119417255 \n \h </w:instrText>
      </w:r>
      <w:r w:rsidR="00D616EF" w:rsidRPr="009606BB">
        <w:rPr>
          <w:shd w:val="clear" w:color="auto" w:fill="FFFFFF" w:themeFill="background1"/>
        </w:rPr>
        <w:instrText xml:space="preserve"> \* MERGEFORMAT </w:instrText>
      </w:r>
      <w:r w:rsidR="000B3890" w:rsidRPr="009606BB">
        <w:rPr>
          <w:shd w:val="clear" w:color="auto" w:fill="FFFFFF" w:themeFill="background1"/>
        </w:rPr>
      </w:r>
      <w:r w:rsidR="000B3890" w:rsidRPr="009606BB">
        <w:rPr>
          <w:shd w:val="clear" w:color="auto" w:fill="FFFFFF" w:themeFill="background1"/>
        </w:rPr>
        <w:fldChar w:fldCharType="separate"/>
      </w:r>
      <w:r w:rsidR="000B3890" w:rsidRPr="009606BB">
        <w:rPr>
          <w:shd w:val="clear" w:color="auto" w:fill="FFFFFF" w:themeFill="background1"/>
        </w:rPr>
        <w:t>CNS.V.010</w:t>
      </w:r>
      <w:r w:rsidR="000B3890" w:rsidRPr="009606BB">
        <w:rPr>
          <w:shd w:val="clear" w:color="auto" w:fill="FFFFFF" w:themeFill="background1"/>
        </w:rPr>
        <w:fldChar w:fldCharType="end"/>
      </w:r>
      <w:r w:rsidR="000B3890" w:rsidRPr="009606BB">
        <w:rPr>
          <w:shd w:val="clear" w:color="auto" w:fill="FFFFFF" w:themeFill="background1"/>
        </w:rPr>
        <w:t>(1)</w:t>
      </w:r>
      <w:r w:rsidR="00D616EF" w:rsidRPr="009606BB">
        <w:rPr>
          <w:shd w:val="clear" w:color="auto" w:fill="FFFFFF" w:themeFill="background1"/>
        </w:rPr>
        <w:t xml:space="preserve"> </w:t>
      </w:r>
      <w:r w:rsidR="00771316" w:rsidRPr="009606BB">
        <w:rPr>
          <w:shd w:val="clear" w:color="auto" w:fill="FFFFFF" w:themeFill="background1"/>
        </w:rPr>
        <w:t>(</w:t>
      </w:r>
      <w:r w:rsidR="00D616EF" w:rsidRPr="009606BB">
        <w:rPr>
          <w:shd w:val="clear" w:color="auto" w:fill="FFFFFF" w:themeFill="background1"/>
        </w:rPr>
        <w:t>Volume V, Chapter 4, 4.2.1 and 4.2.3.1</w:t>
      </w:r>
      <w:r w:rsidR="00771316" w:rsidRPr="009606BB">
        <w:rPr>
          <w:shd w:val="clear" w:color="auto" w:fill="FFFFFF" w:themeFill="background1"/>
        </w:rPr>
        <w:t>)</w:t>
      </w:r>
      <w:r w:rsidR="00D616EF" w:rsidRPr="009606BB">
        <w:rPr>
          <w:shd w:val="clear" w:color="auto" w:fill="FFFFFF" w:themeFill="background1"/>
        </w:rPr>
        <w:t>,</w:t>
      </w:r>
      <w:r w:rsidRPr="009606BB">
        <w:rPr>
          <w:shd w:val="clear" w:color="auto" w:fill="FFFFFF" w:themeFill="background1"/>
        </w:rPr>
        <w:t xml:space="preserve"> </w:t>
      </w:r>
      <w:r w:rsidRPr="00354878">
        <w:t xml:space="preserve">the use of such frequencies is acceptable. The highest assignable frequency shall be 117.950 </w:t>
      </w:r>
      <w:proofErr w:type="spellStart"/>
      <w:r w:rsidRPr="00354878">
        <w:t>MHz.</w:t>
      </w:r>
      <w:proofErr w:type="spellEnd"/>
      <w:r w:rsidRPr="00354878">
        <w:t xml:space="preserve"> The channel separation shall be in increments of 50 kHz referred to the highest assignable frequency. In areas where 100 kHz or 200 kHz channel spacing is in general use, the frequency tolerance of the radio frequency carrier shall be plus or minus 0.005 per cent.</w:t>
      </w:r>
    </w:p>
    <w:p w14:paraId="0119FDAE" w14:textId="77777777" w:rsidR="00E245C3" w:rsidRPr="00354878" w:rsidRDefault="00E245C3" w:rsidP="00E245C3">
      <w:pPr>
        <w:pStyle w:val="Level2"/>
        <w:numPr>
          <w:ilvl w:val="0"/>
          <w:numId w:val="0"/>
        </w:numPr>
        <w:ind w:left="1074"/>
      </w:pPr>
    </w:p>
    <w:p w14:paraId="1937D27E" w14:textId="1B0B87BF" w:rsidR="00354878" w:rsidRDefault="00354878" w:rsidP="003B1675">
      <w:pPr>
        <w:pStyle w:val="Level2"/>
        <w:ind w:left="1071" w:hanging="357"/>
      </w:pPr>
      <w:r w:rsidRPr="00354878">
        <w:t>The frequency tolerance of the radio frequency carrier of all new installations implemented after 23 May 1974 in areas where 50 kHz channel spacing is in use shall be plus or minus 0.002 per cent.</w:t>
      </w:r>
    </w:p>
    <w:p w14:paraId="0AD758D8" w14:textId="77777777" w:rsidR="00E245C3" w:rsidRPr="00354878" w:rsidRDefault="00E245C3" w:rsidP="00E245C3">
      <w:pPr>
        <w:pStyle w:val="Level2"/>
        <w:numPr>
          <w:ilvl w:val="0"/>
          <w:numId w:val="0"/>
        </w:numPr>
        <w:ind w:left="1074"/>
      </w:pPr>
    </w:p>
    <w:p w14:paraId="0D92FB47" w14:textId="49BDDC5B" w:rsidR="00354878" w:rsidRPr="00354878" w:rsidRDefault="00354878" w:rsidP="003B1675">
      <w:pPr>
        <w:pStyle w:val="Level2"/>
        <w:ind w:left="1071" w:hanging="357"/>
      </w:pPr>
      <w:r w:rsidRPr="00354878">
        <w:t>In areas where new VOR installations are implemented and are assigned frequencies spaced at 50 kHz from existing VORs in the same area, priority shall be given to ensuring that the frequency tolerance of the radio frequency carrier of the existing VORs is reduced to plus or minus 0.002 per cent.</w:t>
      </w:r>
    </w:p>
    <w:p w14:paraId="5ABE7B8D" w14:textId="0431B938" w:rsidR="00354878" w:rsidRDefault="00354878">
      <w:pPr>
        <w:pStyle w:val="Level1"/>
      </w:pPr>
      <w:r w:rsidRPr="00354878">
        <w:t>Polarization and pattern accuracy</w:t>
      </w:r>
    </w:p>
    <w:p w14:paraId="551378B4" w14:textId="77777777" w:rsidR="00E245C3" w:rsidRPr="00354878" w:rsidRDefault="00E245C3" w:rsidP="00E245C3">
      <w:pPr>
        <w:pStyle w:val="Level1"/>
        <w:numPr>
          <w:ilvl w:val="0"/>
          <w:numId w:val="0"/>
        </w:numPr>
        <w:ind w:left="717"/>
      </w:pPr>
    </w:p>
    <w:p w14:paraId="5896C93B" w14:textId="549044E6" w:rsidR="00354878" w:rsidRDefault="00354878" w:rsidP="000B38E4">
      <w:pPr>
        <w:pStyle w:val="Level2"/>
        <w:numPr>
          <w:ilvl w:val="0"/>
          <w:numId w:val="170"/>
        </w:numPr>
        <w:ind w:left="1071" w:hanging="357"/>
      </w:pPr>
      <w:r w:rsidRPr="00354878">
        <w:t>The emission from the VOR shall be horizontally polarized. The vertically polarized component of the radiation shall be as small as possible.</w:t>
      </w:r>
    </w:p>
    <w:p w14:paraId="14DAA975" w14:textId="77777777" w:rsidR="00E245C3" w:rsidRPr="00354878" w:rsidRDefault="00E245C3" w:rsidP="00E245C3">
      <w:pPr>
        <w:pStyle w:val="Level2"/>
        <w:numPr>
          <w:ilvl w:val="0"/>
          <w:numId w:val="0"/>
        </w:numPr>
        <w:ind w:left="1074"/>
      </w:pPr>
    </w:p>
    <w:p w14:paraId="2BB2C3B0" w14:textId="310EBD91" w:rsidR="00354878" w:rsidRPr="00354878" w:rsidRDefault="00354878" w:rsidP="000B38E4">
      <w:pPr>
        <w:pStyle w:val="Level2"/>
        <w:ind w:left="1071" w:hanging="357"/>
      </w:pPr>
      <w:r w:rsidRPr="00354878">
        <w:t xml:space="preserve">The ground station contribution to the error in the bearing information conveyed by the horizontally polarized radiation from the VOR for all elevation angles between 0 and 40 degrees, measured from the </w:t>
      </w:r>
      <w:proofErr w:type="spellStart"/>
      <w:r w:rsidRPr="00354878">
        <w:t>centre</w:t>
      </w:r>
      <w:proofErr w:type="spellEnd"/>
      <w:r w:rsidRPr="00354878">
        <w:t xml:space="preserve"> of the VOR antenna system, shall be within plus or minus 2 degrees.</w:t>
      </w:r>
    </w:p>
    <w:p w14:paraId="0409F5F5" w14:textId="3E1FBC11" w:rsidR="00354878" w:rsidRDefault="00354878">
      <w:pPr>
        <w:pStyle w:val="Level1"/>
      </w:pPr>
      <w:r w:rsidRPr="00354878">
        <w:t>Coverage</w:t>
      </w:r>
    </w:p>
    <w:p w14:paraId="60D0C0EE" w14:textId="77777777" w:rsidR="00E245C3" w:rsidRPr="00354878" w:rsidRDefault="00E245C3" w:rsidP="00E245C3">
      <w:pPr>
        <w:pStyle w:val="Level1"/>
        <w:numPr>
          <w:ilvl w:val="0"/>
          <w:numId w:val="0"/>
        </w:numPr>
        <w:ind w:left="717"/>
      </w:pPr>
    </w:p>
    <w:p w14:paraId="0D2D6244" w14:textId="18901D4B" w:rsidR="00354878" w:rsidRDefault="00354878" w:rsidP="000B38E4">
      <w:pPr>
        <w:pStyle w:val="Level2"/>
        <w:numPr>
          <w:ilvl w:val="0"/>
          <w:numId w:val="171"/>
        </w:numPr>
        <w:ind w:left="1071" w:hanging="357"/>
      </w:pPr>
      <w:r w:rsidRPr="00354878">
        <w:t>The VOR shall provide signals such as to permit satisfactory operation of a typical aircraft installation at the levels and distances required for operational reasons, and up to an elevation angle of 40 degrees.</w:t>
      </w:r>
    </w:p>
    <w:p w14:paraId="52C7DEE5" w14:textId="473D90FE" w:rsidR="00354878" w:rsidRDefault="00354878">
      <w:pPr>
        <w:pStyle w:val="Level1"/>
      </w:pPr>
      <w:r w:rsidRPr="00354878">
        <w:t>Modulations of navigation signals</w:t>
      </w:r>
    </w:p>
    <w:p w14:paraId="1144AC28" w14:textId="77777777" w:rsidR="00E245C3" w:rsidRPr="00354878" w:rsidRDefault="00E245C3" w:rsidP="00E245C3">
      <w:pPr>
        <w:pStyle w:val="Level1"/>
        <w:numPr>
          <w:ilvl w:val="0"/>
          <w:numId w:val="0"/>
        </w:numPr>
        <w:ind w:left="717"/>
      </w:pPr>
    </w:p>
    <w:p w14:paraId="58BEE410" w14:textId="2FF6E70D" w:rsidR="00354878" w:rsidRPr="00354878" w:rsidRDefault="00354878" w:rsidP="008B3423">
      <w:pPr>
        <w:pStyle w:val="Level2"/>
        <w:numPr>
          <w:ilvl w:val="0"/>
          <w:numId w:val="172"/>
        </w:numPr>
        <w:ind w:left="1071" w:hanging="357"/>
      </w:pPr>
      <w:r w:rsidRPr="00354878">
        <w:t>The radio frequency carrier as observed at any point in space shall be amplitude modulated by two signals as follows:</w:t>
      </w:r>
    </w:p>
    <w:p w14:paraId="2E4010BB" w14:textId="7D3E5C65" w:rsidR="00354878" w:rsidRPr="00354878" w:rsidRDefault="00354878" w:rsidP="00953967">
      <w:pPr>
        <w:pStyle w:val="Subseca"/>
        <w:numPr>
          <w:ilvl w:val="0"/>
          <w:numId w:val="173"/>
        </w:numPr>
      </w:pPr>
      <w:r w:rsidRPr="00354878">
        <w:t>a subcarrier of 9 960 Hz of constant amplitude, frequency modulated at 30 Hz:</w:t>
      </w:r>
    </w:p>
    <w:p w14:paraId="6ACEA462" w14:textId="77777777" w:rsidR="00354878" w:rsidRPr="00354878" w:rsidRDefault="00354878" w:rsidP="0099106A">
      <w:pPr>
        <w:pStyle w:val="Subsec1"/>
        <w:numPr>
          <w:ilvl w:val="0"/>
          <w:numId w:val="175"/>
        </w:numPr>
        <w:tabs>
          <w:tab w:val="clear" w:pos="360"/>
          <w:tab w:val="clear" w:pos="1080"/>
          <w:tab w:val="left" w:pos="284"/>
          <w:tab w:val="left" w:pos="1276"/>
        </w:tabs>
        <w:ind w:left="2106"/>
      </w:pPr>
      <w:r w:rsidRPr="00354878">
        <w:t>for the conventional VOR, the 30 Hz component of this FM subcarrier is fixed without respect to azimuth and is termed the “reference phase” and shall have a deviation ratio of 16 plus or minus 1 (i.e. 15 to 17);</w:t>
      </w:r>
    </w:p>
    <w:p w14:paraId="14852443" w14:textId="3B6A519C" w:rsidR="00354878" w:rsidRDefault="00354878" w:rsidP="0099106A">
      <w:pPr>
        <w:pStyle w:val="Subsec1"/>
        <w:ind w:left="2052"/>
      </w:pPr>
      <w:r w:rsidRPr="00354878">
        <w:t>for the Doppler VOR, the phase of the 30 Hz component varies with azimuth and is termed the “variable phase” and shall have a deviation ratio of 16 plus or minus 1 (i.e. 15 to 17) when observed at any angle of elevation up to 5 degrees, with a minimum deviation ratio of 11 when observed at any angle of elevation above 5 degrees and up to 40 degrees;</w:t>
      </w:r>
    </w:p>
    <w:p w14:paraId="78C9A6D5" w14:textId="77777777" w:rsidR="0035095F" w:rsidRPr="00354878" w:rsidRDefault="0035095F" w:rsidP="0035095F">
      <w:pPr>
        <w:pStyle w:val="Subsec1"/>
        <w:ind w:left="1080"/>
      </w:pPr>
    </w:p>
    <w:p w14:paraId="52CCDE1A" w14:textId="77777777" w:rsidR="00354878" w:rsidRPr="00354878" w:rsidRDefault="00354878" w:rsidP="00476E80">
      <w:pPr>
        <w:pStyle w:val="Subseca"/>
      </w:pPr>
      <w:r w:rsidRPr="00354878">
        <w:t>a 30 Hz amplitude modulation component:</w:t>
      </w:r>
    </w:p>
    <w:p w14:paraId="18717B64" w14:textId="58E0DFB6" w:rsidR="00354878" w:rsidRPr="00354878" w:rsidRDefault="00354878" w:rsidP="0099106A">
      <w:pPr>
        <w:pStyle w:val="Subsec1"/>
        <w:numPr>
          <w:ilvl w:val="0"/>
          <w:numId w:val="176"/>
        </w:numPr>
        <w:ind w:left="2160"/>
      </w:pPr>
      <w:r w:rsidRPr="00354878">
        <w:t>for the conventional VOR, this component results from a rotating field pattern, the phase of which varies with azimuth, and is termed the “variable phase”;</w:t>
      </w:r>
    </w:p>
    <w:p w14:paraId="54976D0A" w14:textId="4B639CB6" w:rsidR="00354878" w:rsidRDefault="00354878" w:rsidP="0099106A">
      <w:pPr>
        <w:pStyle w:val="Subsec1"/>
        <w:ind w:left="2160"/>
      </w:pPr>
      <w:r w:rsidRPr="00354878">
        <w:t>for the Doppler VOR, this component, of constant phase with relation to azimuth and constant amplitude, is radiated omnidirectionally and is termed the “reference phase”.</w:t>
      </w:r>
    </w:p>
    <w:p w14:paraId="392EC7A6" w14:textId="77777777" w:rsidR="00E245C3" w:rsidRPr="00354878" w:rsidRDefault="00E245C3" w:rsidP="00E245C3">
      <w:pPr>
        <w:pStyle w:val="Subsec1"/>
        <w:ind w:left="2705"/>
      </w:pPr>
    </w:p>
    <w:p w14:paraId="503EFDEF" w14:textId="786778E7" w:rsidR="00354878" w:rsidRDefault="00354878" w:rsidP="00E43417">
      <w:pPr>
        <w:pStyle w:val="Level2"/>
        <w:ind w:left="1071" w:hanging="357"/>
      </w:pPr>
      <w:r w:rsidRPr="00354878">
        <w:t>The nominal depth of modulation of the radio frequency carrier due to the 30 Hz signal or the subcarrier of 9 960 Hz shall be within the limits of 28 per cent and 32 per cent.</w:t>
      </w:r>
    </w:p>
    <w:p w14:paraId="7578F71B" w14:textId="77777777" w:rsidR="00E245C3" w:rsidRPr="00354878" w:rsidRDefault="00E245C3" w:rsidP="00E245C3">
      <w:pPr>
        <w:pStyle w:val="Level2"/>
        <w:numPr>
          <w:ilvl w:val="0"/>
          <w:numId w:val="0"/>
        </w:numPr>
        <w:ind w:left="1074"/>
      </w:pPr>
    </w:p>
    <w:p w14:paraId="1BA0A9D8" w14:textId="02A7D9CE" w:rsidR="00354878" w:rsidRDefault="00354878" w:rsidP="00E43417">
      <w:pPr>
        <w:pStyle w:val="Level2"/>
        <w:ind w:left="1071" w:hanging="357"/>
      </w:pPr>
      <w:r w:rsidRPr="00354878">
        <w:t>The depth of modulation of the radio frequency carrier due to the 30 Hz signal, as observed at any angle of elevation up to 5 degrees, shall be within the limits of 25 to 35 per cent. The depth of modulation of the radio frequency carrier due to the 9 960 Hz signal, as observed at any angle of elevation up to 5 degrees, shall be within the limits of 20 to 55 per cent on facilities without voice modulation, and within the limits of 20 to 35 per cent on facilities with voice modulation.</w:t>
      </w:r>
    </w:p>
    <w:p w14:paraId="4B97ED0C" w14:textId="77777777" w:rsidR="00E245C3" w:rsidRPr="00354878" w:rsidRDefault="00E245C3" w:rsidP="00E245C3">
      <w:pPr>
        <w:pStyle w:val="Level2"/>
        <w:numPr>
          <w:ilvl w:val="0"/>
          <w:numId w:val="0"/>
        </w:numPr>
        <w:ind w:left="1074"/>
      </w:pPr>
    </w:p>
    <w:p w14:paraId="7DA08C25" w14:textId="1D2D517C" w:rsidR="00354878" w:rsidRDefault="00354878" w:rsidP="00E43417">
      <w:pPr>
        <w:pStyle w:val="Level2"/>
        <w:ind w:left="1071" w:hanging="357"/>
      </w:pPr>
      <w:r w:rsidRPr="00354878">
        <w:t>The variable and reference phase modulation frequencies shall be 30 Hz within plus or minus 1 per cent.</w:t>
      </w:r>
    </w:p>
    <w:p w14:paraId="71C30AEA" w14:textId="77777777" w:rsidR="00E245C3" w:rsidRPr="00354878" w:rsidRDefault="00E245C3" w:rsidP="00E245C3">
      <w:pPr>
        <w:pStyle w:val="Level2"/>
        <w:numPr>
          <w:ilvl w:val="0"/>
          <w:numId w:val="0"/>
        </w:numPr>
        <w:ind w:left="1074"/>
      </w:pPr>
    </w:p>
    <w:p w14:paraId="132D6EFD" w14:textId="2210414C" w:rsidR="00354878" w:rsidRDefault="00354878" w:rsidP="00E43417">
      <w:pPr>
        <w:pStyle w:val="Level2"/>
        <w:ind w:left="1071" w:hanging="357"/>
      </w:pPr>
      <w:r w:rsidRPr="00354878">
        <w:t>The subcarrier modulation mid-frequency shall be 9 960 Hz within plus or minus 1 per cent.</w:t>
      </w:r>
    </w:p>
    <w:p w14:paraId="09854797" w14:textId="58BECD41" w:rsidR="00354878" w:rsidRPr="003B5F82" w:rsidRDefault="00354878" w:rsidP="00953967">
      <w:pPr>
        <w:pStyle w:val="Subseca"/>
        <w:numPr>
          <w:ilvl w:val="0"/>
          <w:numId w:val="177"/>
        </w:numPr>
      </w:pPr>
      <w:r w:rsidRPr="00354878">
        <w:t>For the conventional VOR, the percentage of amplitude modulation of the 9 960 Hz subcarrier shall not exceed 5 per cent.</w:t>
      </w:r>
    </w:p>
    <w:p w14:paraId="591811C5" w14:textId="4E72C4A1" w:rsidR="00354878" w:rsidRPr="00354878" w:rsidRDefault="00354878" w:rsidP="00476E80">
      <w:pPr>
        <w:pStyle w:val="Subseca"/>
      </w:pPr>
      <w:r w:rsidRPr="00354878">
        <w:t>For the Doppler VOR, the percentage of amplitude modulation of the 9 960 Hz subcarrier shall not exceed 40 per cent when measured at a point at least 300 m (1 000 ft) from the VOR.</w:t>
      </w:r>
    </w:p>
    <w:p w14:paraId="0B6E88F6" w14:textId="6A416D62" w:rsidR="00354878" w:rsidRPr="00354878" w:rsidRDefault="00354878" w:rsidP="00204FE3">
      <w:pPr>
        <w:pStyle w:val="Level2"/>
        <w:ind w:left="1071" w:hanging="357"/>
      </w:pPr>
      <w:r w:rsidRPr="00354878">
        <w:t>Where 50 kHz VOR channel spacing is implemented, the sideband level of the harmonics of the 9 960 Hz component in the radiated signal shall not exceed the following levels referred to the level of the 9 960 Hz sideband:</w:t>
      </w:r>
    </w:p>
    <w:tbl>
      <w:tblPr>
        <w:tblStyle w:val="TableGrid4"/>
        <w:tblW w:w="63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tblGrid>
      <w:tr w:rsidR="00354878" w:rsidRPr="00354878" w14:paraId="6F08D04D" w14:textId="77777777" w:rsidTr="00805A96">
        <w:trPr>
          <w:jc w:val="center"/>
        </w:trPr>
        <w:tc>
          <w:tcPr>
            <w:tcW w:w="3261" w:type="dxa"/>
            <w:tcMar>
              <w:top w:w="100" w:type="dxa"/>
              <w:left w:w="100" w:type="dxa"/>
              <w:bottom w:w="100" w:type="dxa"/>
              <w:right w:w="100" w:type="dxa"/>
            </w:tcMar>
            <w:vAlign w:val="bottom"/>
          </w:tcPr>
          <w:p w14:paraId="2A890967"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Subcarrier</w:t>
            </w:r>
          </w:p>
        </w:tc>
        <w:tc>
          <w:tcPr>
            <w:tcW w:w="3118" w:type="dxa"/>
            <w:tcMar>
              <w:top w:w="100" w:type="dxa"/>
              <w:left w:w="100" w:type="dxa"/>
              <w:bottom w:w="100" w:type="dxa"/>
              <w:right w:w="100" w:type="dxa"/>
            </w:tcMar>
            <w:vAlign w:val="bottom"/>
          </w:tcPr>
          <w:p w14:paraId="663A8B8F" w14:textId="77777777" w:rsidR="00354878" w:rsidRPr="00354878" w:rsidRDefault="00354878" w:rsidP="00805A96">
            <w:pPr>
              <w:tabs>
                <w:tab w:val="center" w:pos="4700"/>
              </w:tabs>
              <w:spacing w:after="200" w:line="276" w:lineRule="auto"/>
              <w:ind w:left="1440"/>
              <w:contextualSpacing/>
              <w:rPr>
                <w:rFonts w:ascii="Times New Roman" w:hAnsi="Times New Roman" w:cs="Times New Roman"/>
                <w:i/>
                <w:iCs/>
                <w:sz w:val="24"/>
                <w:szCs w:val="24"/>
              </w:rPr>
            </w:pPr>
            <w:r w:rsidRPr="00354878">
              <w:rPr>
                <w:rFonts w:ascii="Times New Roman" w:hAnsi="Times New Roman" w:cs="Times New Roman"/>
                <w:i/>
                <w:iCs/>
                <w:sz w:val="24"/>
                <w:szCs w:val="24"/>
              </w:rPr>
              <w:t>Level</w:t>
            </w:r>
          </w:p>
        </w:tc>
      </w:tr>
      <w:tr w:rsidR="00354878" w:rsidRPr="00354878" w14:paraId="0CEDE4DD" w14:textId="77777777" w:rsidTr="00805A96">
        <w:trPr>
          <w:jc w:val="center"/>
        </w:trPr>
        <w:tc>
          <w:tcPr>
            <w:tcW w:w="3261" w:type="dxa"/>
            <w:tcMar>
              <w:top w:w="100" w:type="dxa"/>
              <w:left w:w="100" w:type="dxa"/>
              <w:bottom w:w="100" w:type="dxa"/>
              <w:right w:w="100" w:type="dxa"/>
            </w:tcMar>
          </w:tcPr>
          <w:p w14:paraId="34CB215E"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9 960 Hz</w:t>
            </w:r>
          </w:p>
          <w:p w14:paraId="6FCBD755"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2nd harmonic</w:t>
            </w:r>
          </w:p>
          <w:p w14:paraId="7A10BCF4"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3rd harmonic</w:t>
            </w:r>
          </w:p>
          <w:p w14:paraId="6F2DDE30"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4th harmonic and above</w:t>
            </w:r>
          </w:p>
        </w:tc>
        <w:tc>
          <w:tcPr>
            <w:tcW w:w="3118" w:type="dxa"/>
            <w:tcMar>
              <w:top w:w="100" w:type="dxa"/>
              <w:left w:w="100" w:type="dxa"/>
              <w:bottom w:w="100" w:type="dxa"/>
              <w:right w:w="100" w:type="dxa"/>
            </w:tcMar>
            <w:vAlign w:val="bottom"/>
          </w:tcPr>
          <w:p w14:paraId="4DB1D9E3" w14:textId="3857FA41" w:rsidR="00354878" w:rsidRPr="00354878" w:rsidRDefault="00354878" w:rsidP="00805A96">
            <w:pPr>
              <w:tabs>
                <w:tab w:val="center" w:pos="4700"/>
              </w:tabs>
              <w:spacing w:after="200" w:line="276" w:lineRule="auto"/>
              <w:ind w:left="1440"/>
              <w:contextualSpacing/>
              <w:rPr>
                <w:rFonts w:ascii="Times New Roman" w:hAnsi="Times New Roman" w:cs="Times New Roman"/>
                <w:sz w:val="24"/>
                <w:szCs w:val="24"/>
              </w:rPr>
            </w:pPr>
            <w:r w:rsidRPr="00354878">
              <w:rPr>
                <w:rFonts w:ascii="Times New Roman" w:hAnsi="Times New Roman" w:cs="Times New Roman"/>
                <w:sz w:val="24"/>
                <w:szCs w:val="24"/>
              </w:rPr>
              <w:t>0</w:t>
            </w:r>
            <w:r w:rsidR="00805A96">
              <w:rPr>
                <w:rFonts w:ascii="Times New Roman" w:hAnsi="Times New Roman" w:cs="Times New Roman"/>
                <w:sz w:val="24"/>
                <w:szCs w:val="24"/>
              </w:rPr>
              <w:t xml:space="preserve"> </w:t>
            </w:r>
            <w:r w:rsidRPr="00354878">
              <w:rPr>
                <w:rFonts w:ascii="Times New Roman" w:hAnsi="Times New Roman" w:cs="Times New Roman"/>
                <w:sz w:val="24"/>
                <w:szCs w:val="24"/>
              </w:rPr>
              <w:t>dB reference</w:t>
            </w:r>
          </w:p>
          <w:p w14:paraId="3B00BC72" w14:textId="77777777" w:rsidR="00354878" w:rsidRPr="00354878" w:rsidRDefault="00354878" w:rsidP="00805A96">
            <w:pPr>
              <w:tabs>
                <w:tab w:val="center" w:pos="4700"/>
              </w:tabs>
              <w:spacing w:after="200" w:line="276" w:lineRule="auto"/>
              <w:ind w:left="1440"/>
              <w:contextualSpacing/>
              <w:rPr>
                <w:rFonts w:ascii="Times New Roman" w:hAnsi="Times New Roman" w:cs="Times New Roman"/>
                <w:sz w:val="24"/>
                <w:szCs w:val="24"/>
              </w:rPr>
            </w:pPr>
            <w:r w:rsidRPr="00354878">
              <w:rPr>
                <w:rFonts w:ascii="Times New Roman" w:hAnsi="Times New Roman" w:cs="Times New Roman"/>
                <w:sz w:val="24"/>
                <w:szCs w:val="24"/>
              </w:rPr>
              <w:t>–30 dB</w:t>
            </w:r>
          </w:p>
          <w:p w14:paraId="264A393B" w14:textId="77777777" w:rsidR="00354878" w:rsidRPr="00354878" w:rsidRDefault="00354878" w:rsidP="00805A96">
            <w:pPr>
              <w:tabs>
                <w:tab w:val="center" w:pos="4700"/>
              </w:tabs>
              <w:spacing w:after="200" w:line="276" w:lineRule="auto"/>
              <w:ind w:left="1440"/>
              <w:contextualSpacing/>
              <w:rPr>
                <w:rFonts w:ascii="Times New Roman" w:hAnsi="Times New Roman" w:cs="Times New Roman"/>
                <w:sz w:val="24"/>
                <w:szCs w:val="24"/>
              </w:rPr>
            </w:pPr>
            <w:r w:rsidRPr="00354878">
              <w:rPr>
                <w:rFonts w:ascii="Times New Roman" w:hAnsi="Times New Roman" w:cs="Times New Roman"/>
                <w:sz w:val="24"/>
                <w:szCs w:val="24"/>
              </w:rPr>
              <w:t>–50 dB</w:t>
            </w:r>
          </w:p>
          <w:p w14:paraId="06147AB9" w14:textId="77777777" w:rsidR="00354878" w:rsidRDefault="00354878" w:rsidP="00805A96">
            <w:pPr>
              <w:tabs>
                <w:tab w:val="center" w:pos="4700"/>
              </w:tabs>
              <w:spacing w:after="200" w:line="276" w:lineRule="auto"/>
              <w:ind w:left="1440"/>
              <w:contextualSpacing/>
              <w:rPr>
                <w:rFonts w:ascii="Times New Roman" w:hAnsi="Times New Roman" w:cs="Times New Roman"/>
                <w:sz w:val="24"/>
                <w:szCs w:val="24"/>
              </w:rPr>
            </w:pPr>
            <w:r w:rsidRPr="00354878">
              <w:rPr>
                <w:rFonts w:ascii="Times New Roman" w:hAnsi="Times New Roman" w:cs="Times New Roman"/>
                <w:sz w:val="24"/>
                <w:szCs w:val="24"/>
              </w:rPr>
              <w:t>–60 dB</w:t>
            </w:r>
          </w:p>
          <w:p w14:paraId="088261C8" w14:textId="163EE644" w:rsidR="00542C13" w:rsidRPr="00354878" w:rsidRDefault="00542C13" w:rsidP="00805A96">
            <w:pPr>
              <w:tabs>
                <w:tab w:val="center" w:pos="4700"/>
              </w:tabs>
              <w:spacing w:after="200" w:line="276" w:lineRule="auto"/>
              <w:ind w:left="1440"/>
              <w:contextualSpacing/>
              <w:rPr>
                <w:rFonts w:ascii="Times New Roman" w:hAnsi="Times New Roman" w:cs="Times New Roman"/>
                <w:sz w:val="24"/>
                <w:szCs w:val="24"/>
              </w:rPr>
            </w:pPr>
          </w:p>
        </w:tc>
      </w:tr>
    </w:tbl>
    <w:p w14:paraId="1D71B666" w14:textId="225A42DE" w:rsidR="00354878" w:rsidRDefault="00354878">
      <w:pPr>
        <w:pStyle w:val="Level1"/>
      </w:pPr>
      <w:bookmarkStart w:id="89" w:name="_Ref111457283"/>
      <w:r w:rsidRPr="00354878">
        <w:t>Voice and identification</w:t>
      </w:r>
      <w:bookmarkEnd w:id="89"/>
    </w:p>
    <w:p w14:paraId="4A4F9D09" w14:textId="77777777" w:rsidR="00E245C3" w:rsidRPr="00354878" w:rsidRDefault="00E245C3" w:rsidP="00E245C3">
      <w:pPr>
        <w:pStyle w:val="Level1"/>
        <w:numPr>
          <w:ilvl w:val="0"/>
          <w:numId w:val="0"/>
        </w:numPr>
        <w:ind w:left="717"/>
      </w:pPr>
    </w:p>
    <w:p w14:paraId="2E6F1ECE" w14:textId="2CA464FF" w:rsidR="00354878" w:rsidRDefault="00354878" w:rsidP="00204FE3">
      <w:pPr>
        <w:pStyle w:val="Level2"/>
        <w:numPr>
          <w:ilvl w:val="0"/>
          <w:numId w:val="178"/>
        </w:numPr>
        <w:ind w:left="1071" w:hanging="357"/>
      </w:pPr>
      <w:r w:rsidRPr="00354878">
        <w:t>If the VOR provides a simultaneous communication channel ground-to-air, it shall be on the same radio frequency carrier as used for the navigational function. The radiation on this channel shall be horizontally polarized.</w:t>
      </w:r>
    </w:p>
    <w:p w14:paraId="500E0F20" w14:textId="77777777" w:rsidR="00E245C3" w:rsidRPr="00354878" w:rsidRDefault="00E245C3" w:rsidP="00E245C3">
      <w:pPr>
        <w:pStyle w:val="Level2"/>
        <w:numPr>
          <w:ilvl w:val="0"/>
          <w:numId w:val="0"/>
        </w:numPr>
        <w:ind w:left="1074"/>
      </w:pPr>
    </w:p>
    <w:p w14:paraId="77FD7DB4" w14:textId="44B2C85A" w:rsidR="00354878" w:rsidRDefault="00354878" w:rsidP="00204FE3">
      <w:pPr>
        <w:pStyle w:val="Level2"/>
        <w:ind w:left="1071" w:hanging="357"/>
      </w:pPr>
      <w:r w:rsidRPr="00354878">
        <w:t>The peak modulation depth of the carrier on the communication channel shall not be greater than 30 per cent.</w:t>
      </w:r>
    </w:p>
    <w:p w14:paraId="7B0E6B50" w14:textId="77777777" w:rsidR="00E245C3" w:rsidRPr="00354878" w:rsidRDefault="00E245C3" w:rsidP="00E245C3">
      <w:pPr>
        <w:pStyle w:val="Level2"/>
        <w:numPr>
          <w:ilvl w:val="0"/>
          <w:numId w:val="0"/>
        </w:numPr>
        <w:ind w:left="1074"/>
      </w:pPr>
    </w:p>
    <w:p w14:paraId="52CC5D6C" w14:textId="36DDEE4D" w:rsidR="00354878" w:rsidRDefault="00354878" w:rsidP="00204FE3">
      <w:pPr>
        <w:pStyle w:val="Level2"/>
        <w:ind w:left="1071" w:hanging="357"/>
      </w:pPr>
      <w:r w:rsidRPr="00354878">
        <w:t>The audio frequency characteristics of the speech channel shall be within 3 dB relative to the level at 1 000 Hz over the range 300 Hz to 3 000 Hz.</w:t>
      </w:r>
    </w:p>
    <w:p w14:paraId="42C49A89" w14:textId="77777777" w:rsidR="00E245C3" w:rsidRPr="00354878" w:rsidRDefault="00E245C3" w:rsidP="00E245C3">
      <w:pPr>
        <w:pStyle w:val="Level2"/>
        <w:numPr>
          <w:ilvl w:val="0"/>
          <w:numId w:val="0"/>
        </w:numPr>
        <w:ind w:left="1074"/>
      </w:pPr>
    </w:p>
    <w:p w14:paraId="0528DBF8" w14:textId="6408F1D4" w:rsidR="00354878" w:rsidRDefault="00354878" w:rsidP="00204FE3">
      <w:pPr>
        <w:pStyle w:val="Level2"/>
        <w:ind w:left="1071" w:hanging="357"/>
      </w:pPr>
      <w:r w:rsidRPr="00354878">
        <w:t>The VOR shall provide for the simultaneous transmission of a signal of identification on the same radio frequency carrier as that used for the navigational function. The identification signal radiation shall be horizontally polarized.</w:t>
      </w:r>
    </w:p>
    <w:p w14:paraId="609731EA" w14:textId="77777777" w:rsidR="00E245C3" w:rsidRPr="00354878" w:rsidRDefault="00E245C3" w:rsidP="00E245C3">
      <w:pPr>
        <w:pStyle w:val="Level2"/>
        <w:numPr>
          <w:ilvl w:val="0"/>
          <w:numId w:val="0"/>
        </w:numPr>
        <w:ind w:left="1074"/>
      </w:pPr>
    </w:p>
    <w:p w14:paraId="0B8B6382" w14:textId="6E125EBF" w:rsidR="00354878" w:rsidRDefault="00354878" w:rsidP="00204FE3">
      <w:pPr>
        <w:pStyle w:val="Level2"/>
        <w:ind w:left="1071" w:hanging="357"/>
      </w:pPr>
      <w:bookmarkStart w:id="90" w:name="_Ref111457299"/>
      <w:r w:rsidRPr="00354878">
        <w:t>The identification signal shall employ the International Morse Code and consist of two or three letters. It shall be sent at a speed corresponding to approximately 7 words per minute. The signal shall be repeated at least once every 30</w:t>
      </w:r>
      <w:r w:rsidRPr="00354878">
        <w:rPr>
          <w:i/>
          <w:iCs/>
          <w:spacing w:val="5"/>
        </w:rPr>
        <w:t> </w:t>
      </w:r>
      <w:r w:rsidRPr="00354878">
        <w:t>seconds and the modulation tone shall be 1 020 Hz within plus or minus 50 Hz.</w:t>
      </w:r>
      <w:bookmarkEnd w:id="90"/>
    </w:p>
    <w:p w14:paraId="2E0FA3A5" w14:textId="77777777" w:rsidR="00C1558C" w:rsidRDefault="00C1558C" w:rsidP="00C1558C">
      <w:pPr>
        <w:pStyle w:val="Level2"/>
        <w:numPr>
          <w:ilvl w:val="0"/>
          <w:numId w:val="0"/>
        </w:numPr>
        <w:ind w:left="1071"/>
      </w:pPr>
    </w:p>
    <w:p w14:paraId="111A88BD" w14:textId="5285935F" w:rsidR="00354878" w:rsidRDefault="00354878" w:rsidP="003F314D">
      <w:pPr>
        <w:pStyle w:val="Level2"/>
        <w:ind w:left="1071" w:hanging="357"/>
      </w:pPr>
      <w:bookmarkStart w:id="91" w:name="_Ref111457319"/>
      <w:r w:rsidRPr="00354878">
        <w:t xml:space="preserve">The depth to which the radio frequency carrier is modulated by the code identification signal shall be close to, but not </w:t>
      </w:r>
      <w:proofErr w:type="gramStart"/>
      <w:r w:rsidRPr="00354878">
        <w:t>in excess of</w:t>
      </w:r>
      <w:proofErr w:type="gramEnd"/>
      <w:r w:rsidRPr="00354878">
        <w:t xml:space="preserve"> 10 per cent except that, where a communication channel is not provided, it shall be permissible to increase the modulation by the code identification signal to a value not exceeding 20 per cent.</w:t>
      </w:r>
      <w:bookmarkEnd w:id="91"/>
    </w:p>
    <w:p w14:paraId="5EBED5E3" w14:textId="77777777" w:rsidR="00E245C3" w:rsidRPr="00354878" w:rsidRDefault="00E245C3" w:rsidP="00E245C3">
      <w:pPr>
        <w:pStyle w:val="Level2"/>
        <w:numPr>
          <w:ilvl w:val="0"/>
          <w:numId w:val="0"/>
        </w:numPr>
        <w:ind w:left="1074"/>
      </w:pPr>
    </w:p>
    <w:p w14:paraId="0F10E43F" w14:textId="27B91CD1" w:rsidR="00354878" w:rsidRDefault="00354878" w:rsidP="009F75F9">
      <w:pPr>
        <w:pStyle w:val="Level2"/>
        <w:ind w:left="1071" w:hanging="357"/>
      </w:pPr>
      <w:bookmarkStart w:id="92" w:name="_Ref111457325"/>
      <w:r w:rsidRPr="00354878">
        <w:t>The transmission of speech shall not interfere in any way with the basic navigational function. When speech is being radiated, the code identification shall not be suppressed.</w:t>
      </w:r>
      <w:bookmarkEnd w:id="92"/>
    </w:p>
    <w:p w14:paraId="4655B9FC" w14:textId="77777777" w:rsidR="00E245C3" w:rsidRPr="00354878" w:rsidRDefault="00E245C3" w:rsidP="00E245C3">
      <w:pPr>
        <w:pStyle w:val="Level2"/>
        <w:numPr>
          <w:ilvl w:val="0"/>
          <w:numId w:val="0"/>
        </w:numPr>
        <w:ind w:left="1074"/>
      </w:pPr>
    </w:p>
    <w:p w14:paraId="1611107E" w14:textId="780C6423" w:rsidR="00354878" w:rsidRPr="00542C13" w:rsidRDefault="00354878" w:rsidP="009F75F9">
      <w:pPr>
        <w:pStyle w:val="Level2"/>
        <w:ind w:left="1071" w:hanging="357"/>
      </w:pPr>
      <w:r w:rsidRPr="00354878">
        <w:t xml:space="preserve">The VOR receiving function shall permit positive identification of the wanted signal under </w:t>
      </w:r>
      <w:r w:rsidRPr="00542C13">
        <w:t xml:space="preserve">the signal conditions encountered within the specified coverage limits, and with the modulation parameters specified at </w:t>
      </w:r>
      <w:r w:rsidR="003054C7" w:rsidRPr="00542C13">
        <w:fldChar w:fldCharType="begin"/>
      </w:r>
      <w:r w:rsidR="003054C7" w:rsidRPr="00542C13">
        <w:instrText xml:space="preserve"> REF _Ref111457299 \r \h  \* MERGEFORMAT </w:instrText>
      </w:r>
      <w:r w:rsidR="003054C7" w:rsidRPr="00542C13">
        <w:fldChar w:fldCharType="separate"/>
      </w:r>
      <w:r w:rsidR="00F14350" w:rsidRPr="00542C13">
        <w:t>(5)</w:t>
      </w:r>
      <w:r w:rsidR="003054C7" w:rsidRPr="00542C13">
        <w:fldChar w:fldCharType="end"/>
      </w:r>
      <w:r w:rsidRPr="00542C13">
        <w:t xml:space="preserve">, </w:t>
      </w:r>
      <w:r w:rsidR="003054C7" w:rsidRPr="00542C13">
        <w:fldChar w:fldCharType="begin"/>
      </w:r>
      <w:r w:rsidR="003054C7" w:rsidRPr="00542C13">
        <w:instrText xml:space="preserve"> REF _Ref111457319 \r \h  \* MERGEFORMAT </w:instrText>
      </w:r>
      <w:r w:rsidR="003054C7" w:rsidRPr="00542C13">
        <w:fldChar w:fldCharType="separate"/>
      </w:r>
      <w:r w:rsidR="00F14350" w:rsidRPr="00542C13">
        <w:t>(6)</w:t>
      </w:r>
      <w:r w:rsidR="003054C7" w:rsidRPr="00542C13">
        <w:fldChar w:fldCharType="end"/>
      </w:r>
      <w:r w:rsidRPr="00542C13">
        <w:t xml:space="preserve"> and </w:t>
      </w:r>
      <w:r w:rsidR="003054C7" w:rsidRPr="00542C13">
        <w:fldChar w:fldCharType="begin"/>
      </w:r>
      <w:r w:rsidR="003054C7" w:rsidRPr="00542C13">
        <w:instrText xml:space="preserve"> REF _Ref111457325 \r \h  \* MERGEFORMAT </w:instrText>
      </w:r>
      <w:r w:rsidR="003054C7" w:rsidRPr="00542C13">
        <w:fldChar w:fldCharType="separate"/>
      </w:r>
      <w:r w:rsidR="00F14350" w:rsidRPr="00542C13">
        <w:t>(7)</w:t>
      </w:r>
      <w:r w:rsidR="003054C7" w:rsidRPr="00542C13">
        <w:fldChar w:fldCharType="end"/>
      </w:r>
      <w:r w:rsidRPr="00542C13">
        <w:t>.</w:t>
      </w:r>
    </w:p>
    <w:p w14:paraId="27B26FD1" w14:textId="0002042E" w:rsidR="00354878" w:rsidRPr="00542C13" w:rsidRDefault="00354878">
      <w:pPr>
        <w:pStyle w:val="Level1"/>
      </w:pPr>
      <w:r w:rsidRPr="00542C13">
        <w:t>Monitoring</w:t>
      </w:r>
    </w:p>
    <w:p w14:paraId="6866FD33" w14:textId="77777777" w:rsidR="005B710B" w:rsidRPr="00354878" w:rsidRDefault="005B710B" w:rsidP="005B710B">
      <w:pPr>
        <w:pStyle w:val="Level1"/>
        <w:numPr>
          <w:ilvl w:val="0"/>
          <w:numId w:val="0"/>
        </w:numPr>
        <w:ind w:left="717"/>
      </w:pPr>
    </w:p>
    <w:p w14:paraId="037867B1" w14:textId="19190296" w:rsidR="00354878" w:rsidRPr="00354878" w:rsidRDefault="00354878" w:rsidP="009F75F9">
      <w:pPr>
        <w:pStyle w:val="Level2"/>
        <w:numPr>
          <w:ilvl w:val="0"/>
          <w:numId w:val="179"/>
        </w:numPr>
        <w:ind w:left="1071" w:hanging="357"/>
      </w:pPr>
      <w:r w:rsidRPr="00354878">
        <w:t>Suitable equipment located in the radiation field shall provide signals for the operation of an automatic monitor. The monitor shall transmit a warning to a control point, and either remove the identification and navigation components from the carrier or cause radiation to cease if anyone or a combination of the following deviations from established conditions arises:</w:t>
      </w:r>
    </w:p>
    <w:p w14:paraId="3D2E9EB5" w14:textId="1F9986A8" w:rsidR="00354878" w:rsidRPr="00354878" w:rsidRDefault="00354878" w:rsidP="009F75F9">
      <w:pPr>
        <w:pStyle w:val="Subseca"/>
        <w:numPr>
          <w:ilvl w:val="0"/>
          <w:numId w:val="180"/>
        </w:numPr>
        <w:ind w:left="1431"/>
      </w:pPr>
      <w:r w:rsidRPr="00354878">
        <w:t xml:space="preserve">a change in excess of 1 degree at the monitor site of the bearing information transmitted by the </w:t>
      </w:r>
      <w:proofErr w:type="gramStart"/>
      <w:r w:rsidRPr="00354878">
        <w:t>VOR;</w:t>
      </w:r>
      <w:proofErr w:type="gramEnd"/>
    </w:p>
    <w:p w14:paraId="408B6271" w14:textId="699585A7" w:rsidR="00354878" w:rsidRPr="00354878" w:rsidRDefault="00354878" w:rsidP="009F75F9">
      <w:pPr>
        <w:pStyle w:val="Subseca"/>
        <w:ind w:left="1431"/>
      </w:pPr>
      <w:r w:rsidRPr="00354878">
        <w:t>a reduction of 15 per cent in the modulation components of the radio frequency signals voltage level at the monitor of either the subcarrier, or 30 Hz amplitude modulation signals, or both.</w:t>
      </w:r>
    </w:p>
    <w:p w14:paraId="3E4C56FA" w14:textId="7A043387" w:rsidR="00354878" w:rsidRPr="00354878" w:rsidRDefault="00354878" w:rsidP="009F75F9">
      <w:pPr>
        <w:pStyle w:val="Level2"/>
        <w:ind w:left="1071" w:hanging="357"/>
      </w:pPr>
      <w:r w:rsidRPr="00354878">
        <w:t>Failure of the monitor itself shall transmit a warning to a control point and either:</w:t>
      </w:r>
    </w:p>
    <w:p w14:paraId="11B18B11" w14:textId="5925C892" w:rsidR="00354878" w:rsidRPr="00354878" w:rsidRDefault="00354878" w:rsidP="009F75F9">
      <w:pPr>
        <w:pStyle w:val="Subseca"/>
        <w:numPr>
          <w:ilvl w:val="0"/>
          <w:numId w:val="181"/>
        </w:numPr>
        <w:ind w:left="1431"/>
      </w:pPr>
      <w:r w:rsidRPr="00354878">
        <w:t>remove the identification and navigation components from the carrier; or</w:t>
      </w:r>
    </w:p>
    <w:p w14:paraId="6330C146" w14:textId="3AE032F1" w:rsidR="00354878" w:rsidRPr="00354878" w:rsidRDefault="00354878" w:rsidP="009F75F9">
      <w:pPr>
        <w:pStyle w:val="Subseca"/>
        <w:ind w:left="1431"/>
      </w:pPr>
      <w:r w:rsidRPr="00354878">
        <w:t>cause radiation to cease.</w:t>
      </w:r>
    </w:p>
    <w:p w14:paraId="607379D0" w14:textId="415543F7" w:rsidR="00354878" w:rsidRDefault="00354878">
      <w:pPr>
        <w:pStyle w:val="Level1"/>
      </w:pPr>
      <w:bookmarkStart w:id="93" w:name="_Ref111457598"/>
      <w:r w:rsidRPr="00354878">
        <w:t>Interference immunity performance for VOR receiving systems</w:t>
      </w:r>
      <w:bookmarkEnd w:id="93"/>
    </w:p>
    <w:p w14:paraId="0053C998" w14:textId="77777777" w:rsidR="001A2E95" w:rsidRPr="00354878" w:rsidRDefault="001A2E95" w:rsidP="001A2E95">
      <w:pPr>
        <w:pStyle w:val="Level1"/>
        <w:numPr>
          <w:ilvl w:val="0"/>
          <w:numId w:val="0"/>
        </w:numPr>
        <w:ind w:left="717"/>
      </w:pPr>
    </w:p>
    <w:p w14:paraId="4915032B" w14:textId="03D32C1C" w:rsidR="00354878" w:rsidRPr="00354878" w:rsidRDefault="00354878" w:rsidP="000A229D">
      <w:pPr>
        <w:pStyle w:val="Level2"/>
        <w:numPr>
          <w:ilvl w:val="0"/>
          <w:numId w:val="182"/>
        </w:numPr>
        <w:ind w:left="1071" w:hanging="357"/>
      </w:pPr>
      <w:r w:rsidRPr="00354878">
        <w:t>The VOR receiving system shall provide adequate immunity to interference from two signal, third-order intermodulation products caused by VHF FM broadcast signals having levels in accordance with the following:</w:t>
      </w:r>
    </w:p>
    <w:p w14:paraId="462763F5" w14:textId="77777777" w:rsidR="00354878" w:rsidRPr="00354878" w:rsidRDefault="00354878" w:rsidP="00E83D39">
      <w:pPr>
        <w:ind w:left="720"/>
        <w:jc w:val="center"/>
        <w:rPr>
          <w:rFonts w:ascii="Times New Roman" w:hAnsi="Times New Roman" w:cs="Times New Roman"/>
          <w:sz w:val="24"/>
          <w:szCs w:val="24"/>
        </w:rPr>
      </w:pPr>
      <w:r w:rsidRPr="00354878">
        <w:rPr>
          <w:rFonts w:ascii="Times New Roman" w:hAnsi="Times New Roman" w:cs="Times New Roman"/>
          <w:sz w:val="24"/>
          <w:szCs w:val="24"/>
        </w:rPr>
        <w:t>2</w:t>
      </w:r>
      <w:r w:rsidRPr="00354878">
        <w:rPr>
          <w:rFonts w:ascii="Times New Roman" w:hAnsi="Times New Roman" w:cs="Times New Roman"/>
          <w:i/>
          <w:iCs/>
          <w:sz w:val="24"/>
          <w:szCs w:val="24"/>
        </w:rPr>
        <w:t>N</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 </w:t>
      </w:r>
      <w:r w:rsidRPr="00354878">
        <w:rPr>
          <w:rFonts w:ascii="Times New Roman" w:hAnsi="Times New Roman" w:cs="Times New Roman"/>
          <w:i/>
          <w:iCs/>
          <w:sz w:val="24"/>
          <w:szCs w:val="24"/>
        </w:rPr>
        <w:t>N</w:t>
      </w:r>
      <w:r w:rsidRPr="00354878">
        <w:rPr>
          <w:rFonts w:ascii="Times New Roman" w:hAnsi="Times New Roman" w:cs="Times New Roman"/>
          <w:sz w:val="24"/>
          <w:szCs w:val="24"/>
          <w:vertAlign w:val="subscript"/>
        </w:rPr>
        <w:t>2</w:t>
      </w:r>
      <w:r w:rsidRPr="00354878">
        <w:rPr>
          <w:rFonts w:ascii="Times New Roman" w:hAnsi="Times New Roman" w:cs="Times New Roman"/>
          <w:sz w:val="24"/>
          <w:szCs w:val="24"/>
        </w:rPr>
        <w:t xml:space="preserve"> + 72 ≤ 0</w:t>
      </w:r>
    </w:p>
    <w:p w14:paraId="703297F3" w14:textId="77777777" w:rsidR="00354878" w:rsidRPr="00354878" w:rsidRDefault="00354878" w:rsidP="000A229D">
      <w:pPr>
        <w:ind w:left="1434"/>
        <w:rPr>
          <w:rFonts w:ascii="Times New Roman" w:hAnsi="Times New Roman" w:cs="Times New Roman"/>
          <w:sz w:val="24"/>
          <w:szCs w:val="24"/>
        </w:rPr>
      </w:pPr>
      <w:r w:rsidRPr="00354878">
        <w:rPr>
          <w:rFonts w:ascii="Times New Roman" w:hAnsi="Times New Roman" w:cs="Times New Roman"/>
          <w:sz w:val="24"/>
          <w:szCs w:val="24"/>
        </w:rPr>
        <w:t>for VHF FM sound broadcasting signals in the range 107.7 – 108.0 MHz</w:t>
      </w:r>
    </w:p>
    <w:p w14:paraId="5FFC3F55" w14:textId="77777777" w:rsidR="00354878" w:rsidRPr="00354878" w:rsidRDefault="00354878" w:rsidP="000A229D">
      <w:pPr>
        <w:ind w:left="1434"/>
        <w:rPr>
          <w:rFonts w:ascii="Times New Roman" w:hAnsi="Times New Roman" w:cs="Times New Roman"/>
          <w:sz w:val="24"/>
          <w:szCs w:val="24"/>
        </w:rPr>
      </w:pPr>
      <w:r w:rsidRPr="00354878">
        <w:rPr>
          <w:rFonts w:ascii="Times New Roman" w:hAnsi="Times New Roman" w:cs="Times New Roman"/>
          <w:sz w:val="24"/>
          <w:szCs w:val="24"/>
        </w:rPr>
        <w:t>and</w:t>
      </w:r>
    </w:p>
    <w:p w14:paraId="6B169C08" w14:textId="77777777" w:rsidR="00354878" w:rsidRPr="00354878" w:rsidRDefault="00354878" w:rsidP="000A229D">
      <w:pPr>
        <w:ind w:left="1434"/>
        <w:rPr>
          <w:rFonts w:ascii="Times New Roman" w:hAnsi="Times New Roman" w:cs="Times New Roman"/>
          <w:sz w:val="24"/>
          <w:szCs w:val="24"/>
        </w:rPr>
      </w:pPr>
      <m:oMathPara>
        <m:oMath>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24-20</m:t>
              </m:r>
              <m:r>
                <m:rPr>
                  <m:nor/>
                </m:rPr>
                <w:rPr>
                  <w:rFonts w:ascii="Times New Roman" w:hAnsi="Times New Roman" w:cs="Times New Roman"/>
                  <w:sz w:val="24"/>
                  <w:szCs w:val="24"/>
                </w:rPr>
                <m:t> </m:t>
              </m:r>
              <m:r>
                <m:rPr>
                  <m:sty m:val="p"/>
                </m:rPr>
                <w:rPr>
                  <w:rFonts w:ascii="Cambria Math" w:hAnsi="Cambria Math" w:cs="Times New Roman"/>
                  <w:sz w:val="24"/>
                  <w:szCs w:val="24"/>
                </w:rPr>
                <m:t>log</m:t>
              </m:r>
              <m:f>
                <m:fPr>
                  <m:ctrlPr>
                    <w:rPr>
                      <w:rFonts w:ascii="Cambria Math" w:hAnsi="Cambria Math" w:cs="Times New Roman"/>
                      <w:sz w:val="24"/>
                      <w:szCs w:val="24"/>
                    </w:rPr>
                  </m:ctrlPr>
                </m:fPr>
                <m:num>
                  <m:r>
                    <w:rPr>
                      <w:rFonts w:ascii="Cambria Math" w:hAnsi="Cambria Math" w:cs="Times New Roman"/>
                      <w:sz w:val="24"/>
                      <w:szCs w:val="24"/>
                    </w:rPr>
                    <m:t>Δf</m:t>
                  </m:r>
                </m:num>
                <m:den>
                  <m:r>
                    <w:rPr>
                      <w:rFonts w:ascii="Cambria Math" w:hAnsi="Cambria Math" w:cs="Times New Roman"/>
                      <w:sz w:val="24"/>
                      <w:szCs w:val="24"/>
                    </w:rPr>
                    <m:t>0,4</m:t>
                  </m:r>
                </m:den>
              </m:f>
            </m:e>
          </m:d>
          <m:r>
            <w:rPr>
              <w:rFonts w:ascii="Cambria Math" w:hAnsi="Cambria Math" w:cs="Times New Roman"/>
              <w:sz w:val="24"/>
              <w:szCs w:val="24"/>
            </w:rPr>
            <m:t>≤0</m:t>
          </m:r>
        </m:oMath>
      </m:oMathPara>
    </w:p>
    <w:p w14:paraId="5D6CDE48" w14:textId="77777777" w:rsidR="00354878" w:rsidRPr="00354878" w:rsidRDefault="00354878" w:rsidP="000A229D">
      <w:pPr>
        <w:ind w:left="1434"/>
        <w:rPr>
          <w:rFonts w:ascii="Times New Roman" w:hAnsi="Times New Roman" w:cs="Times New Roman"/>
          <w:sz w:val="24"/>
          <w:szCs w:val="24"/>
        </w:rPr>
      </w:pPr>
      <w:r w:rsidRPr="00354878">
        <w:rPr>
          <w:rFonts w:ascii="Times New Roman" w:hAnsi="Times New Roman" w:cs="Times New Roman"/>
          <w:sz w:val="24"/>
          <w:szCs w:val="24"/>
        </w:rPr>
        <w:t>for VHF FM sound broadcasting signals below 107.7 MHz,</w:t>
      </w:r>
    </w:p>
    <w:p w14:paraId="34986844" w14:textId="77777777" w:rsidR="00354878" w:rsidRPr="00354878" w:rsidRDefault="00354878" w:rsidP="000A229D">
      <w:pPr>
        <w:ind w:left="1434"/>
        <w:rPr>
          <w:rFonts w:ascii="Times New Roman" w:hAnsi="Times New Roman" w:cs="Times New Roman"/>
          <w:sz w:val="24"/>
          <w:szCs w:val="24"/>
        </w:rPr>
      </w:pPr>
      <w:r w:rsidRPr="00354878">
        <w:rPr>
          <w:rFonts w:ascii="Times New Roman" w:hAnsi="Times New Roman" w:cs="Times New Roman"/>
          <w:sz w:val="24"/>
          <w:szCs w:val="24"/>
        </w:rPr>
        <w:t>where the frequencies of the two VHF FM sound broadcasting signals produce, within the receiver, a two-signal, third-order intermodulation product on the desired VOR frequency.</w:t>
      </w:r>
    </w:p>
    <w:p w14:paraId="55E4D90F" w14:textId="2224E058" w:rsidR="00354878" w:rsidRPr="00354878" w:rsidRDefault="00354878" w:rsidP="000A229D">
      <w:pPr>
        <w:ind w:left="1434"/>
        <w:rPr>
          <w:rFonts w:ascii="Times New Roman" w:hAnsi="Times New Roman" w:cs="Times New Roman"/>
          <w:sz w:val="24"/>
          <w:szCs w:val="24"/>
        </w:rPr>
      </w:pPr>
      <w:r w:rsidRPr="00354878">
        <w:rPr>
          <w:rFonts w:ascii="Times New Roman" w:hAnsi="Times New Roman" w:cs="Times New Roman"/>
          <w:sz w:val="24"/>
          <w:szCs w:val="24"/>
        </w:rPr>
        <w:t>N</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and N</w:t>
      </w:r>
      <w:r w:rsidRPr="00354878">
        <w:rPr>
          <w:rFonts w:ascii="Times New Roman" w:hAnsi="Times New Roman" w:cs="Times New Roman"/>
          <w:sz w:val="24"/>
          <w:szCs w:val="24"/>
          <w:vertAlign w:val="subscript"/>
        </w:rPr>
        <w:t>2</w:t>
      </w:r>
      <w:r w:rsidRPr="00354878">
        <w:rPr>
          <w:rFonts w:ascii="Times New Roman" w:hAnsi="Times New Roman" w:cs="Times New Roman"/>
          <w:sz w:val="24"/>
          <w:szCs w:val="24"/>
        </w:rPr>
        <w:t xml:space="preserve"> are the levels (dBm) of the two VHF FM sound broadcasting signals at the </w:t>
      </w:r>
      <w:r w:rsidRPr="00542C13">
        <w:rPr>
          <w:rFonts w:ascii="Times New Roman" w:hAnsi="Times New Roman" w:cs="Times New Roman"/>
          <w:sz w:val="24"/>
          <w:szCs w:val="24"/>
        </w:rPr>
        <w:t xml:space="preserve">VOR receiver input. Neither level shall exceed the desensitization criteria set forth in </w:t>
      </w:r>
      <w:r w:rsidR="006C43B3" w:rsidRPr="00542C13">
        <w:rPr>
          <w:rFonts w:ascii="Times New Roman" w:hAnsi="Times New Roman" w:cs="Times New Roman"/>
          <w:sz w:val="24"/>
          <w:szCs w:val="24"/>
        </w:rPr>
        <w:fldChar w:fldCharType="begin"/>
      </w:r>
      <w:r w:rsidR="006C43B3" w:rsidRPr="00542C13">
        <w:rPr>
          <w:rFonts w:ascii="Times New Roman" w:hAnsi="Times New Roman" w:cs="Times New Roman"/>
          <w:sz w:val="24"/>
          <w:szCs w:val="24"/>
        </w:rPr>
        <w:instrText xml:space="preserve"> REF _Ref111457604 \r \h  \* MERGEFORMAT </w:instrText>
      </w:r>
      <w:r w:rsidR="006C43B3" w:rsidRPr="00542C13">
        <w:rPr>
          <w:rFonts w:ascii="Times New Roman" w:hAnsi="Times New Roman" w:cs="Times New Roman"/>
          <w:sz w:val="24"/>
          <w:szCs w:val="24"/>
        </w:rPr>
      </w:r>
      <w:r w:rsidR="006C43B3" w:rsidRPr="00542C13">
        <w:rPr>
          <w:rFonts w:ascii="Times New Roman" w:hAnsi="Times New Roman" w:cs="Times New Roman"/>
          <w:sz w:val="24"/>
          <w:szCs w:val="24"/>
        </w:rPr>
        <w:fldChar w:fldCharType="separate"/>
      </w:r>
      <w:r w:rsidR="00F14350" w:rsidRPr="00542C13">
        <w:rPr>
          <w:rFonts w:ascii="Times New Roman" w:hAnsi="Times New Roman" w:cs="Times New Roman"/>
          <w:sz w:val="24"/>
          <w:szCs w:val="24"/>
        </w:rPr>
        <w:t>(2)</w:t>
      </w:r>
      <w:r w:rsidR="006C43B3" w:rsidRPr="00542C13">
        <w:rPr>
          <w:rFonts w:ascii="Times New Roman" w:hAnsi="Times New Roman" w:cs="Times New Roman"/>
          <w:sz w:val="24"/>
          <w:szCs w:val="24"/>
        </w:rPr>
        <w:fldChar w:fldCharType="end"/>
      </w:r>
      <w:r w:rsidRPr="00542C13">
        <w:rPr>
          <w:rFonts w:ascii="Times New Roman" w:hAnsi="Times New Roman" w:cs="Times New Roman"/>
          <w:sz w:val="24"/>
          <w:szCs w:val="24"/>
        </w:rPr>
        <w:t>.</w:t>
      </w:r>
    </w:p>
    <w:p w14:paraId="476804EB" w14:textId="46DFC5E2" w:rsidR="00354878" w:rsidRPr="00354878" w:rsidRDefault="00354878" w:rsidP="000A229D">
      <w:pPr>
        <w:ind w:left="1434"/>
        <w:rPr>
          <w:rFonts w:ascii="Times New Roman" w:hAnsi="Times New Roman" w:cs="Times New Roman"/>
          <w:sz w:val="24"/>
          <w:szCs w:val="24"/>
        </w:rPr>
      </w:pPr>
      <w:proofErr w:type="spellStart"/>
      <w:r w:rsidRPr="00354878">
        <w:rPr>
          <w:rFonts w:ascii="Times New Roman" w:hAnsi="Times New Roman" w:cs="Times New Roman"/>
          <w:sz w:val="24"/>
          <w:szCs w:val="24"/>
        </w:rPr>
        <w:t>Δf</w:t>
      </w:r>
      <w:proofErr w:type="spellEnd"/>
      <w:r w:rsidRPr="00354878">
        <w:rPr>
          <w:rFonts w:ascii="Times New Roman" w:hAnsi="Times New Roman" w:cs="Times New Roman"/>
          <w:sz w:val="24"/>
          <w:szCs w:val="24"/>
        </w:rPr>
        <w:t xml:space="preserve"> = 108.1 – f</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where f</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is the frequency of N</w:t>
      </w:r>
      <w:r w:rsidRPr="00354878">
        <w:rPr>
          <w:rFonts w:ascii="Times New Roman" w:hAnsi="Times New Roman" w:cs="Times New Roman"/>
          <w:sz w:val="24"/>
          <w:szCs w:val="24"/>
          <w:vertAlign w:val="subscript"/>
        </w:rPr>
        <w:t>1</w:t>
      </w:r>
      <w:r w:rsidRPr="00354878">
        <w:rPr>
          <w:rFonts w:ascii="Times New Roman" w:hAnsi="Times New Roman" w:cs="Times New Roman"/>
          <w:sz w:val="24"/>
          <w:szCs w:val="24"/>
        </w:rPr>
        <w:t xml:space="preserve">, the VHF FM sound broadcasting signal closer to 108.1 </w:t>
      </w:r>
      <w:proofErr w:type="spellStart"/>
      <w:r w:rsidRPr="00354878">
        <w:rPr>
          <w:rFonts w:ascii="Times New Roman" w:hAnsi="Times New Roman" w:cs="Times New Roman"/>
          <w:sz w:val="24"/>
          <w:szCs w:val="24"/>
        </w:rPr>
        <w:t>MHz.</w:t>
      </w:r>
      <w:proofErr w:type="spellEnd"/>
    </w:p>
    <w:p w14:paraId="7C91777F" w14:textId="573DFAF9" w:rsidR="00354878" w:rsidRPr="00354878" w:rsidRDefault="00354878" w:rsidP="000A229D">
      <w:pPr>
        <w:pStyle w:val="Level2"/>
        <w:ind w:left="1071" w:hanging="357"/>
      </w:pPr>
      <w:bookmarkStart w:id="94" w:name="_Ref111457604"/>
      <w:r w:rsidRPr="00354878">
        <w:t>The VOR receiving system shall not be desensitized in the presence of VHF FM broadcast signals having levels in accordance with the following table:</w:t>
      </w:r>
      <w:bookmarkEnd w:id="94"/>
    </w:p>
    <w:tbl>
      <w:tblPr>
        <w:tblStyle w:val="TableGrid4"/>
        <w:tblW w:w="6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tblGrid>
      <w:tr w:rsidR="00354878" w:rsidRPr="00354878" w14:paraId="3E5B161D" w14:textId="77777777" w:rsidTr="002D5D43">
        <w:trPr>
          <w:jc w:val="center"/>
        </w:trPr>
        <w:tc>
          <w:tcPr>
            <w:tcW w:w="3000" w:type="dxa"/>
            <w:tcMar>
              <w:top w:w="100" w:type="dxa"/>
              <w:left w:w="100" w:type="dxa"/>
              <w:bottom w:w="100" w:type="dxa"/>
              <w:right w:w="100" w:type="dxa"/>
            </w:tcMar>
            <w:vAlign w:val="bottom"/>
          </w:tcPr>
          <w:p w14:paraId="73A231F4"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Frequency</w:t>
            </w:r>
          </w:p>
          <w:p w14:paraId="3063505B"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(MHz)</w:t>
            </w:r>
          </w:p>
        </w:tc>
        <w:tc>
          <w:tcPr>
            <w:tcW w:w="3000" w:type="dxa"/>
            <w:tcMar>
              <w:top w:w="100" w:type="dxa"/>
              <w:left w:w="100" w:type="dxa"/>
              <w:bottom w:w="100" w:type="dxa"/>
              <w:right w:w="100" w:type="dxa"/>
            </w:tcMar>
            <w:vAlign w:val="bottom"/>
          </w:tcPr>
          <w:p w14:paraId="6D0E907E"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Maximum level of</w:t>
            </w:r>
          </w:p>
          <w:p w14:paraId="62CA1F04"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unwanted signal at</w:t>
            </w:r>
          </w:p>
          <w:p w14:paraId="7F14D65C"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receiver input</w:t>
            </w:r>
          </w:p>
          <w:p w14:paraId="5D707591"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i/>
                <w:iCs/>
                <w:sz w:val="24"/>
                <w:szCs w:val="24"/>
              </w:rPr>
            </w:pPr>
            <w:r w:rsidRPr="00354878">
              <w:rPr>
                <w:rFonts w:ascii="Times New Roman" w:hAnsi="Times New Roman" w:cs="Times New Roman"/>
                <w:i/>
                <w:iCs/>
                <w:sz w:val="24"/>
                <w:szCs w:val="24"/>
              </w:rPr>
              <w:t>(dBm)</w:t>
            </w:r>
          </w:p>
        </w:tc>
      </w:tr>
      <w:tr w:rsidR="00354878" w:rsidRPr="00354878" w14:paraId="47E899EF" w14:textId="77777777" w:rsidTr="002D5D43">
        <w:trPr>
          <w:jc w:val="center"/>
        </w:trPr>
        <w:tc>
          <w:tcPr>
            <w:tcW w:w="3000" w:type="dxa"/>
            <w:tcMar>
              <w:top w:w="100" w:type="dxa"/>
              <w:left w:w="100" w:type="dxa"/>
              <w:bottom w:w="100" w:type="dxa"/>
              <w:right w:w="100" w:type="dxa"/>
            </w:tcMar>
          </w:tcPr>
          <w:p w14:paraId="476C3997"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88-102</w:t>
            </w:r>
          </w:p>
          <w:p w14:paraId="1DEA34A4"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104</w:t>
            </w:r>
          </w:p>
          <w:p w14:paraId="3CF248CD"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106</w:t>
            </w:r>
          </w:p>
          <w:p w14:paraId="35DFB66B"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107.9</w:t>
            </w:r>
          </w:p>
        </w:tc>
        <w:tc>
          <w:tcPr>
            <w:tcW w:w="3000" w:type="dxa"/>
            <w:tcMar>
              <w:top w:w="100" w:type="dxa"/>
              <w:left w:w="100" w:type="dxa"/>
              <w:bottom w:w="100" w:type="dxa"/>
              <w:right w:w="100" w:type="dxa"/>
            </w:tcMar>
            <w:vAlign w:val="bottom"/>
          </w:tcPr>
          <w:p w14:paraId="6265E775"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+15</w:t>
            </w:r>
          </w:p>
          <w:p w14:paraId="7A6D635E"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+10</w:t>
            </w:r>
          </w:p>
          <w:p w14:paraId="518A149E" w14:textId="77777777" w:rsidR="00354878" w:rsidRP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+ 5</w:t>
            </w:r>
          </w:p>
          <w:p w14:paraId="4E355418" w14:textId="77777777" w:rsidR="00354878" w:rsidRDefault="00354878" w:rsidP="00354878">
            <w:pPr>
              <w:tabs>
                <w:tab w:val="center" w:pos="4700"/>
              </w:tabs>
              <w:spacing w:after="200" w:line="276" w:lineRule="auto"/>
              <w:ind w:left="720"/>
              <w:contextualSpacing/>
              <w:rPr>
                <w:rFonts w:ascii="Times New Roman" w:hAnsi="Times New Roman" w:cs="Times New Roman"/>
                <w:sz w:val="24"/>
                <w:szCs w:val="24"/>
              </w:rPr>
            </w:pPr>
            <w:r w:rsidRPr="00354878">
              <w:rPr>
                <w:rFonts w:ascii="Times New Roman" w:hAnsi="Times New Roman" w:cs="Times New Roman"/>
                <w:sz w:val="24"/>
                <w:szCs w:val="24"/>
              </w:rPr>
              <w:t>–10</w:t>
            </w:r>
          </w:p>
          <w:p w14:paraId="3945DAD3" w14:textId="147456DF" w:rsidR="00FB371A" w:rsidRPr="00354878" w:rsidRDefault="00FB371A" w:rsidP="00354878">
            <w:pPr>
              <w:tabs>
                <w:tab w:val="center" w:pos="4700"/>
              </w:tabs>
              <w:spacing w:after="200" w:line="276" w:lineRule="auto"/>
              <w:ind w:left="720"/>
              <w:contextualSpacing/>
              <w:rPr>
                <w:rFonts w:ascii="Times New Roman" w:hAnsi="Times New Roman" w:cs="Times New Roman"/>
                <w:sz w:val="24"/>
                <w:szCs w:val="24"/>
              </w:rPr>
            </w:pPr>
          </w:p>
        </w:tc>
      </w:tr>
    </w:tbl>
    <w:p w14:paraId="41663207" w14:textId="7F4EFE07" w:rsidR="00354878" w:rsidRPr="00354878" w:rsidRDefault="00354878" w:rsidP="0004430B">
      <w:pPr>
        <w:pStyle w:val="Heading2"/>
      </w:pPr>
      <w:bookmarkStart w:id="95" w:name="_Ref109982563"/>
      <w:bookmarkStart w:id="96" w:name="_Toc141099915"/>
      <w:r w:rsidRPr="00354878">
        <w:t>Specification for non-directional radio beacon (NDB)</w:t>
      </w:r>
      <w:bookmarkEnd w:id="95"/>
      <w:bookmarkEnd w:id="96"/>
    </w:p>
    <w:p w14:paraId="089A05F8" w14:textId="3299A885" w:rsidR="00354878" w:rsidRPr="00354878" w:rsidRDefault="00354878" w:rsidP="00C95CCE">
      <w:pPr>
        <w:pStyle w:val="Level1"/>
        <w:numPr>
          <w:ilvl w:val="0"/>
          <w:numId w:val="0"/>
        </w:numPr>
        <w:ind w:left="717"/>
      </w:pPr>
    </w:p>
    <w:p w14:paraId="2D1AC3BD" w14:textId="0423E07E" w:rsidR="00354878" w:rsidRDefault="00354878" w:rsidP="00953967">
      <w:pPr>
        <w:pStyle w:val="Level1"/>
        <w:numPr>
          <w:ilvl w:val="0"/>
          <w:numId w:val="483"/>
        </w:numPr>
      </w:pPr>
      <w:r w:rsidRPr="00354878">
        <w:t>Coverage</w:t>
      </w:r>
    </w:p>
    <w:p w14:paraId="647555B4" w14:textId="77777777" w:rsidR="001A2E95" w:rsidRPr="00354878" w:rsidRDefault="001A2E95" w:rsidP="001A2E95">
      <w:pPr>
        <w:pStyle w:val="Level1"/>
        <w:numPr>
          <w:ilvl w:val="0"/>
          <w:numId w:val="0"/>
        </w:numPr>
        <w:ind w:left="717"/>
      </w:pPr>
    </w:p>
    <w:p w14:paraId="3B21BF01" w14:textId="7AC07328" w:rsidR="00354878" w:rsidRDefault="00354878" w:rsidP="000A229D">
      <w:pPr>
        <w:pStyle w:val="Level2"/>
        <w:numPr>
          <w:ilvl w:val="0"/>
          <w:numId w:val="484"/>
        </w:numPr>
        <w:ind w:left="1071" w:hanging="357"/>
      </w:pPr>
      <w:r w:rsidRPr="00354878">
        <w:t>All notifications or promulgations of NDBs shall be based upon the average radius of the rated coverage.</w:t>
      </w:r>
    </w:p>
    <w:p w14:paraId="5EC553BA" w14:textId="41410735" w:rsidR="00354878" w:rsidRDefault="00354878">
      <w:pPr>
        <w:pStyle w:val="Level1"/>
      </w:pPr>
      <w:r w:rsidRPr="00354878">
        <w:t>Limitations in radiated power</w:t>
      </w:r>
    </w:p>
    <w:p w14:paraId="4F946C84" w14:textId="77777777" w:rsidR="001A2E95" w:rsidRPr="00354878" w:rsidRDefault="001A2E95" w:rsidP="001A2E95">
      <w:pPr>
        <w:pStyle w:val="Level1"/>
        <w:numPr>
          <w:ilvl w:val="0"/>
          <w:numId w:val="0"/>
        </w:numPr>
        <w:ind w:left="717"/>
      </w:pPr>
    </w:p>
    <w:p w14:paraId="5329DEE9" w14:textId="77777777" w:rsidR="00354878" w:rsidRPr="00354878" w:rsidRDefault="00354878" w:rsidP="00AC4D63">
      <w:pPr>
        <w:ind w:left="709" w:firstLine="0"/>
        <w:rPr>
          <w:rFonts w:ascii="Times New Roman" w:hAnsi="Times New Roman" w:cs="Times New Roman"/>
          <w:sz w:val="24"/>
          <w:szCs w:val="24"/>
        </w:rPr>
      </w:pPr>
      <w:r w:rsidRPr="00354878">
        <w:rPr>
          <w:rFonts w:ascii="Times New Roman" w:hAnsi="Times New Roman" w:cs="Times New Roman"/>
          <w:sz w:val="24"/>
          <w:szCs w:val="24"/>
        </w:rPr>
        <w:t>The power radiated from an NDB shall not exceed by more than 2 dB that necessary to achieve its agreed rated coverage, except that this power may be increased if coordinated regionally or if no harmful interference to other facilities will result.</w:t>
      </w:r>
    </w:p>
    <w:p w14:paraId="08597068" w14:textId="488EC9D0" w:rsidR="00354878" w:rsidRDefault="00354878">
      <w:pPr>
        <w:pStyle w:val="Level1"/>
      </w:pPr>
      <w:r w:rsidRPr="00354878">
        <w:t>Radio frequencies</w:t>
      </w:r>
    </w:p>
    <w:p w14:paraId="70B7CBD9" w14:textId="77777777" w:rsidR="001A2E95" w:rsidRPr="00354878" w:rsidRDefault="001A2E95" w:rsidP="001A2E95">
      <w:pPr>
        <w:pStyle w:val="Level1"/>
        <w:numPr>
          <w:ilvl w:val="0"/>
          <w:numId w:val="0"/>
        </w:numPr>
        <w:ind w:left="717"/>
      </w:pPr>
    </w:p>
    <w:p w14:paraId="6A39FE80" w14:textId="0F48794A" w:rsidR="00354878" w:rsidRDefault="00354878" w:rsidP="00AC4D63">
      <w:pPr>
        <w:pStyle w:val="Level2"/>
        <w:numPr>
          <w:ilvl w:val="0"/>
          <w:numId w:val="183"/>
        </w:numPr>
        <w:ind w:left="1071" w:hanging="357"/>
      </w:pPr>
      <w:r w:rsidRPr="00354878">
        <w:t>The radio frequencies assigned to NDBs shall be selected from those available in that portion of the spectrum between 190 kHz and 1 750 kHz.</w:t>
      </w:r>
    </w:p>
    <w:p w14:paraId="5FA3001F" w14:textId="77777777" w:rsidR="001A2E95" w:rsidRPr="00354878" w:rsidRDefault="001A2E95" w:rsidP="001A2E95">
      <w:pPr>
        <w:pStyle w:val="Level2"/>
        <w:numPr>
          <w:ilvl w:val="0"/>
          <w:numId w:val="0"/>
        </w:numPr>
        <w:ind w:left="1074"/>
      </w:pPr>
    </w:p>
    <w:p w14:paraId="4DE56198" w14:textId="4C5ED5B7" w:rsidR="00354878" w:rsidRDefault="00354878" w:rsidP="00AC4D63">
      <w:pPr>
        <w:pStyle w:val="Level2"/>
        <w:ind w:left="1071" w:hanging="357"/>
      </w:pPr>
      <w:r w:rsidRPr="00354878">
        <w:t>The frequency tolerance applicable to NDBs shall be 0.01 per cent except that, for NDBs of antenna power above 200 W using frequencies of 1 606.5 kHz and above, the tolerance shall be 0.005 per cent.</w:t>
      </w:r>
    </w:p>
    <w:p w14:paraId="7525C53C" w14:textId="77777777" w:rsidR="00AC4D63" w:rsidRDefault="00AC4D63" w:rsidP="00AC4D63">
      <w:pPr>
        <w:pStyle w:val="Level2"/>
        <w:numPr>
          <w:ilvl w:val="0"/>
          <w:numId w:val="0"/>
        </w:numPr>
        <w:ind w:left="1071"/>
      </w:pPr>
    </w:p>
    <w:p w14:paraId="244E9816" w14:textId="514EB5B8" w:rsidR="00354878" w:rsidRPr="00354878" w:rsidRDefault="00354878" w:rsidP="00AC4D63">
      <w:pPr>
        <w:pStyle w:val="Level2"/>
        <w:ind w:left="1071" w:hanging="357"/>
      </w:pPr>
      <w:r w:rsidRPr="00354878">
        <w:t>Where locators associated with ILS facilities serving opposite ends of a single runway are assigned a common frequency, provision shall be made to ensure that the facility not in operational use cannot radiate.</w:t>
      </w:r>
    </w:p>
    <w:p w14:paraId="762D3F8F" w14:textId="681B87DE" w:rsidR="00354878" w:rsidRDefault="00354878">
      <w:pPr>
        <w:pStyle w:val="Level1"/>
      </w:pPr>
      <w:r w:rsidRPr="00354878">
        <w:t>Identification</w:t>
      </w:r>
    </w:p>
    <w:p w14:paraId="17917CA9" w14:textId="77777777" w:rsidR="001A2E95" w:rsidRPr="00354878" w:rsidRDefault="001A2E95" w:rsidP="001A2E95">
      <w:pPr>
        <w:pStyle w:val="Level1"/>
        <w:numPr>
          <w:ilvl w:val="0"/>
          <w:numId w:val="0"/>
        </w:numPr>
        <w:ind w:left="717"/>
      </w:pPr>
    </w:p>
    <w:p w14:paraId="40EC3A4C" w14:textId="1CC05872" w:rsidR="00354878" w:rsidRDefault="00354878" w:rsidP="00AC4D63">
      <w:pPr>
        <w:pStyle w:val="Level2"/>
        <w:numPr>
          <w:ilvl w:val="0"/>
          <w:numId w:val="184"/>
        </w:numPr>
        <w:ind w:left="1071" w:hanging="357"/>
      </w:pPr>
      <w:r w:rsidRPr="00354878">
        <w:t>Each NDB shall be individually identified by a two- or three-letter International Morse Code group transmitted at a rate corresponding to approximately 7 words per minute.</w:t>
      </w:r>
    </w:p>
    <w:p w14:paraId="0B805CFD" w14:textId="77777777" w:rsidR="001A2E95" w:rsidRPr="00354878" w:rsidRDefault="001A2E95" w:rsidP="001A2E95">
      <w:pPr>
        <w:pStyle w:val="Level2"/>
        <w:numPr>
          <w:ilvl w:val="0"/>
          <w:numId w:val="0"/>
        </w:numPr>
        <w:ind w:left="1074"/>
      </w:pPr>
    </w:p>
    <w:p w14:paraId="41855E6F" w14:textId="2CFBB723" w:rsidR="00354878" w:rsidRDefault="00354878" w:rsidP="00AC4D63">
      <w:pPr>
        <w:pStyle w:val="Level2"/>
        <w:ind w:left="1071" w:hanging="357"/>
      </w:pPr>
      <w:r w:rsidRPr="00354878">
        <w:t xml:space="preserve">The complete identification shall be transmitted at least once every 30 seconds, except where the beacon identification is </w:t>
      </w:r>
      <w:proofErr w:type="gramStart"/>
      <w:r w:rsidRPr="00354878">
        <w:t>effected</w:t>
      </w:r>
      <w:proofErr w:type="gramEnd"/>
      <w:r w:rsidRPr="00354878">
        <w:t xml:space="preserve"> by on/off keying of the carrier. In this latter case, the identification shall be at approximately 1</w:t>
      </w:r>
      <w:r w:rsidRPr="00354878">
        <w:noBreakHyphen/>
        <w:t xml:space="preserve">minute intervals, except that a shorter interval may be used at </w:t>
      </w:r>
      <w:proofErr w:type="gramStart"/>
      <w:r w:rsidRPr="00354878">
        <w:t>particular NDB</w:t>
      </w:r>
      <w:proofErr w:type="gramEnd"/>
      <w:r w:rsidRPr="00354878">
        <w:t xml:space="preserve"> stations where this is found to be operationally desirable.</w:t>
      </w:r>
    </w:p>
    <w:p w14:paraId="25220FCA" w14:textId="77777777" w:rsidR="00C1558C" w:rsidRDefault="00C1558C" w:rsidP="00C1558C">
      <w:pPr>
        <w:pStyle w:val="Level2"/>
        <w:numPr>
          <w:ilvl w:val="0"/>
          <w:numId w:val="0"/>
        </w:numPr>
        <w:ind w:left="1071"/>
      </w:pPr>
    </w:p>
    <w:p w14:paraId="5FF78F4C" w14:textId="6F87E522" w:rsidR="00354878" w:rsidRDefault="00354878" w:rsidP="00AC4D63">
      <w:pPr>
        <w:pStyle w:val="Level2"/>
        <w:ind w:left="1071" w:hanging="357"/>
      </w:pPr>
      <w:r w:rsidRPr="00354878">
        <w:t xml:space="preserve">For NDBs with an average radius of rated coverage of 92.7 km (50 NM) or less that are primarily approach and holding aids in the vicinity of an aerodrome, the identification shall be transmitted at least three times each 30 seconds, spaced equally within that </w:t>
      </w:r>
      <w:proofErr w:type="gramStart"/>
      <w:r w:rsidRPr="00354878">
        <w:t>time period</w:t>
      </w:r>
      <w:proofErr w:type="gramEnd"/>
      <w:r w:rsidRPr="00354878">
        <w:t>.</w:t>
      </w:r>
    </w:p>
    <w:p w14:paraId="4B6E316D" w14:textId="77777777" w:rsidR="009D3885" w:rsidRPr="00354878" w:rsidRDefault="009D3885" w:rsidP="009D3885">
      <w:pPr>
        <w:pStyle w:val="Level2"/>
        <w:numPr>
          <w:ilvl w:val="0"/>
          <w:numId w:val="0"/>
        </w:numPr>
        <w:ind w:left="717"/>
      </w:pPr>
    </w:p>
    <w:p w14:paraId="37414966" w14:textId="0D965CA5" w:rsidR="00354878" w:rsidRPr="00354878" w:rsidRDefault="00354878" w:rsidP="00AC4D63">
      <w:pPr>
        <w:pStyle w:val="Level2"/>
        <w:ind w:left="1071" w:hanging="357"/>
      </w:pPr>
      <w:r w:rsidRPr="00354878">
        <w:t>The frequency of the modulating tone used for identification shall be 1 020 Hz plus or minus 50 Hz or 400 Hz plus or minus 25 Hz.</w:t>
      </w:r>
    </w:p>
    <w:p w14:paraId="5EA9B262" w14:textId="5F75AB41" w:rsidR="00354878" w:rsidRDefault="00354878">
      <w:pPr>
        <w:pStyle w:val="Level1"/>
      </w:pPr>
      <w:bookmarkStart w:id="97" w:name="_Ref111457682"/>
      <w:r w:rsidRPr="00354878">
        <w:t>Characteristics of emissions</w:t>
      </w:r>
      <w:bookmarkEnd w:id="97"/>
    </w:p>
    <w:p w14:paraId="5B18CB96" w14:textId="77777777" w:rsidR="001A2E95" w:rsidRPr="00354878" w:rsidRDefault="001A2E95" w:rsidP="001A2E95">
      <w:pPr>
        <w:pStyle w:val="Level1"/>
        <w:numPr>
          <w:ilvl w:val="0"/>
          <w:numId w:val="0"/>
        </w:numPr>
        <w:ind w:left="717"/>
      </w:pPr>
    </w:p>
    <w:p w14:paraId="2F2D3BC2" w14:textId="7D790277" w:rsidR="00354878" w:rsidRPr="00354878" w:rsidRDefault="00354878" w:rsidP="000F020A">
      <w:pPr>
        <w:pStyle w:val="Level2"/>
        <w:numPr>
          <w:ilvl w:val="0"/>
          <w:numId w:val="185"/>
        </w:numPr>
        <w:ind w:left="1071" w:hanging="357"/>
      </w:pPr>
      <w:bookmarkStart w:id="98" w:name="_Ref111457689"/>
      <w:r w:rsidRPr="00354878">
        <w:t xml:space="preserve">Except as provided in </w:t>
      </w:r>
      <w:r w:rsidR="006C43B3" w:rsidRPr="00542C13">
        <w:fldChar w:fldCharType="begin"/>
      </w:r>
      <w:r w:rsidR="006C43B3" w:rsidRPr="00542C13">
        <w:instrText xml:space="preserve"> REF _Ref111457691 \r \h  \* MERGEFORMAT </w:instrText>
      </w:r>
      <w:r w:rsidR="006C43B3" w:rsidRPr="00542C13">
        <w:fldChar w:fldCharType="separate"/>
      </w:r>
      <w:r w:rsidR="00F14350" w:rsidRPr="00542C13">
        <w:t>(</w:t>
      </w:r>
      <w:proofErr w:type="spellStart"/>
      <w:r w:rsidR="00F14350" w:rsidRPr="00542C13">
        <w:t>i</w:t>
      </w:r>
      <w:proofErr w:type="spellEnd"/>
      <w:r w:rsidR="00F14350" w:rsidRPr="00542C13">
        <w:t>)</w:t>
      </w:r>
      <w:r w:rsidR="006C43B3" w:rsidRPr="00542C13">
        <w:fldChar w:fldCharType="end"/>
      </w:r>
      <w:r w:rsidRPr="00542C13">
        <w:t>, all</w:t>
      </w:r>
      <w:r w:rsidRPr="00354878">
        <w:t xml:space="preserve"> NDBs shall radiate an uninterrupted carrier and be identified by on/off keying of an amplitude modulating tone (NON/A2A).</w:t>
      </w:r>
      <w:bookmarkEnd w:id="98"/>
    </w:p>
    <w:p w14:paraId="755A595D" w14:textId="7ABC912A" w:rsidR="00354878" w:rsidRPr="00354878" w:rsidRDefault="00354878" w:rsidP="000F020A">
      <w:pPr>
        <w:pStyle w:val="Level3"/>
        <w:numPr>
          <w:ilvl w:val="0"/>
          <w:numId w:val="653"/>
        </w:numPr>
        <w:ind w:left="1429" w:hanging="357"/>
      </w:pPr>
      <w:bookmarkStart w:id="99" w:name="_Ref111457691"/>
      <w:r w:rsidRPr="00354878">
        <w:t>NDBs other than those wholly or partly serving as holding, approach and landing aids, or those having an average radius of rated coverage of less than 92.7 km (50 NM), may be identified by on/off keying of the unmodulated carrier (NON/A1A) if they are in areas of high beacon density and/or where the required rated coverage is not practicable of achievement because of:</w:t>
      </w:r>
      <w:bookmarkEnd w:id="99"/>
    </w:p>
    <w:p w14:paraId="26234776" w14:textId="5CD83F40" w:rsidR="00354878" w:rsidRPr="00354878" w:rsidRDefault="00354878" w:rsidP="00C1558C">
      <w:pPr>
        <w:pStyle w:val="Subseca"/>
        <w:numPr>
          <w:ilvl w:val="0"/>
          <w:numId w:val="186"/>
        </w:numPr>
        <w:ind w:left="1800"/>
      </w:pPr>
      <w:r w:rsidRPr="00354878">
        <w:t>radio interference from radio stations;</w:t>
      </w:r>
    </w:p>
    <w:p w14:paraId="32794B51" w14:textId="7C4BB0D6" w:rsidR="00354878" w:rsidRPr="00354878" w:rsidRDefault="00354878" w:rsidP="00C1558C">
      <w:pPr>
        <w:pStyle w:val="Subseca"/>
        <w:ind w:left="1800"/>
      </w:pPr>
      <w:r w:rsidRPr="00354878">
        <w:t>high atmospheric noise;</w:t>
      </w:r>
    </w:p>
    <w:p w14:paraId="724B26E8" w14:textId="74240F2D" w:rsidR="00354878" w:rsidRPr="00354878" w:rsidRDefault="00354878" w:rsidP="00C1558C">
      <w:pPr>
        <w:pStyle w:val="Subseca"/>
        <w:ind w:left="1800"/>
      </w:pPr>
      <w:r w:rsidRPr="00354878">
        <w:t>local conditions.</w:t>
      </w:r>
    </w:p>
    <w:p w14:paraId="4820933C" w14:textId="454C1F62" w:rsidR="00354878" w:rsidRDefault="00354878" w:rsidP="000F020A">
      <w:pPr>
        <w:pStyle w:val="Level2"/>
        <w:ind w:left="1071" w:hanging="357"/>
      </w:pPr>
      <w:r w:rsidRPr="00354878">
        <w:t>For each NDB identified by on/off keying of an audio modulating tone, the depth of modulation shall be maintained as near to 95 per cent as practicable.</w:t>
      </w:r>
    </w:p>
    <w:p w14:paraId="60B5D298" w14:textId="77777777" w:rsidR="001A2E95" w:rsidRPr="00354878" w:rsidRDefault="001A2E95" w:rsidP="001A2E95">
      <w:pPr>
        <w:pStyle w:val="Level2"/>
        <w:numPr>
          <w:ilvl w:val="0"/>
          <w:numId w:val="0"/>
        </w:numPr>
        <w:ind w:left="1074"/>
      </w:pPr>
    </w:p>
    <w:p w14:paraId="24BD2F81" w14:textId="260F3B41" w:rsidR="00354878" w:rsidRDefault="00354878" w:rsidP="000F020A">
      <w:pPr>
        <w:pStyle w:val="Level2"/>
        <w:ind w:left="1071" w:hanging="357"/>
      </w:pPr>
      <w:r w:rsidRPr="00354878">
        <w:t>For each NDB identified by on/off keying of an audio modulating tone, the characteristics of emission during identification shall be such as to ensure satisfactory identification at the limit of its rated coverage.</w:t>
      </w:r>
    </w:p>
    <w:p w14:paraId="22E5413E" w14:textId="77777777" w:rsidR="000F020A" w:rsidRPr="000F020A" w:rsidRDefault="000F020A" w:rsidP="000F020A">
      <w:pPr>
        <w:pStyle w:val="Level2"/>
        <w:numPr>
          <w:ilvl w:val="0"/>
          <w:numId w:val="0"/>
        </w:numPr>
        <w:ind w:left="1071"/>
      </w:pPr>
    </w:p>
    <w:p w14:paraId="4CB683F1" w14:textId="409CBBC0" w:rsidR="00354878" w:rsidRDefault="00354878" w:rsidP="000F020A">
      <w:pPr>
        <w:pStyle w:val="Level2"/>
        <w:ind w:left="1071" w:hanging="357"/>
      </w:pPr>
      <w:r w:rsidRPr="00354878">
        <w:t>Unwanted audio frequency modulations shall total less than 5 per cent of the amplitude of the carrier.</w:t>
      </w:r>
    </w:p>
    <w:p w14:paraId="61ACF789" w14:textId="77777777" w:rsidR="001A2E95" w:rsidRPr="00354878" w:rsidRDefault="001A2E95" w:rsidP="001A2E95">
      <w:pPr>
        <w:pStyle w:val="Level2"/>
        <w:numPr>
          <w:ilvl w:val="0"/>
          <w:numId w:val="0"/>
        </w:numPr>
        <w:ind w:left="1074"/>
      </w:pPr>
    </w:p>
    <w:p w14:paraId="10F083D4" w14:textId="548AF924" w:rsidR="00354878" w:rsidRDefault="00354878" w:rsidP="000F020A">
      <w:pPr>
        <w:pStyle w:val="Level2"/>
        <w:ind w:left="1071" w:hanging="357"/>
      </w:pPr>
      <w:r w:rsidRPr="00354878">
        <w:t>The bandwidth of emissions and the level of spurious emissions shall be kept at the lowest value that the state of technique and the nature of the service permit.</w:t>
      </w:r>
    </w:p>
    <w:p w14:paraId="75EC2B4F" w14:textId="12E79E1B" w:rsidR="00354878" w:rsidRDefault="00354878">
      <w:pPr>
        <w:pStyle w:val="Level1"/>
      </w:pPr>
      <w:bookmarkStart w:id="100" w:name="_Ref111457747"/>
      <w:r w:rsidRPr="00354878">
        <w:t>Monitoring</w:t>
      </w:r>
      <w:bookmarkEnd w:id="100"/>
    </w:p>
    <w:p w14:paraId="217977D6" w14:textId="77777777" w:rsidR="001A2E95" w:rsidRPr="00354878" w:rsidRDefault="001A2E95" w:rsidP="001A2E95">
      <w:pPr>
        <w:pStyle w:val="Level1"/>
        <w:numPr>
          <w:ilvl w:val="0"/>
          <w:numId w:val="0"/>
        </w:numPr>
        <w:ind w:left="717"/>
      </w:pPr>
    </w:p>
    <w:p w14:paraId="00465DC7" w14:textId="5A1DA8EC" w:rsidR="00354878" w:rsidRPr="00354878" w:rsidRDefault="00354878" w:rsidP="00BC29BA">
      <w:pPr>
        <w:pStyle w:val="Level2"/>
        <w:numPr>
          <w:ilvl w:val="0"/>
          <w:numId w:val="187"/>
        </w:numPr>
        <w:ind w:left="1071" w:hanging="357"/>
      </w:pPr>
      <w:bookmarkStart w:id="101" w:name="_Ref111457754"/>
      <w:r w:rsidRPr="00354878">
        <w:t>For each NDB, suitable means shall be provided to enable detection of any of the following conditions at an appropriate location:</w:t>
      </w:r>
      <w:bookmarkEnd w:id="101"/>
    </w:p>
    <w:p w14:paraId="26885A4F" w14:textId="631725C5" w:rsidR="00354878" w:rsidRPr="00354878" w:rsidRDefault="00354878" w:rsidP="00953967">
      <w:pPr>
        <w:pStyle w:val="Subseca"/>
        <w:numPr>
          <w:ilvl w:val="0"/>
          <w:numId w:val="188"/>
        </w:numPr>
      </w:pPr>
      <w:bookmarkStart w:id="102" w:name="_Ref111457757"/>
      <w:r w:rsidRPr="00354878">
        <w:t>a decrease in radiated carrier power of more than 50 per cent below that required for the rated coverage;</w:t>
      </w:r>
      <w:bookmarkEnd w:id="102"/>
    </w:p>
    <w:p w14:paraId="57FD5953" w14:textId="2D8A0ED9" w:rsidR="00354878" w:rsidRPr="00354878" w:rsidRDefault="00354878" w:rsidP="00476E80">
      <w:pPr>
        <w:pStyle w:val="Subseca"/>
      </w:pPr>
      <w:bookmarkStart w:id="103" w:name="_Ref111457760"/>
      <w:r w:rsidRPr="00354878">
        <w:t>failure to transmit the identification signal;</w:t>
      </w:r>
      <w:bookmarkEnd w:id="103"/>
    </w:p>
    <w:p w14:paraId="2D589819" w14:textId="72CB9858" w:rsidR="00354878" w:rsidRPr="00354878" w:rsidRDefault="00354878" w:rsidP="00476E80">
      <w:pPr>
        <w:pStyle w:val="Subseca"/>
      </w:pPr>
      <w:bookmarkStart w:id="104" w:name="_Ref111457762"/>
      <w:r w:rsidRPr="00354878">
        <w:t>malfunctioning or failure of the means of monitoring itself.</w:t>
      </w:r>
      <w:bookmarkEnd w:id="104"/>
    </w:p>
    <w:p w14:paraId="2C72AACB" w14:textId="77777777" w:rsidR="00BC29BA" w:rsidRDefault="00BC29BA" w:rsidP="00BC29BA">
      <w:pPr>
        <w:pStyle w:val="Level2"/>
        <w:numPr>
          <w:ilvl w:val="0"/>
          <w:numId w:val="0"/>
        </w:numPr>
        <w:ind w:left="1071"/>
      </w:pPr>
    </w:p>
    <w:p w14:paraId="51FEDA5D" w14:textId="03E2BCD3" w:rsidR="00354878" w:rsidRDefault="00354878" w:rsidP="00BC29BA">
      <w:pPr>
        <w:pStyle w:val="Level2"/>
        <w:ind w:left="1071" w:hanging="357"/>
      </w:pPr>
      <w:r w:rsidRPr="00542C13">
        <w:t xml:space="preserve">During the hours of service of a locator, the means of monitoring shall provide for a continuous check on the functioning of the locator as prescribed in </w:t>
      </w:r>
      <w:r w:rsidR="00383AE9" w:rsidRPr="00542C13">
        <w:fldChar w:fldCharType="begin"/>
      </w:r>
      <w:r w:rsidR="00383AE9" w:rsidRPr="00542C13">
        <w:instrText xml:space="preserve"> REF _Ref111457754 \n \h  \* MERGEFORMAT </w:instrText>
      </w:r>
      <w:r w:rsidR="00383AE9" w:rsidRPr="00542C13">
        <w:fldChar w:fldCharType="separate"/>
      </w:r>
      <w:r w:rsidR="00F14350" w:rsidRPr="00542C13">
        <w:t>(1)</w:t>
      </w:r>
      <w:r w:rsidR="00383AE9" w:rsidRPr="00542C13">
        <w:fldChar w:fldCharType="end"/>
      </w:r>
      <w:r w:rsidRPr="00542C13">
        <w:t xml:space="preserve"> a), b) and c).</w:t>
      </w:r>
    </w:p>
    <w:p w14:paraId="4E6EDDD2" w14:textId="77777777" w:rsidR="00BC29BA" w:rsidRDefault="00BC29BA" w:rsidP="00BC29BA">
      <w:pPr>
        <w:pStyle w:val="Level2"/>
        <w:numPr>
          <w:ilvl w:val="0"/>
          <w:numId w:val="0"/>
        </w:numPr>
        <w:ind w:left="1071"/>
      </w:pPr>
    </w:p>
    <w:p w14:paraId="089C62D8" w14:textId="77777777" w:rsidR="009D3885" w:rsidRPr="00354878" w:rsidRDefault="009D3885" w:rsidP="009D3885">
      <w:pPr>
        <w:pStyle w:val="Level2"/>
        <w:numPr>
          <w:ilvl w:val="0"/>
          <w:numId w:val="0"/>
        </w:numPr>
        <w:ind w:left="717"/>
      </w:pPr>
    </w:p>
    <w:p w14:paraId="1A98E81F" w14:textId="72BBB9F4" w:rsidR="00354878" w:rsidRPr="00354878" w:rsidRDefault="00354878" w:rsidP="0004430B">
      <w:pPr>
        <w:pStyle w:val="Heading2"/>
      </w:pPr>
      <w:bookmarkStart w:id="105" w:name="_Ref109982592"/>
      <w:bookmarkStart w:id="106" w:name="_Toc141099916"/>
      <w:r w:rsidRPr="00354878">
        <w:t>Specification for UHF distance measuring equipment (DME)</w:t>
      </w:r>
      <w:bookmarkEnd w:id="105"/>
      <w:bookmarkEnd w:id="106"/>
    </w:p>
    <w:p w14:paraId="770DA2C2" w14:textId="3562C3AA" w:rsidR="00354878" w:rsidRPr="00354878" w:rsidRDefault="00354878" w:rsidP="003958D3">
      <w:pPr>
        <w:pStyle w:val="Level1"/>
        <w:numPr>
          <w:ilvl w:val="0"/>
          <w:numId w:val="0"/>
        </w:numPr>
        <w:ind w:left="717"/>
      </w:pPr>
    </w:p>
    <w:p w14:paraId="6129E0D7" w14:textId="2B3CC291" w:rsidR="00354878" w:rsidRDefault="00354878" w:rsidP="00953967">
      <w:pPr>
        <w:pStyle w:val="Level1"/>
        <w:numPr>
          <w:ilvl w:val="0"/>
          <w:numId w:val="485"/>
        </w:numPr>
      </w:pPr>
      <w:bookmarkStart w:id="107" w:name="_Ref111469383"/>
      <w:r w:rsidRPr="00354878">
        <w:t>General</w:t>
      </w:r>
      <w:bookmarkEnd w:id="107"/>
    </w:p>
    <w:p w14:paraId="66950A7C" w14:textId="77777777" w:rsidR="001C0D72" w:rsidRPr="00354878" w:rsidRDefault="001C0D72" w:rsidP="001C0D72">
      <w:pPr>
        <w:pStyle w:val="Level1"/>
        <w:numPr>
          <w:ilvl w:val="0"/>
          <w:numId w:val="0"/>
        </w:numPr>
        <w:ind w:left="717"/>
      </w:pPr>
    </w:p>
    <w:p w14:paraId="1EA37565" w14:textId="00D8521C" w:rsidR="00354878" w:rsidRDefault="00354878" w:rsidP="006D4012">
      <w:pPr>
        <w:pStyle w:val="Level2"/>
        <w:numPr>
          <w:ilvl w:val="0"/>
          <w:numId w:val="189"/>
        </w:numPr>
        <w:ind w:left="1071" w:hanging="357"/>
      </w:pPr>
      <w:r w:rsidRPr="00354878">
        <w:t>The DME system shall provide for continuous and accurate indication in the cockpit of the slant range distance of an equipped aircraft from an equipped ground reference point.</w:t>
      </w:r>
    </w:p>
    <w:p w14:paraId="2D9EB4BC" w14:textId="77777777" w:rsidR="001C0D72" w:rsidRPr="00354878" w:rsidRDefault="001C0D72" w:rsidP="001C0D72">
      <w:pPr>
        <w:pStyle w:val="Level2"/>
        <w:numPr>
          <w:ilvl w:val="0"/>
          <w:numId w:val="0"/>
        </w:numPr>
        <w:ind w:left="1074"/>
      </w:pPr>
    </w:p>
    <w:p w14:paraId="7FDB5CA2" w14:textId="5E35D73B" w:rsidR="00354878" w:rsidRDefault="00354878" w:rsidP="006B58E7">
      <w:pPr>
        <w:pStyle w:val="Level2"/>
        <w:ind w:left="1071" w:hanging="357"/>
      </w:pPr>
      <w:r w:rsidRPr="00354878">
        <w:t>The system shall comprise two basic components, one fitted in the aircraft, the other installed on the ground. The aircraft component shall be referred to as the interrogator and the ground component as the transponder.</w:t>
      </w:r>
    </w:p>
    <w:p w14:paraId="5817957D" w14:textId="77777777" w:rsidR="001C0D72" w:rsidRPr="00354878" w:rsidRDefault="001C0D72" w:rsidP="001C0D72">
      <w:pPr>
        <w:pStyle w:val="Level2"/>
        <w:numPr>
          <w:ilvl w:val="0"/>
          <w:numId w:val="0"/>
        </w:numPr>
        <w:ind w:left="1074"/>
      </w:pPr>
    </w:p>
    <w:p w14:paraId="1D7DB4DB" w14:textId="38E62F34" w:rsidR="00354878" w:rsidRDefault="00354878" w:rsidP="006B58E7">
      <w:pPr>
        <w:pStyle w:val="Level2"/>
        <w:ind w:left="1071" w:hanging="357"/>
      </w:pPr>
      <w:r w:rsidRPr="00354878">
        <w:t>In operation, interrogators shall interrogate transponders which shall, in turn, transmit to the interrogator replies synchronized with the interrogations, thus providing means for accurate measurement of distance.</w:t>
      </w:r>
    </w:p>
    <w:p w14:paraId="6774216A" w14:textId="77777777" w:rsidR="001C0D72" w:rsidRPr="00354878" w:rsidRDefault="001C0D72" w:rsidP="001C0D72">
      <w:pPr>
        <w:pStyle w:val="Level2"/>
        <w:numPr>
          <w:ilvl w:val="0"/>
          <w:numId w:val="0"/>
        </w:numPr>
        <w:ind w:left="1074"/>
      </w:pPr>
    </w:p>
    <w:p w14:paraId="7A8FEEBA" w14:textId="05FC1AA5" w:rsidR="00354878" w:rsidRPr="00354878" w:rsidRDefault="00354878" w:rsidP="006B58E7">
      <w:pPr>
        <w:pStyle w:val="Level2"/>
        <w:ind w:left="1071" w:hanging="357"/>
      </w:pPr>
      <w:r w:rsidRPr="00354878">
        <w:t>When a DME is associated with an ILS or VOR for the purpose of constituting a single facility, they shall:</w:t>
      </w:r>
    </w:p>
    <w:p w14:paraId="7EC6461C" w14:textId="1B6C9ACA" w:rsidR="00354878" w:rsidRPr="00542C13" w:rsidRDefault="00354878" w:rsidP="00953967">
      <w:pPr>
        <w:pStyle w:val="Subseca"/>
        <w:numPr>
          <w:ilvl w:val="0"/>
          <w:numId w:val="190"/>
        </w:numPr>
      </w:pPr>
      <w:r w:rsidRPr="00354878">
        <w:t xml:space="preserve">be </w:t>
      </w:r>
      <w:r w:rsidRPr="00542C13">
        <w:t>operated on a standard frequency pairing in accordance with</w:t>
      </w:r>
      <w:r w:rsidR="006C43B3" w:rsidRPr="00542C13">
        <w:t xml:space="preserve"> </w:t>
      </w:r>
      <w:r w:rsidR="006C43B3" w:rsidRPr="00542C13">
        <w:fldChar w:fldCharType="begin"/>
      </w:r>
      <w:r w:rsidR="006C43B3" w:rsidRPr="00542C13">
        <w:instrText xml:space="preserve"> REF _Ref109982592 \r \h </w:instrText>
      </w:r>
      <w:r w:rsidR="002E16B6" w:rsidRPr="00542C13">
        <w:instrText xml:space="preserve"> \* MERGEFORMAT </w:instrText>
      </w:r>
      <w:r w:rsidR="006C43B3" w:rsidRPr="00542C13">
        <w:fldChar w:fldCharType="separate"/>
      </w:r>
      <w:r w:rsidR="00F14350" w:rsidRPr="00542C13">
        <w:t>CNS.I.010</w:t>
      </w:r>
      <w:r w:rsidR="006C43B3" w:rsidRPr="00542C13">
        <w:fldChar w:fldCharType="end"/>
      </w:r>
      <w:r w:rsidR="006C43B3" w:rsidRPr="00542C13">
        <w:fldChar w:fldCharType="begin"/>
      </w:r>
      <w:r w:rsidR="006C43B3" w:rsidRPr="00542C13">
        <w:instrText xml:space="preserve"> REF _Ref111457883 \r \h </w:instrText>
      </w:r>
      <w:r w:rsidR="002E16B6" w:rsidRPr="00542C13">
        <w:instrText xml:space="preserve"> \* MERGEFORMAT </w:instrText>
      </w:r>
      <w:r w:rsidR="006C43B3" w:rsidRPr="00542C13">
        <w:fldChar w:fldCharType="separate"/>
      </w:r>
      <w:r w:rsidR="00F14350" w:rsidRPr="00542C13">
        <w:t>(b)</w:t>
      </w:r>
      <w:r w:rsidR="006C43B3" w:rsidRPr="00542C13">
        <w:fldChar w:fldCharType="end"/>
      </w:r>
      <w:r w:rsidR="006C43B3" w:rsidRPr="00542C13">
        <w:fldChar w:fldCharType="begin"/>
      </w:r>
      <w:r w:rsidR="006C43B3" w:rsidRPr="00542C13">
        <w:instrText xml:space="preserve"> REF _Ref111457899 \r \h </w:instrText>
      </w:r>
      <w:r w:rsidR="002E16B6" w:rsidRPr="00542C13">
        <w:instrText xml:space="preserve"> \* MERGEFORMAT </w:instrText>
      </w:r>
      <w:r w:rsidR="006C43B3" w:rsidRPr="00542C13">
        <w:fldChar w:fldCharType="separate"/>
      </w:r>
      <w:r w:rsidR="00F14350" w:rsidRPr="00542C13">
        <w:t>(3)</w:t>
      </w:r>
      <w:r w:rsidR="006C43B3" w:rsidRPr="00542C13">
        <w:fldChar w:fldCharType="end"/>
      </w:r>
      <w:r w:rsidR="002E16B6" w:rsidRPr="00542C13">
        <w:fldChar w:fldCharType="begin"/>
      </w:r>
      <w:r w:rsidR="002E16B6" w:rsidRPr="00542C13">
        <w:instrText xml:space="preserve"> REF _Ref111457905 \r \h  \* MERGEFORMAT </w:instrText>
      </w:r>
      <w:r w:rsidR="002E16B6" w:rsidRPr="00542C13">
        <w:fldChar w:fldCharType="separate"/>
      </w:r>
      <w:r w:rsidR="00F14350" w:rsidRPr="00542C13">
        <w:t>(iii)</w:t>
      </w:r>
      <w:r w:rsidR="002E16B6" w:rsidRPr="00542C13">
        <w:fldChar w:fldCharType="end"/>
      </w:r>
      <w:r w:rsidRPr="00542C13">
        <w:t>;</w:t>
      </w:r>
    </w:p>
    <w:p w14:paraId="177C99C9" w14:textId="0E6AE4A6" w:rsidR="00354878" w:rsidRPr="00542C13" w:rsidRDefault="00354878" w:rsidP="00476E80">
      <w:pPr>
        <w:pStyle w:val="Subseca"/>
      </w:pPr>
      <w:r w:rsidRPr="00542C13">
        <w:t xml:space="preserve">be collocated within the limits prescribed for associated facilities in </w:t>
      </w:r>
      <w:r w:rsidR="00E7204F" w:rsidRPr="00542C13">
        <w:fldChar w:fldCharType="begin"/>
      </w:r>
      <w:r w:rsidR="00E7204F" w:rsidRPr="00542C13">
        <w:instrText xml:space="preserve"> REF _Ref111469392 \r \h </w:instrText>
      </w:r>
      <w:r w:rsidR="00542C13">
        <w:instrText xml:space="preserve"> \* MERGEFORMAT </w:instrText>
      </w:r>
      <w:r w:rsidR="00E7204F" w:rsidRPr="00542C13">
        <w:fldChar w:fldCharType="separate"/>
      </w:r>
      <w:r w:rsidR="00F14350" w:rsidRPr="00542C13">
        <w:t>(5)</w:t>
      </w:r>
      <w:r w:rsidR="00E7204F" w:rsidRPr="00542C13">
        <w:fldChar w:fldCharType="end"/>
      </w:r>
      <w:r w:rsidRPr="00542C13">
        <w:t>; and</w:t>
      </w:r>
    </w:p>
    <w:p w14:paraId="22246001" w14:textId="29BB2059" w:rsidR="00354878" w:rsidRPr="00542C13" w:rsidRDefault="00354878" w:rsidP="00476E80">
      <w:pPr>
        <w:pStyle w:val="Subseca"/>
      </w:pPr>
      <w:r w:rsidRPr="00542C13">
        <w:t xml:space="preserve">comply with the identification provisions of </w:t>
      </w:r>
      <w:r w:rsidR="002073C2" w:rsidRPr="00542C13">
        <w:fldChar w:fldCharType="begin"/>
      </w:r>
      <w:r w:rsidR="002073C2" w:rsidRPr="00542C13">
        <w:instrText xml:space="preserve"> REF _Ref109982592 \r \h  \* MERGEFORMAT </w:instrText>
      </w:r>
      <w:r w:rsidR="002073C2" w:rsidRPr="00542C13">
        <w:fldChar w:fldCharType="separate"/>
      </w:r>
      <w:r w:rsidR="00F14350" w:rsidRPr="00542C13">
        <w:t>CNS.I.010</w:t>
      </w:r>
      <w:r w:rsidR="002073C2" w:rsidRPr="00542C13">
        <w:fldChar w:fldCharType="end"/>
      </w:r>
      <w:r w:rsidR="002073C2" w:rsidRPr="00542C13">
        <w:fldChar w:fldCharType="begin"/>
      </w:r>
      <w:r w:rsidR="002073C2" w:rsidRPr="00542C13">
        <w:instrText xml:space="preserve"> REF _Ref111457883 \r \h  \* MERGEFORMAT </w:instrText>
      </w:r>
      <w:r w:rsidR="002073C2" w:rsidRPr="00542C13">
        <w:fldChar w:fldCharType="separate"/>
      </w:r>
      <w:r w:rsidR="00F14350" w:rsidRPr="00542C13">
        <w:t>(b)</w:t>
      </w:r>
      <w:r w:rsidR="002073C2" w:rsidRPr="00542C13">
        <w:fldChar w:fldCharType="end"/>
      </w:r>
      <w:r w:rsidR="00E7204F" w:rsidRPr="00542C13">
        <w:fldChar w:fldCharType="begin"/>
      </w:r>
      <w:r w:rsidR="00E7204F" w:rsidRPr="00542C13">
        <w:instrText xml:space="preserve"> REF _Ref111469437 \r \h </w:instrText>
      </w:r>
      <w:r w:rsidR="00542C13">
        <w:instrText xml:space="preserve"> \* MERGEFORMAT </w:instrText>
      </w:r>
      <w:r w:rsidR="00E7204F" w:rsidRPr="00542C13">
        <w:fldChar w:fldCharType="separate"/>
      </w:r>
      <w:r w:rsidR="00F14350" w:rsidRPr="00542C13">
        <w:t>(6)</w:t>
      </w:r>
      <w:r w:rsidR="00E7204F" w:rsidRPr="00542C13">
        <w:fldChar w:fldCharType="end"/>
      </w:r>
      <w:r w:rsidR="00E7204F" w:rsidRPr="00542C13">
        <w:fldChar w:fldCharType="begin"/>
      </w:r>
      <w:r w:rsidR="00E7204F" w:rsidRPr="00542C13">
        <w:instrText xml:space="preserve"> REF _Ref111469444 \r \h </w:instrText>
      </w:r>
      <w:r w:rsidR="00542C13">
        <w:instrText xml:space="preserve"> \* MERGEFORMAT </w:instrText>
      </w:r>
      <w:r w:rsidR="00E7204F" w:rsidRPr="00542C13">
        <w:fldChar w:fldCharType="separate"/>
      </w:r>
      <w:r w:rsidR="00F14350" w:rsidRPr="00542C13">
        <w:t>(iv)</w:t>
      </w:r>
      <w:r w:rsidR="00E7204F" w:rsidRPr="00542C13">
        <w:fldChar w:fldCharType="end"/>
      </w:r>
      <w:r w:rsidRPr="00542C13">
        <w:t>.</w:t>
      </w:r>
    </w:p>
    <w:p w14:paraId="6883D1BD" w14:textId="58E874E3" w:rsidR="00354878" w:rsidRPr="006B58E7" w:rsidRDefault="00354878" w:rsidP="006B58E7">
      <w:pPr>
        <w:pStyle w:val="Level2"/>
        <w:ind w:left="1071" w:hanging="357"/>
        <w:rPr>
          <w:iCs/>
        </w:rPr>
      </w:pPr>
      <w:bookmarkStart w:id="108" w:name="_Ref111469392"/>
      <w:r w:rsidRPr="006B58E7">
        <w:rPr>
          <w:iCs/>
        </w:rPr>
        <w:t>Collocation limits for a DME facility associated with an ILS or VOR facility</w:t>
      </w:r>
      <w:bookmarkEnd w:id="108"/>
      <w:r w:rsidR="006B58E7">
        <w:rPr>
          <w:iCs/>
        </w:rPr>
        <w:t>.</w:t>
      </w:r>
    </w:p>
    <w:p w14:paraId="24123586" w14:textId="271B759C" w:rsidR="00354878" w:rsidRPr="00354878" w:rsidRDefault="00354878" w:rsidP="006B58E7">
      <w:pPr>
        <w:pStyle w:val="Level3"/>
        <w:numPr>
          <w:ilvl w:val="0"/>
          <w:numId w:val="654"/>
        </w:numPr>
        <w:ind w:left="1429" w:hanging="357"/>
      </w:pPr>
      <w:r w:rsidRPr="00354878">
        <w:t>Associated VOR and DME facilities shall be collocated in accordance with the following:</w:t>
      </w:r>
    </w:p>
    <w:p w14:paraId="699C24CD" w14:textId="20941E6F" w:rsidR="00354878" w:rsidRPr="00354878" w:rsidRDefault="00354878" w:rsidP="00953967">
      <w:pPr>
        <w:pStyle w:val="Subseca"/>
        <w:numPr>
          <w:ilvl w:val="0"/>
          <w:numId w:val="191"/>
        </w:numPr>
      </w:pPr>
      <w:r w:rsidRPr="00354878">
        <w:t>for those facilities used in terminal areas for approach purposes or other procedures where the highest position fixing accuracy of system capability is required, the separation of the VOR and DME antennas does not exceed 80 m (260 ft);</w:t>
      </w:r>
    </w:p>
    <w:p w14:paraId="263CC57C" w14:textId="3A1CC874" w:rsidR="00354878" w:rsidRDefault="00354878" w:rsidP="005A063D">
      <w:pPr>
        <w:pStyle w:val="Subseca"/>
      </w:pPr>
      <w:r w:rsidRPr="00354878">
        <w:t>for purposes other than those indicated in a), the separation of the VOR and DME antennas does not exceed 600 m (2 000 ft).</w:t>
      </w:r>
    </w:p>
    <w:p w14:paraId="7E8C6782" w14:textId="68B35F08" w:rsidR="006B58E7" w:rsidRDefault="006B58E7" w:rsidP="006B58E7">
      <w:pPr>
        <w:pStyle w:val="Level3"/>
        <w:ind w:left="1429" w:hanging="357"/>
      </w:pPr>
      <w:r>
        <w:t>Association of DME with ILS</w:t>
      </w:r>
    </w:p>
    <w:p w14:paraId="7DF563E8" w14:textId="5E240614" w:rsidR="006B58E7" w:rsidRPr="00354878" w:rsidRDefault="006B58E7" w:rsidP="006B58E7">
      <w:pPr>
        <w:pStyle w:val="Level2"/>
        <w:ind w:left="1071" w:hanging="357"/>
      </w:pPr>
      <w:r>
        <w:t>The Standards in (b), (c) and (d) denoted by ‡ shall apply only to DME equipment first installed after 1 January 1989.</w:t>
      </w:r>
    </w:p>
    <w:p w14:paraId="273D4F84" w14:textId="025CB332" w:rsidR="00354878" w:rsidRDefault="00354878">
      <w:pPr>
        <w:pStyle w:val="Level1"/>
      </w:pPr>
      <w:bookmarkStart w:id="109" w:name="_Ref111457883"/>
      <w:r w:rsidRPr="00354878">
        <w:t>System characteristics</w:t>
      </w:r>
      <w:bookmarkEnd w:id="109"/>
    </w:p>
    <w:p w14:paraId="5AF14449" w14:textId="77777777" w:rsidR="001C0D72" w:rsidRPr="00354878" w:rsidRDefault="001C0D72" w:rsidP="001C0D72">
      <w:pPr>
        <w:pStyle w:val="Level1"/>
        <w:numPr>
          <w:ilvl w:val="0"/>
          <w:numId w:val="0"/>
        </w:numPr>
        <w:ind w:left="717"/>
      </w:pPr>
    </w:p>
    <w:p w14:paraId="76203F82" w14:textId="3594AF5A" w:rsidR="00354878" w:rsidRPr="00B0105C" w:rsidRDefault="00354878" w:rsidP="00CF27DD">
      <w:pPr>
        <w:pStyle w:val="Level2"/>
        <w:numPr>
          <w:ilvl w:val="0"/>
          <w:numId w:val="192"/>
        </w:numPr>
        <w:ind w:left="1071" w:hanging="357"/>
        <w:rPr>
          <w:i/>
        </w:rPr>
      </w:pPr>
      <w:bookmarkStart w:id="110" w:name="_Ref111469667"/>
      <w:r w:rsidRPr="00B0105C">
        <w:rPr>
          <w:i/>
        </w:rPr>
        <w:t>Performance</w:t>
      </w:r>
      <w:bookmarkEnd w:id="110"/>
    </w:p>
    <w:p w14:paraId="4E316625" w14:textId="54433CB9" w:rsidR="00354878" w:rsidRDefault="00354878" w:rsidP="00CF27DD">
      <w:pPr>
        <w:pStyle w:val="Level3"/>
        <w:numPr>
          <w:ilvl w:val="0"/>
          <w:numId w:val="655"/>
        </w:numPr>
        <w:ind w:left="1429" w:hanging="357"/>
      </w:pPr>
      <w:r w:rsidRPr="00720351">
        <w:rPr>
          <w:i/>
        </w:rPr>
        <w:t>Range.</w:t>
      </w:r>
      <w:r w:rsidRPr="00354878">
        <w:t xml:space="preserve"> The system shall provide a means of measurement of slant range distance from an aircraft to a selected transponder to the limit of coverage prescribed by the operational requirements for the selected transponder.</w:t>
      </w:r>
    </w:p>
    <w:p w14:paraId="41EC6C96" w14:textId="77777777" w:rsidR="001C0D72" w:rsidRPr="005734A4" w:rsidRDefault="001C0D72" w:rsidP="00476E80">
      <w:pPr>
        <w:pStyle w:val="Level3"/>
        <w:numPr>
          <w:ilvl w:val="0"/>
          <w:numId w:val="0"/>
        </w:numPr>
        <w:ind w:left="1432"/>
        <w:rPr>
          <w:lang w:val="en-ZA"/>
        </w:rPr>
      </w:pPr>
    </w:p>
    <w:p w14:paraId="58288676" w14:textId="17AB9AEC" w:rsidR="00354878" w:rsidRPr="00B0105C" w:rsidRDefault="00354878" w:rsidP="00CF27DD">
      <w:pPr>
        <w:pStyle w:val="Level3"/>
        <w:ind w:left="1429" w:hanging="357"/>
        <w:rPr>
          <w:i/>
        </w:rPr>
      </w:pPr>
      <w:bookmarkStart w:id="111" w:name="_Ref111470145"/>
      <w:r w:rsidRPr="00B0105C">
        <w:rPr>
          <w:i/>
        </w:rPr>
        <w:t>Coverage</w:t>
      </w:r>
      <w:bookmarkEnd w:id="111"/>
    </w:p>
    <w:p w14:paraId="25BB41B9" w14:textId="31DC8DA6" w:rsidR="00354878" w:rsidRDefault="009D3885" w:rsidP="00CF27DD">
      <w:pPr>
        <w:pStyle w:val="Level4"/>
        <w:numPr>
          <w:ilvl w:val="0"/>
          <w:numId w:val="193"/>
        </w:numPr>
        <w:ind w:left="1786" w:hanging="357"/>
      </w:pPr>
      <w:r>
        <w:t xml:space="preserve"> </w:t>
      </w:r>
      <w:r w:rsidR="00354878" w:rsidRPr="00354878">
        <w:t>When associated with a VOR, DME/N coverage shall be at least that of the VOR to the extent practicable.</w:t>
      </w:r>
    </w:p>
    <w:p w14:paraId="60839C31" w14:textId="77777777" w:rsidR="001C0D72" w:rsidRPr="00354878" w:rsidRDefault="001C0D72" w:rsidP="001C0D72">
      <w:pPr>
        <w:pStyle w:val="Level4"/>
        <w:numPr>
          <w:ilvl w:val="0"/>
          <w:numId w:val="0"/>
        </w:numPr>
        <w:ind w:left="1789"/>
      </w:pPr>
    </w:p>
    <w:p w14:paraId="1BD51C6B" w14:textId="1056978C" w:rsidR="00354878" w:rsidRPr="00354878" w:rsidRDefault="009D3885" w:rsidP="00CF27DD">
      <w:pPr>
        <w:pStyle w:val="Level4"/>
        <w:ind w:left="1786" w:hanging="357"/>
      </w:pPr>
      <w:r>
        <w:t xml:space="preserve"> </w:t>
      </w:r>
      <w:r w:rsidR="00354878" w:rsidRPr="00354878">
        <w:t>When associated with either an ILS, DME/N coverage shall be at least that of the respective ILS.</w:t>
      </w:r>
    </w:p>
    <w:p w14:paraId="59AFEFEA" w14:textId="07D9A989" w:rsidR="00354878" w:rsidRPr="00B0105C" w:rsidRDefault="00354878" w:rsidP="00CF27DD">
      <w:pPr>
        <w:pStyle w:val="Level3"/>
        <w:ind w:left="1429" w:hanging="357"/>
        <w:rPr>
          <w:i/>
        </w:rPr>
      </w:pPr>
      <w:r w:rsidRPr="00354878">
        <w:t xml:space="preserve"> </w:t>
      </w:r>
      <w:bookmarkStart w:id="112" w:name="_Ref111470541"/>
      <w:r w:rsidRPr="00B0105C">
        <w:rPr>
          <w:i/>
        </w:rPr>
        <w:t>Accuracy</w:t>
      </w:r>
      <w:bookmarkEnd w:id="112"/>
    </w:p>
    <w:p w14:paraId="4D93C2F1" w14:textId="5F4EB108" w:rsidR="00354878" w:rsidRPr="00354878" w:rsidRDefault="009D3885" w:rsidP="00CF27DD">
      <w:pPr>
        <w:pStyle w:val="Level4"/>
        <w:numPr>
          <w:ilvl w:val="0"/>
          <w:numId w:val="194"/>
        </w:numPr>
        <w:ind w:left="1786" w:hanging="357"/>
      </w:pPr>
      <w:r>
        <w:rPr>
          <w:i/>
          <w:iCs/>
        </w:rPr>
        <w:t xml:space="preserve"> </w:t>
      </w:r>
      <w:r w:rsidR="00354878" w:rsidRPr="00542C13">
        <w:rPr>
          <w:i/>
          <w:iCs/>
        </w:rPr>
        <w:t>System accuracy.</w:t>
      </w:r>
      <w:r w:rsidR="00354878" w:rsidRPr="00542C13">
        <w:t xml:space="preserve"> The accuracy standards specified in </w:t>
      </w:r>
      <w:r w:rsidR="006D7800" w:rsidRPr="00542C13">
        <w:rPr>
          <w:color w:val="auto"/>
        </w:rPr>
        <w:fldChar w:fldCharType="begin"/>
      </w:r>
      <w:r w:rsidR="006D7800" w:rsidRPr="00542C13">
        <w:rPr>
          <w:color w:val="auto"/>
        </w:rPr>
        <w:instrText xml:space="preserve"> REF _Ref109982592 \n \h  \* MERGEFORMAT </w:instrText>
      </w:r>
      <w:r w:rsidR="006D7800" w:rsidRPr="00542C13">
        <w:rPr>
          <w:color w:val="auto"/>
        </w:rPr>
      </w:r>
      <w:r w:rsidR="006D7800" w:rsidRPr="00542C13">
        <w:rPr>
          <w:color w:val="auto"/>
        </w:rPr>
        <w:fldChar w:fldCharType="separate"/>
      </w:r>
      <w:r w:rsidR="00F14350" w:rsidRPr="00542C13">
        <w:rPr>
          <w:color w:val="auto"/>
        </w:rPr>
        <w:t>CNS.I.010</w:t>
      </w:r>
      <w:r w:rsidR="006D7800" w:rsidRPr="00542C13">
        <w:rPr>
          <w:color w:val="auto"/>
        </w:rPr>
        <w:fldChar w:fldCharType="end"/>
      </w:r>
      <w:r w:rsidR="006D7800" w:rsidRPr="00542C13">
        <w:rPr>
          <w:color w:val="auto"/>
        </w:rPr>
        <w:fldChar w:fldCharType="begin"/>
      </w:r>
      <w:r w:rsidR="006D7800" w:rsidRPr="00542C13">
        <w:rPr>
          <w:color w:val="auto"/>
        </w:rPr>
        <w:instrText xml:space="preserve"> REF _Ref111469526 \n \h  \* MERGEFORMAT </w:instrText>
      </w:r>
      <w:r w:rsidR="006D7800" w:rsidRPr="00542C13">
        <w:rPr>
          <w:color w:val="auto"/>
        </w:rPr>
      </w:r>
      <w:r w:rsidR="006D7800" w:rsidRPr="00542C13">
        <w:rPr>
          <w:color w:val="auto"/>
        </w:rPr>
        <w:fldChar w:fldCharType="separate"/>
      </w:r>
      <w:r w:rsidR="00F14350" w:rsidRPr="00542C13">
        <w:rPr>
          <w:color w:val="auto"/>
        </w:rPr>
        <w:t>(c)</w:t>
      </w:r>
      <w:r w:rsidR="006D7800" w:rsidRPr="00542C13">
        <w:rPr>
          <w:color w:val="auto"/>
        </w:rPr>
        <w:fldChar w:fldCharType="end"/>
      </w:r>
      <w:r w:rsidR="006D7800" w:rsidRPr="00542C13">
        <w:rPr>
          <w:color w:val="auto"/>
        </w:rPr>
        <w:fldChar w:fldCharType="begin"/>
      </w:r>
      <w:r w:rsidR="006D7800" w:rsidRPr="00542C13">
        <w:rPr>
          <w:color w:val="auto"/>
        </w:rPr>
        <w:instrText xml:space="preserve"> REF _Ref111469784 \n \h  \* MERGEFORMAT </w:instrText>
      </w:r>
      <w:r w:rsidR="006D7800" w:rsidRPr="00542C13">
        <w:rPr>
          <w:color w:val="auto"/>
        </w:rPr>
      </w:r>
      <w:r w:rsidR="006D7800" w:rsidRPr="00542C13">
        <w:rPr>
          <w:color w:val="auto"/>
        </w:rPr>
        <w:fldChar w:fldCharType="separate"/>
      </w:r>
      <w:r w:rsidR="00F14350" w:rsidRPr="00542C13">
        <w:rPr>
          <w:color w:val="auto"/>
        </w:rPr>
        <w:t>(5)</w:t>
      </w:r>
      <w:r w:rsidR="006D7800" w:rsidRPr="00542C13">
        <w:rPr>
          <w:color w:val="auto"/>
        </w:rPr>
        <w:fldChar w:fldCharType="end"/>
      </w:r>
      <w:r w:rsidR="00354878" w:rsidRPr="00542C13">
        <w:t xml:space="preserve"> and </w:t>
      </w:r>
      <w:r w:rsidR="006D7800" w:rsidRPr="00542C13">
        <w:rPr>
          <w:color w:val="auto"/>
        </w:rPr>
        <w:fldChar w:fldCharType="begin"/>
      </w:r>
      <w:r w:rsidR="006D7800" w:rsidRPr="00542C13">
        <w:rPr>
          <w:color w:val="auto"/>
        </w:rPr>
        <w:instrText xml:space="preserve"> REF _Ref109982592 \n \h  \* MERGEFORMAT </w:instrText>
      </w:r>
      <w:r w:rsidR="006D7800" w:rsidRPr="00542C13">
        <w:rPr>
          <w:color w:val="auto"/>
        </w:rPr>
      </w:r>
      <w:r w:rsidR="006D7800" w:rsidRPr="00542C13">
        <w:rPr>
          <w:color w:val="auto"/>
        </w:rPr>
        <w:fldChar w:fldCharType="separate"/>
      </w:r>
      <w:r w:rsidR="00F14350" w:rsidRPr="00542C13">
        <w:rPr>
          <w:color w:val="auto"/>
        </w:rPr>
        <w:t>CNS.I.010</w:t>
      </w:r>
      <w:r w:rsidR="006D7800" w:rsidRPr="00542C13">
        <w:rPr>
          <w:color w:val="auto"/>
        </w:rPr>
        <w:fldChar w:fldCharType="end"/>
      </w:r>
      <w:r w:rsidR="006D7800" w:rsidRPr="00542C13">
        <w:rPr>
          <w:color w:val="auto"/>
        </w:rPr>
        <w:fldChar w:fldCharType="begin"/>
      </w:r>
      <w:r w:rsidR="006D7800" w:rsidRPr="00542C13">
        <w:rPr>
          <w:color w:val="auto"/>
        </w:rPr>
        <w:instrText xml:space="preserve"> REF _Ref111469552 \n \h  \* MERGEFORMAT </w:instrText>
      </w:r>
      <w:r w:rsidR="006D7800" w:rsidRPr="00542C13">
        <w:rPr>
          <w:color w:val="auto"/>
        </w:rPr>
      </w:r>
      <w:r w:rsidR="006D7800" w:rsidRPr="00542C13">
        <w:rPr>
          <w:color w:val="auto"/>
        </w:rPr>
        <w:fldChar w:fldCharType="separate"/>
      </w:r>
      <w:r w:rsidR="00F14350" w:rsidRPr="00542C13">
        <w:rPr>
          <w:color w:val="auto"/>
        </w:rPr>
        <w:t>(d)</w:t>
      </w:r>
      <w:r w:rsidR="006D7800" w:rsidRPr="00542C13">
        <w:rPr>
          <w:color w:val="auto"/>
        </w:rPr>
        <w:fldChar w:fldCharType="end"/>
      </w:r>
      <w:r w:rsidR="006D7800" w:rsidRPr="00542C13">
        <w:rPr>
          <w:color w:val="auto"/>
        </w:rPr>
        <w:fldChar w:fldCharType="begin"/>
      </w:r>
      <w:r w:rsidR="006D7800" w:rsidRPr="00542C13">
        <w:rPr>
          <w:color w:val="auto"/>
        </w:rPr>
        <w:instrText xml:space="preserve"> REF _Ref111469823 \n \h  \* MERGEFORMAT </w:instrText>
      </w:r>
      <w:r w:rsidR="006D7800" w:rsidRPr="00542C13">
        <w:rPr>
          <w:color w:val="auto"/>
        </w:rPr>
      </w:r>
      <w:r w:rsidR="006D7800" w:rsidRPr="00542C13">
        <w:rPr>
          <w:color w:val="auto"/>
        </w:rPr>
        <w:fldChar w:fldCharType="separate"/>
      </w:r>
      <w:r w:rsidR="00F14350" w:rsidRPr="00542C13">
        <w:rPr>
          <w:color w:val="auto"/>
        </w:rPr>
        <w:t>(4)</w:t>
      </w:r>
      <w:r w:rsidR="006D7800" w:rsidRPr="00542C13">
        <w:rPr>
          <w:color w:val="auto"/>
        </w:rPr>
        <w:fldChar w:fldCharType="end"/>
      </w:r>
      <w:r w:rsidR="00354878" w:rsidRPr="006D7800">
        <w:rPr>
          <w:color w:val="auto"/>
        </w:rPr>
        <w:t xml:space="preserve"> </w:t>
      </w:r>
      <w:r w:rsidR="00354878" w:rsidRPr="00354878">
        <w:t>shall be met on a 95 per cent probability basis.</w:t>
      </w:r>
    </w:p>
    <w:p w14:paraId="38AA76B6" w14:textId="0FBA0A21" w:rsidR="00354878" w:rsidRDefault="009D3885" w:rsidP="00CF27DD">
      <w:pPr>
        <w:pStyle w:val="Level2"/>
        <w:ind w:left="1071" w:hanging="357"/>
      </w:pPr>
      <w:r>
        <w:rPr>
          <w:i/>
          <w:iCs/>
        </w:rPr>
        <w:t xml:space="preserve"> </w:t>
      </w:r>
      <w:r w:rsidR="00354878" w:rsidRPr="00354878">
        <w:rPr>
          <w:i/>
          <w:iCs/>
        </w:rPr>
        <w:t>Radio frequencies and polarization.</w:t>
      </w:r>
      <w:r w:rsidR="00354878" w:rsidRPr="00354878">
        <w:t xml:space="preserve"> The system shall operate with vertical polarization in the frequency band 960 MHz to 1 215 </w:t>
      </w:r>
      <w:proofErr w:type="spellStart"/>
      <w:r w:rsidR="00354878" w:rsidRPr="00354878">
        <w:t>MHz.</w:t>
      </w:r>
      <w:proofErr w:type="spellEnd"/>
      <w:r w:rsidR="00354878" w:rsidRPr="00354878">
        <w:t xml:space="preserve"> The interrogation and reply frequencies shall be assigned with 1MHz spacing between channels.</w:t>
      </w:r>
    </w:p>
    <w:p w14:paraId="597FA658" w14:textId="77777777" w:rsidR="00922643" w:rsidRPr="00354878" w:rsidRDefault="00922643" w:rsidP="00922643">
      <w:pPr>
        <w:pStyle w:val="Level2"/>
        <w:numPr>
          <w:ilvl w:val="0"/>
          <w:numId w:val="0"/>
        </w:numPr>
        <w:ind w:left="1074"/>
      </w:pPr>
    </w:p>
    <w:p w14:paraId="7E98F1D0" w14:textId="42A31EF8" w:rsidR="00354878" w:rsidRPr="008D769A" w:rsidRDefault="009D3885" w:rsidP="00CF27DD">
      <w:pPr>
        <w:pStyle w:val="Level2"/>
        <w:ind w:left="1071" w:hanging="357"/>
        <w:rPr>
          <w:i/>
        </w:rPr>
      </w:pPr>
      <w:bookmarkStart w:id="113" w:name="_Ref111457899"/>
      <w:r>
        <w:t xml:space="preserve"> </w:t>
      </w:r>
      <w:proofErr w:type="spellStart"/>
      <w:r w:rsidR="00354878" w:rsidRPr="008D769A">
        <w:rPr>
          <w:i/>
        </w:rPr>
        <w:t>Channelling</w:t>
      </w:r>
      <w:bookmarkEnd w:id="113"/>
      <w:proofErr w:type="spellEnd"/>
    </w:p>
    <w:p w14:paraId="4C81C6A0" w14:textId="67BC77AF" w:rsidR="00354878" w:rsidRPr="00AB5CC9" w:rsidRDefault="00354878" w:rsidP="00CF27DD">
      <w:pPr>
        <w:pStyle w:val="Level3"/>
        <w:numPr>
          <w:ilvl w:val="0"/>
          <w:numId w:val="656"/>
        </w:numPr>
        <w:ind w:left="1429" w:hanging="357"/>
      </w:pPr>
      <w:r w:rsidRPr="00354878">
        <w:t>DME operating channels shall be formed by pairing interrogation and reply frequencies and by pulse coding on the paired frequencies.</w:t>
      </w:r>
      <w:r w:rsidRPr="00453BE7">
        <w:rPr>
          <w:b/>
          <w:bCs/>
        </w:rPr>
        <w:t xml:space="preserve"> </w:t>
      </w:r>
    </w:p>
    <w:p w14:paraId="11EA1E09" w14:textId="77777777" w:rsidR="00AB5CC9" w:rsidRPr="00354878" w:rsidRDefault="00AB5CC9" w:rsidP="00476E80">
      <w:pPr>
        <w:pStyle w:val="Level3"/>
        <w:numPr>
          <w:ilvl w:val="0"/>
          <w:numId w:val="0"/>
        </w:numPr>
        <w:ind w:left="1432"/>
      </w:pPr>
    </w:p>
    <w:p w14:paraId="29ADD0F4" w14:textId="3686F112" w:rsidR="00354878" w:rsidRDefault="00354878" w:rsidP="00CF27DD">
      <w:pPr>
        <w:pStyle w:val="Level3"/>
        <w:ind w:left="1429" w:hanging="357"/>
      </w:pPr>
      <w:bookmarkStart w:id="114" w:name="_Ref111470348"/>
      <w:r w:rsidRPr="00354878">
        <w:t xml:space="preserve">DME operating channels shall be chosen from </w:t>
      </w:r>
      <w:r w:rsidRPr="00F206CB">
        <w:t xml:space="preserve">Table A (located at the end of this </w:t>
      </w:r>
      <w:r w:rsidR="00FE0EC2" w:rsidRPr="00F206CB">
        <w:t>Part</w:t>
      </w:r>
      <w:r w:rsidRPr="00F206CB">
        <w:t>),</w:t>
      </w:r>
      <w:r w:rsidRPr="00354878">
        <w:t xml:space="preserve"> of 352 channels in which the channel numbers, frequencies, and pulse codes are assigned.</w:t>
      </w:r>
      <w:bookmarkEnd w:id="114"/>
    </w:p>
    <w:p w14:paraId="50C6D244" w14:textId="77777777" w:rsidR="00AB5CC9" w:rsidRPr="00354878" w:rsidRDefault="00AB5CC9" w:rsidP="00476E80">
      <w:pPr>
        <w:pStyle w:val="Level3"/>
        <w:numPr>
          <w:ilvl w:val="0"/>
          <w:numId w:val="0"/>
        </w:numPr>
        <w:ind w:left="1432"/>
      </w:pPr>
    </w:p>
    <w:p w14:paraId="0C35D88A" w14:textId="0A305AD1" w:rsidR="00354878" w:rsidRPr="00354878" w:rsidRDefault="009D3885" w:rsidP="00CF27DD">
      <w:pPr>
        <w:pStyle w:val="Level3"/>
        <w:ind w:left="1429" w:hanging="357"/>
      </w:pPr>
      <w:bookmarkStart w:id="115" w:name="_Ref111457905"/>
      <w:r>
        <w:t xml:space="preserve"> </w:t>
      </w:r>
      <w:r w:rsidR="00354878" w:rsidRPr="00354878">
        <w:rPr>
          <w:i/>
        </w:rPr>
        <w:t>Channel pairing.</w:t>
      </w:r>
      <w:r w:rsidR="00354878" w:rsidRPr="00354878">
        <w:t xml:space="preserve"> When a DME transponder is intended to operate in association with a single VHF navigation facility in the 108 MHz to 117.95 MHz frequency band, the DME operating channel shall be paired with the VHF channel as given in </w:t>
      </w:r>
      <w:r w:rsidR="00354878" w:rsidRPr="0022552C">
        <w:t>Table A.</w:t>
      </w:r>
      <w:bookmarkEnd w:id="115"/>
    </w:p>
    <w:p w14:paraId="08C0ECF2" w14:textId="594DF7FC" w:rsidR="00354878" w:rsidRPr="00AA2A4E" w:rsidRDefault="009D3885" w:rsidP="00027CDC">
      <w:pPr>
        <w:pStyle w:val="Level2"/>
        <w:ind w:left="1071" w:hanging="357"/>
        <w:rPr>
          <w:i/>
        </w:rPr>
      </w:pPr>
      <w:bookmarkStart w:id="116" w:name="_Ref111471852"/>
      <w:r>
        <w:t xml:space="preserve"> </w:t>
      </w:r>
      <w:r w:rsidR="00354878" w:rsidRPr="00AA2A4E">
        <w:rPr>
          <w:i/>
        </w:rPr>
        <w:t>Interrogation pulse repetition frequency</w:t>
      </w:r>
      <w:bookmarkEnd w:id="116"/>
    </w:p>
    <w:p w14:paraId="6C4EA5FA" w14:textId="72DF2059" w:rsidR="00354878" w:rsidRDefault="00354878" w:rsidP="00027CDC">
      <w:pPr>
        <w:pStyle w:val="Level3"/>
        <w:numPr>
          <w:ilvl w:val="0"/>
          <w:numId w:val="657"/>
        </w:numPr>
        <w:ind w:left="1429" w:hanging="357"/>
      </w:pPr>
      <w:r w:rsidRPr="00262A25">
        <w:rPr>
          <w:i/>
        </w:rPr>
        <w:t>DME/N.</w:t>
      </w:r>
      <w:r w:rsidRPr="00354878">
        <w:t xml:space="preserve"> The interrogator average pulse repetition frequency (PRF) shall not exceed 30 pairs of pulses per second, based on the assumption that at least 95 per cent of the time is occupied for tracking.</w:t>
      </w:r>
    </w:p>
    <w:p w14:paraId="19AAFF0C" w14:textId="77777777" w:rsidR="00AB5CC9" w:rsidRPr="00354878" w:rsidRDefault="00AB5CC9" w:rsidP="00476E80">
      <w:pPr>
        <w:pStyle w:val="Level3"/>
        <w:numPr>
          <w:ilvl w:val="0"/>
          <w:numId w:val="0"/>
        </w:numPr>
        <w:ind w:left="1432"/>
      </w:pPr>
    </w:p>
    <w:p w14:paraId="20424C27" w14:textId="7C16BBDC" w:rsidR="00354878" w:rsidRDefault="00354878" w:rsidP="00027CDC">
      <w:pPr>
        <w:pStyle w:val="Level3"/>
        <w:ind w:left="1429" w:hanging="357"/>
      </w:pPr>
      <w:r w:rsidRPr="00354878">
        <w:rPr>
          <w:i/>
        </w:rPr>
        <w:t>DME/N.</w:t>
      </w:r>
      <w:r w:rsidRPr="00354878">
        <w:t xml:space="preserve"> If it is desired to decrease the time of search, the PRF may be increased during search but shall not exceed 150 pairs of pulses per second.</w:t>
      </w:r>
    </w:p>
    <w:p w14:paraId="2898C5B7" w14:textId="77777777" w:rsidR="00027CDC" w:rsidRDefault="00027CDC" w:rsidP="00027CDC">
      <w:pPr>
        <w:pStyle w:val="Level3"/>
        <w:numPr>
          <w:ilvl w:val="0"/>
          <w:numId w:val="0"/>
        </w:numPr>
        <w:ind w:left="1429"/>
      </w:pPr>
    </w:p>
    <w:p w14:paraId="2CEFA821" w14:textId="70BCE52F" w:rsidR="00354878" w:rsidRPr="00354878" w:rsidRDefault="00354878" w:rsidP="00027CDC">
      <w:pPr>
        <w:pStyle w:val="Level3"/>
        <w:ind w:left="1429" w:hanging="357"/>
      </w:pPr>
      <w:r w:rsidRPr="00354878">
        <w:t>‡</w:t>
      </w:r>
      <w:r w:rsidR="0037669D">
        <w:t xml:space="preserve"> </w:t>
      </w:r>
      <w:r w:rsidRPr="00354878">
        <w:rPr>
          <w:i/>
        </w:rPr>
        <w:t>DME/N.</w:t>
      </w:r>
      <w:r w:rsidRPr="00354878">
        <w:t xml:space="preserve"> When, after </w:t>
      </w:r>
      <w:proofErr w:type="gramStart"/>
      <w:r w:rsidRPr="00354878">
        <w:t>a time period</w:t>
      </w:r>
      <w:proofErr w:type="gramEnd"/>
      <w:r w:rsidRPr="00354878">
        <w:t xml:space="preserve"> of 30 seconds, tracking has not been established, the pulse pair repetition frequency shall not exceed 30 pulse pairs per second thereafter.</w:t>
      </w:r>
    </w:p>
    <w:p w14:paraId="0111D22F" w14:textId="5D02449A" w:rsidR="00354878" w:rsidRPr="00AA2A4E" w:rsidRDefault="00354878" w:rsidP="00027CDC">
      <w:pPr>
        <w:pStyle w:val="Level2"/>
        <w:ind w:left="1071" w:hanging="357"/>
        <w:rPr>
          <w:i/>
        </w:rPr>
      </w:pPr>
      <w:bookmarkStart w:id="117" w:name="_Ref111471015"/>
      <w:r w:rsidRPr="00AA2A4E">
        <w:rPr>
          <w:i/>
        </w:rPr>
        <w:t>Aircraft handling capacity of the system</w:t>
      </w:r>
      <w:bookmarkEnd w:id="117"/>
    </w:p>
    <w:p w14:paraId="23B90089" w14:textId="7C7AB8A5" w:rsidR="00354878" w:rsidRDefault="00354878" w:rsidP="00027CDC">
      <w:pPr>
        <w:pStyle w:val="Level3"/>
        <w:numPr>
          <w:ilvl w:val="0"/>
          <w:numId w:val="658"/>
        </w:numPr>
        <w:ind w:left="1429" w:hanging="357"/>
      </w:pPr>
      <w:r w:rsidRPr="00354878">
        <w:t>The aircraft handling capacity of transponders in an area shall be adequate for the peak traffic of the area or 100 aircraft, whichever is the lesser.</w:t>
      </w:r>
    </w:p>
    <w:p w14:paraId="083125C9" w14:textId="4CEC037D" w:rsidR="00354878" w:rsidRPr="00AA2A4E" w:rsidRDefault="00354878" w:rsidP="002C1F60">
      <w:pPr>
        <w:pStyle w:val="Level2"/>
        <w:ind w:left="1071" w:hanging="357"/>
        <w:rPr>
          <w:i/>
        </w:rPr>
      </w:pPr>
      <w:bookmarkStart w:id="118" w:name="_Ref111469437"/>
      <w:r w:rsidRPr="00AA2A4E">
        <w:rPr>
          <w:i/>
        </w:rPr>
        <w:t>Transponder identification</w:t>
      </w:r>
      <w:bookmarkEnd w:id="118"/>
    </w:p>
    <w:p w14:paraId="608344CE" w14:textId="43B1D04E" w:rsidR="00354878" w:rsidRPr="00B556B3" w:rsidRDefault="00354878" w:rsidP="007E5636">
      <w:pPr>
        <w:pStyle w:val="Level3"/>
        <w:numPr>
          <w:ilvl w:val="0"/>
          <w:numId w:val="659"/>
        </w:numPr>
        <w:ind w:left="1429" w:hanging="357"/>
      </w:pPr>
      <w:r w:rsidRPr="00354878">
        <w:t xml:space="preserve">All transponders shall </w:t>
      </w:r>
      <w:r w:rsidRPr="00B556B3">
        <w:t xml:space="preserve">transmit an identification signal in one of the following forms as required by </w:t>
      </w:r>
      <w:r w:rsidR="00F835D9" w:rsidRPr="00B556B3">
        <w:fldChar w:fldCharType="begin"/>
      </w:r>
      <w:r w:rsidR="00F835D9" w:rsidRPr="00B556B3">
        <w:instrText xml:space="preserve"> REF _Ref111469915 \n \h </w:instrText>
      </w:r>
      <w:r w:rsidR="00B556B3">
        <w:instrText xml:space="preserve"> \* MERGEFORMAT </w:instrText>
      </w:r>
      <w:r w:rsidR="00F835D9" w:rsidRPr="00B556B3">
        <w:fldChar w:fldCharType="separate"/>
      </w:r>
      <w:r w:rsidR="00F14350" w:rsidRPr="00B556B3">
        <w:t>(v)</w:t>
      </w:r>
      <w:r w:rsidR="00F835D9" w:rsidRPr="00B556B3">
        <w:fldChar w:fldCharType="end"/>
      </w:r>
      <w:r w:rsidRPr="00B556B3">
        <w:t>:</w:t>
      </w:r>
    </w:p>
    <w:p w14:paraId="26F37E8C" w14:textId="57380EC0" w:rsidR="00354878" w:rsidRPr="00B556B3" w:rsidRDefault="00354878" w:rsidP="00953967">
      <w:pPr>
        <w:pStyle w:val="Subseca"/>
        <w:numPr>
          <w:ilvl w:val="0"/>
          <w:numId w:val="195"/>
        </w:numPr>
      </w:pPr>
      <w:r w:rsidRPr="00B556B3">
        <w:t>an “independent” identification consisting of coded (International Morse Code) identity pulses which can be used with all transponders;</w:t>
      </w:r>
    </w:p>
    <w:p w14:paraId="664A8BA3" w14:textId="560FE25C" w:rsidR="00354878" w:rsidRPr="00B556B3" w:rsidRDefault="00354878" w:rsidP="00672C9B">
      <w:pPr>
        <w:pStyle w:val="Subseca"/>
      </w:pPr>
      <w:r w:rsidRPr="00B556B3">
        <w:t>an “associated” signal which can be used for transponders specifically associated with a VHF navigation facility which itself transmits an identification signal.</w:t>
      </w:r>
    </w:p>
    <w:p w14:paraId="54DBD0B1" w14:textId="39861CED" w:rsidR="00354878" w:rsidRPr="00354878" w:rsidRDefault="00354878" w:rsidP="007E5636">
      <w:pPr>
        <w:pStyle w:val="Level3"/>
        <w:ind w:left="1429" w:hanging="357"/>
      </w:pPr>
      <w:bookmarkStart w:id="119" w:name="_Ref111469944"/>
      <w:r w:rsidRPr="00B556B3">
        <w:t xml:space="preserve">Both systems of identification shall use signals, which shall consist of the transmission for an appropriate period of a series of paired pulses transmitted at a repetition rate of 1 350 pulse pairs per second, and shall temporarily replace all </w:t>
      </w:r>
      <w:proofErr w:type="gramStart"/>
      <w:r w:rsidRPr="00B556B3">
        <w:t>reply</w:t>
      </w:r>
      <w:proofErr w:type="gramEnd"/>
      <w:r w:rsidRPr="00B556B3">
        <w:t xml:space="preserve"> pulses that would normally occur at that time</w:t>
      </w:r>
      <w:r w:rsidR="00AE61DF">
        <w:t xml:space="preserve">. </w:t>
      </w:r>
      <w:r w:rsidRPr="00B556B3">
        <w:t>These</w:t>
      </w:r>
      <w:r w:rsidRPr="00354878">
        <w:t xml:space="preserve"> pulses shall have similar characteristics to the other pulses of the reply signals.</w:t>
      </w:r>
      <w:bookmarkEnd w:id="119"/>
    </w:p>
    <w:p w14:paraId="0FE20666" w14:textId="09570881" w:rsidR="00354878" w:rsidRDefault="00354878" w:rsidP="007E5636">
      <w:pPr>
        <w:pStyle w:val="Level4"/>
        <w:numPr>
          <w:ilvl w:val="0"/>
          <w:numId w:val="196"/>
        </w:numPr>
        <w:ind w:left="1786" w:hanging="357"/>
      </w:pPr>
      <w:r w:rsidRPr="00354878">
        <w:t>‡</w:t>
      </w:r>
      <w:r w:rsidR="007129B3">
        <w:t xml:space="preserve"> </w:t>
      </w:r>
      <w:r w:rsidRPr="003B5F82">
        <w:rPr>
          <w:i/>
          <w:iCs/>
        </w:rPr>
        <w:t>DME/N.</w:t>
      </w:r>
      <w:r w:rsidRPr="00354878">
        <w:t xml:space="preserve"> Reply pulses shall be transmitted between key down times.</w:t>
      </w:r>
    </w:p>
    <w:p w14:paraId="531FC0E5" w14:textId="77777777" w:rsidR="007E5636" w:rsidRDefault="007E5636" w:rsidP="007E5636">
      <w:pPr>
        <w:pStyle w:val="Level4"/>
        <w:numPr>
          <w:ilvl w:val="0"/>
          <w:numId w:val="0"/>
        </w:numPr>
        <w:ind w:left="717"/>
      </w:pPr>
    </w:p>
    <w:p w14:paraId="6B1186AA" w14:textId="51AF4F5F" w:rsidR="00354878" w:rsidRPr="00354878" w:rsidRDefault="00C1558C" w:rsidP="002B485F">
      <w:pPr>
        <w:pStyle w:val="Level3"/>
        <w:ind w:left="1429" w:hanging="357"/>
      </w:pPr>
      <w:bookmarkStart w:id="120" w:name="_Ref111469988"/>
      <w:r>
        <w:t xml:space="preserve"> </w:t>
      </w:r>
      <w:r w:rsidR="00354878" w:rsidRPr="00354878">
        <w:t xml:space="preserve">The characteristics of the “independent” identification signal shall be as </w:t>
      </w:r>
      <w:r>
        <w:t xml:space="preserve">   </w:t>
      </w:r>
      <w:r w:rsidR="00354878" w:rsidRPr="00354878">
        <w:t>follows:</w:t>
      </w:r>
      <w:bookmarkEnd w:id="120"/>
    </w:p>
    <w:p w14:paraId="1A6818AD" w14:textId="3277FCFC" w:rsidR="00354878" w:rsidRPr="00354878" w:rsidRDefault="00354878" w:rsidP="00953967">
      <w:pPr>
        <w:pStyle w:val="Subseca"/>
        <w:numPr>
          <w:ilvl w:val="0"/>
          <w:numId w:val="197"/>
        </w:numPr>
      </w:pPr>
      <w:r w:rsidRPr="00354878">
        <w:t>the identity signal shall consist of the transmission of the beacon code in the form of dots and dashes (International Morse Code) of identity pulses at least once every 40 seconds, at a rate of at least 6 words per minute; and</w:t>
      </w:r>
    </w:p>
    <w:p w14:paraId="26877480" w14:textId="2103B66E" w:rsidR="00354878" w:rsidRPr="00354878" w:rsidRDefault="00354878" w:rsidP="00FD5F42">
      <w:pPr>
        <w:pStyle w:val="Subseca"/>
      </w:pPr>
      <w:r w:rsidRPr="00354878">
        <w:t>the identification code characteristic and letter rate for the DME transponder shall conform to the following to ensure that the maximum total key down time does not exceed 5 seconds per identification code group. The dots shall be a time duration of 0.1 second to 0.160 second. The dashes shall be typically 3 times the duration of the dots. The duration between dots and/or dashes shall be equal to that of one dot plus or minus 10 per cent. The time duration between letters or numerals shall not be less than three dots. The total period for transmission of an identification code group shall not exceed 10 seconds.</w:t>
      </w:r>
    </w:p>
    <w:p w14:paraId="358D0933" w14:textId="0E81B327" w:rsidR="00354878" w:rsidRPr="00354878" w:rsidRDefault="007129B3" w:rsidP="002B485F">
      <w:pPr>
        <w:pStyle w:val="Level3"/>
        <w:ind w:left="1429" w:hanging="357"/>
      </w:pPr>
      <w:bookmarkStart w:id="121" w:name="_Ref111469444"/>
      <w:r>
        <w:t xml:space="preserve"> </w:t>
      </w:r>
      <w:r w:rsidR="00354878" w:rsidRPr="00354878">
        <w:t>The characteristics of the “associated” signal shall be as follows:</w:t>
      </w:r>
      <w:bookmarkEnd w:id="121"/>
    </w:p>
    <w:p w14:paraId="7EA6B3ED" w14:textId="524B99B3" w:rsidR="00354878" w:rsidRPr="00354878" w:rsidRDefault="00354878" w:rsidP="00953967">
      <w:pPr>
        <w:pStyle w:val="Subseca"/>
        <w:numPr>
          <w:ilvl w:val="0"/>
          <w:numId w:val="198"/>
        </w:numPr>
      </w:pPr>
      <w:r w:rsidRPr="00354878">
        <w:t xml:space="preserve">when associated with a VHF facility, the identification shall be transmitted in the form of dots and dashes (International Morse Code) as in </w:t>
      </w:r>
      <w:r w:rsidR="000336ED" w:rsidRPr="000B3FA7">
        <w:fldChar w:fldCharType="begin"/>
      </w:r>
      <w:r w:rsidR="000336ED" w:rsidRPr="000B3FA7">
        <w:instrText xml:space="preserve"> REF _Ref111469988 \r \h </w:instrText>
      </w:r>
      <w:r w:rsidR="000336ED" w:rsidRPr="000B3FA7">
        <w:fldChar w:fldCharType="separate"/>
      </w:r>
      <w:r w:rsidR="00F14350" w:rsidRPr="000B3FA7">
        <w:t>(iii)</w:t>
      </w:r>
      <w:r w:rsidR="000336ED" w:rsidRPr="000B3FA7">
        <w:fldChar w:fldCharType="end"/>
      </w:r>
      <w:r w:rsidRPr="000B3FA7">
        <w:t xml:space="preserve"> and</w:t>
      </w:r>
      <w:r w:rsidRPr="00354878">
        <w:t xml:space="preserve"> shall be synchronized with the VHF facility identification </w:t>
      </w:r>
      <w:proofErr w:type="gramStart"/>
      <w:r w:rsidRPr="00354878">
        <w:t>code;</w:t>
      </w:r>
      <w:proofErr w:type="gramEnd"/>
    </w:p>
    <w:p w14:paraId="5C519976" w14:textId="6856F829" w:rsidR="00354878" w:rsidRPr="00354878" w:rsidRDefault="00354878" w:rsidP="003E4956">
      <w:pPr>
        <w:pStyle w:val="Subseca"/>
      </w:pPr>
      <w:r w:rsidRPr="00354878">
        <w:t>each 40-second interval shall be divided into four or more equal periods, with the transponder identification transmitted during one period only and the associated VHF facility identification, where these are provided, transmitted during the remaining periods;</w:t>
      </w:r>
    </w:p>
    <w:p w14:paraId="41792234" w14:textId="17CD1B22" w:rsidR="00354878" w:rsidRPr="002B485F" w:rsidRDefault="00354878" w:rsidP="002B485F">
      <w:pPr>
        <w:pStyle w:val="Level3"/>
        <w:ind w:left="1429" w:hanging="357"/>
        <w:rPr>
          <w:iCs w:val="0"/>
        </w:rPr>
      </w:pPr>
      <w:bookmarkStart w:id="122" w:name="_Ref111469915"/>
      <w:r w:rsidRPr="002B485F">
        <w:rPr>
          <w:iCs w:val="0"/>
        </w:rPr>
        <w:t>Identification implementation</w:t>
      </w:r>
      <w:bookmarkEnd w:id="122"/>
    </w:p>
    <w:p w14:paraId="5F21F2AA" w14:textId="0D8C1FAD" w:rsidR="00354878" w:rsidRDefault="00354878" w:rsidP="002B485F">
      <w:pPr>
        <w:pStyle w:val="Level4"/>
        <w:numPr>
          <w:ilvl w:val="0"/>
          <w:numId w:val="199"/>
        </w:numPr>
        <w:ind w:left="1786" w:hanging="357"/>
      </w:pPr>
      <w:r w:rsidRPr="00354878">
        <w:t>The “independent” identification code shall be employed wherever a transponder is not specifically associated with a VHF navigational facility.</w:t>
      </w:r>
    </w:p>
    <w:p w14:paraId="53A7E07A" w14:textId="77777777" w:rsidR="007129B3" w:rsidRPr="00354878" w:rsidRDefault="007129B3" w:rsidP="007129B3">
      <w:pPr>
        <w:pStyle w:val="Level4"/>
        <w:numPr>
          <w:ilvl w:val="0"/>
          <w:numId w:val="0"/>
        </w:numPr>
        <w:ind w:left="717"/>
      </w:pPr>
    </w:p>
    <w:p w14:paraId="3467526E" w14:textId="6A5B7DBC" w:rsidR="00354878" w:rsidRDefault="00354878" w:rsidP="002B485F">
      <w:pPr>
        <w:pStyle w:val="Level4"/>
        <w:ind w:left="1786" w:hanging="357"/>
      </w:pPr>
      <w:r w:rsidRPr="00354878">
        <w:t>Wherever a transponder is specifically associated with a VHF navigational facility, identification shall be provided by the “associated” code.</w:t>
      </w:r>
    </w:p>
    <w:p w14:paraId="52F39832" w14:textId="77777777" w:rsidR="007129B3" w:rsidRPr="00354878" w:rsidRDefault="007129B3" w:rsidP="007129B3">
      <w:pPr>
        <w:pStyle w:val="Level4"/>
        <w:numPr>
          <w:ilvl w:val="0"/>
          <w:numId w:val="0"/>
        </w:numPr>
        <w:ind w:left="717"/>
      </w:pPr>
    </w:p>
    <w:p w14:paraId="7AD2044C" w14:textId="506D807E" w:rsidR="00354878" w:rsidRPr="00354878" w:rsidRDefault="00354878" w:rsidP="002B485F">
      <w:pPr>
        <w:pStyle w:val="Level4"/>
        <w:ind w:left="1786" w:hanging="357"/>
      </w:pPr>
      <w:r w:rsidRPr="00354878">
        <w:t>When voice communications are being radiated on an associated VHF navigational facility, an “associated” signal from the transponder shall not be suppressed.</w:t>
      </w:r>
    </w:p>
    <w:p w14:paraId="0A4B1009" w14:textId="0D300155" w:rsidR="00354878" w:rsidRDefault="00354878">
      <w:pPr>
        <w:pStyle w:val="Level1"/>
      </w:pPr>
      <w:bookmarkStart w:id="123" w:name="_Ref111469526"/>
      <w:r w:rsidRPr="00354878">
        <w:t>Detailed technical characteristics of</w:t>
      </w:r>
      <w:r w:rsidR="003B5F82">
        <w:t xml:space="preserve"> </w:t>
      </w:r>
      <w:r w:rsidRPr="003B5F82">
        <w:t>transponder and associated monitor</w:t>
      </w:r>
      <w:bookmarkEnd w:id="123"/>
      <w:r w:rsidR="007129B3">
        <w:t>.</w:t>
      </w:r>
    </w:p>
    <w:p w14:paraId="05AFE3D6" w14:textId="77777777" w:rsidR="007129B3" w:rsidRPr="003B5F82" w:rsidRDefault="007129B3" w:rsidP="007129B3">
      <w:pPr>
        <w:pStyle w:val="Level1"/>
        <w:numPr>
          <w:ilvl w:val="0"/>
          <w:numId w:val="0"/>
        </w:numPr>
        <w:ind w:left="717"/>
      </w:pPr>
    </w:p>
    <w:p w14:paraId="7CB2E80E" w14:textId="24BF8C53" w:rsidR="00354878" w:rsidRPr="008C0A0D" w:rsidRDefault="00354878" w:rsidP="001A2452">
      <w:pPr>
        <w:pStyle w:val="Level2"/>
        <w:numPr>
          <w:ilvl w:val="0"/>
          <w:numId w:val="200"/>
        </w:numPr>
        <w:ind w:left="1071" w:hanging="357"/>
        <w:rPr>
          <w:i/>
        </w:rPr>
      </w:pPr>
      <w:bookmarkStart w:id="124" w:name="_Ref111470267"/>
      <w:r w:rsidRPr="008C0A0D">
        <w:rPr>
          <w:i/>
        </w:rPr>
        <w:t>Transmitter</w:t>
      </w:r>
      <w:bookmarkEnd w:id="124"/>
    </w:p>
    <w:p w14:paraId="767D6987" w14:textId="32B544A5" w:rsidR="00354878" w:rsidRDefault="00354878" w:rsidP="001A2452">
      <w:pPr>
        <w:pStyle w:val="Level3"/>
        <w:numPr>
          <w:ilvl w:val="0"/>
          <w:numId w:val="660"/>
        </w:numPr>
        <w:ind w:left="1429" w:hanging="357"/>
      </w:pPr>
      <w:r w:rsidRPr="00291CF8">
        <w:rPr>
          <w:i/>
        </w:rPr>
        <w:t>Frequency of operation.</w:t>
      </w:r>
      <w:r w:rsidRPr="00354878">
        <w:t xml:space="preserve"> The transponder shall transmit on the reply frequency appropriate to the assigned DME channel</w:t>
      </w:r>
      <w:r w:rsidR="00FF59F2">
        <w:t xml:space="preserve"> [</w:t>
      </w:r>
      <w:r w:rsidR="00FF59F2" w:rsidRPr="00961077">
        <w:t xml:space="preserve">see </w:t>
      </w:r>
      <w:r w:rsidR="00FF59F2" w:rsidRPr="00961077">
        <w:fldChar w:fldCharType="begin"/>
      </w:r>
      <w:r w:rsidR="00FF59F2" w:rsidRPr="00961077">
        <w:instrText xml:space="preserve"> REF _Ref109982592 \r \h  \* MERGEFORMAT </w:instrText>
      </w:r>
      <w:r w:rsidR="00FF59F2" w:rsidRPr="00961077">
        <w:fldChar w:fldCharType="separate"/>
      </w:r>
      <w:r w:rsidR="00FF59F2" w:rsidRPr="00961077">
        <w:t>CNS.I.010</w:t>
      </w:r>
      <w:r w:rsidR="00FF59F2" w:rsidRPr="00961077">
        <w:fldChar w:fldCharType="end"/>
      </w:r>
      <w:r w:rsidR="00FF59F2" w:rsidRPr="00961077">
        <w:fldChar w:fldCharType="begin"/>
      </w:r>
      <w:r w:rsidR="00FF59F2" w:rsidRPr="00961077">
        <w:instrText xml:space="preserve"> REF _Ref111457883 \r \h  \* MERGEFORMAT </w:instrText>
      </w:r>
      <w:r w:rsidR="00FF59F2" w:rsidRPr="00961077">
        <w:fldChar w:fldCharType="separate"/>
      </w:r>
      <w:r w:rsidR="00FF59F2" w:rsidRPr="00961077">
        <w:t>(b)</w:t>
      </w:r>
      <w:r w:rsidR="00FF59F2" w:rsidRPr="00961077">
        <w:fldChar w:fldCharType="end"/>
      </w:r>
      <w:r w:rsidR="00FF59F2" w:rsidRPr="00961077">
        <w:fldChar w:fldCharType="begin"/>
      </w:r>
      <w:r w:rsidR="00FF59F2" w:rsidRPr="00961077">
        <w:instrText xml:space="preserve"> REF _Ref111457899 \r \h </w:instrText>
      </w:r>
      <w:r w:rsidR="00FF59F2">
        <w:instrText xml:space="preserve"> \* MERGEFORMAT </w:instrText>
      </w:r>
      <w:r w:rsidR="00FF59F2" w:rsidRPr="00961077">
        <w:fldChar w:fldCharType="separate"/>
      </w:r>
      <w:r w:rsidR="00FF59F2" w:rsidRPr="00961077">
        <w:t>(3)</w:t>
      </w:r>
      <w:r w:rsidR="00FF59F2" w:rsidRPr="00961077">
        <w:fldChar w:fldCharType="end"/>
      </w:r>
      <w:r w:rsidR="00FF59F2" w:rsidRPr="00961077">
        <w:fldChar w:fldCharType="begin"/>
      </w:r>
      <w:r w:rsidR="00FF59F2" w:rsidRPr="00961077">
        <w:instrText xml:space="preserve"> REF _Ref111470348 \r \h </w:instrText>
      </w:r>
      <w:r w:rsidR="00FF59F2">
        <w:instrText xml:space="preserve"> \* MERGEFORMAT </w:instrText>
      </w:r>
      <w:r w:rsidR="00FF59F2" w:rsidRPr="00961077">
        <w:fldChar w:fldCharType="separate"/>
      </w:r>
      <w:r w:rsidR="00FF59F2" w:rsidRPr="00961077">
        <w:t>(ii)</w:t>
      </w:r>
      <w:r w:rsidR="00FF59F2" w:rsidRPr="00961077">
        <w:fldChar w:fldCharType="end"/>
      </w:r>
      <w:r w:rsidR="00FF59F2">
        <w:t>]</w:t>
      </w:r>
      <w:r w:rsidRPr="00354878">
        <w:t>.</w:t>
      </w:r>
    </w:p>
    <w:p w14:paraId="5680B56A" w14:textId="77777777" w:rsidR="007129B3" w:rsidRPr="00354878" w:rsidRDefault="007129B3" w:rsidP="00476E80">
      <w:pPr>
        <w:pStyle w:val="Level3"/>
        <w:numPr>
          <w:ilvl w:val="0"/>
          <w:numId w:val="0"/>
        </w:numPr>
        <w:ind w:left="717"/>
      </w:pPr>
    </w:p>
    <w:p w14:paraId="44465767" w14:textId="04F573A0" w:rsidR="00354878" w:rsidRDefault="00354878" w:rsidP="001A2452">
      <w:pPr>
        <w:pStyle w:val="Level3"/>
        <w:ind w:left="1429" w:hanging="357"/>
      </w:pPr>
      <w:r w:rsidRPr="00354878">
        <w:rPr>
          <w:i/>
        </w:rPr>
        <w:t>Frequency stability.</w:t>
      </w:r>
      <w:r w:rsidRPr="00354878">
        <w:t xml:space="preserve"> The radio frequency of operation shall not vary more than plus or minus 0.002 per cent from the assigned frequency.</w:t>
      </w:r>
    </w:p>
    <w:p w14:paraId="57616384" w14:textId="77777777" w:rsidR="007129B3" w:rsidRPr="00354878" w:rsidRDefault="007129B3" w:rsidP="00476E80">
      <w:pPr>
        <w:pStyle w:val="Level3"/>
        <w:numPr>
          <w:ilvl w:val="0"/>
          <w:numId w:val="0"/>
        </w:numPr>
        <w:ind w:left="717"/>
      </w:pPr>
    </w:p>
    <w:p w14:paraId="5993F1E5" w14:textId="39295C89" w:rsidR="00354878" w:rsidRPr="00354878" w:rsidRDefault="007129B3" w:rsidP="001A2452">
      <w:pPr>
        <w:pStyle w:val="Level3"/>
        <w:ind w:left="1429" w:hanging="357"/>
      </w:pPr>
      <w:bookmarkStart w:id="125" w:name="_Ref111472127"/>
      <w:r>
        <w:t xml:space="preserve"> </w:t>
      </w:r>
      <w:r w:rsidR="00354878" w:rsidRPr="00354878">
        <w:rPr>
          <w:i/>
        </w:rPr>
        <w:t>Pulse shape and spectrum.</w:t>
      </w:r>
      <w:r w:rsidR="00354878" w:rsidRPr="00354878">
        <w:t xml:space="preserve"> The following shall apply to all radiated pulses:</w:t>
      </w:r>
      <w:bookmarkEnd w:id="125"/>
    </w:p>
    <w:p w14:paraId="15AAF99D" w14:textId="77777777" w:rsidR="00095CE2" w:rsidRPr="00517C78" w:rsidRDefault="00354878" w:rsidP="00953967">
      <w:pPr>
        <w:pStyle w:val="Subseca"/>
        <w:numPr>
          <w:ilvl w:val="0"/>
          <w:numId w:val="201"/>
        </w:numPr>
        <w:rPr>
          <w:rFonts w:eastAsia="SimSun"/>
          <w:i/>
        </w:rPr>
      </w:pPr>
      <w:r w:rsidRPr="00517C78">
        <w:rPr>
          <w:i/>
        </w:rPr>
        <w:t>Pulse rise time.</w:t>
      </w:r>
    </w:p>
    <w:p w14:paraId="57C4C6CB" w14:textId="432FA3C8" w:rsidR="00354878" w:rsidRPr="00095CE2" w:rsidRDefault="00354878" w:rsidP="001A2452">
      <w:pPr>
        <w:pStyle w:val="Subseca"/>
        <w:numPr>
          <w:ilvl w:val="0"/>
          <w:numId w:val="0"/>
        </w:numPr>
        <w:ind w:left="720"/>
      </w:pPr>
      <w:r w:rsidRPr="00095CE2">
        <w:tab/>
      </w:r>
      <w:r w:rsidRPr="00095CE2">
        <w:tab/>
        <w:t>1)</w:t>
      </w:r>
      <w:r w:rsidRPr="00095CE2">
        <w:tab/>
      </w:r>
      <w:r w:rsidRPr="00095CE2">
        <w:rPr>
          <w:i/>
        </w:rPr>
        <w:t>DME/N.</w:t>
      </w:r>
      <w:r w:rsidRPr="00095CE2">
        <w:t xml:space="preserve"> Pulse rise time shall not exceed 3 microseconds.</w:t>
      </w:r>
    </w:p>
    <w:p w14:paraId="330B45CB" w14:textId="3FA583C9" w:rsidR="00354878" w:rsidRPr="00354878" w:rsidRDefault="00354878" w:rsidP="00476E80">
      <w:pPr>
        <w:pStyle w:val="Subseca"/>
      </w:pPr>
      <w:r w:rsidRPr="00354878">
        <w:t>Pulse duration shall be 3.5 microseconds plus or minus 0.5 microsecond.</w:t>
      </w:r>
    </w:p>
    <w:p w14:paraId="528153BD" w14:textId="2F3A82C6" w:rsidR="00354878" w:rsidRPr="00354878" w:rsidRDefault="00354878" w:rsidP="00476E80">
      <w:pPr>
        <w:pStyle w:val="Subseca"/>
      </w:pPr>
      <w:r w:rsidRPr="00354878">
        <w:t>Pulse decay time shall nominally be 2.5 microseconds but shall not exceed 3.5 microseconds.</w:t>
      </w:r>
    </w:p>
    <w:p w14:paraId="46764F14" w14:textId="54BFF181" w:rsidR="00354878" w:rsidRPr="00354878" w:rsidRDefault="00354878" w:rsidP="00476E80">
      <w:pPr>
        <w:pStyle w:val="Subseca"/>
      </w:pPr>
      <w:r w:rsidRPr="00354878">
        <w:t>The instantaneous amplitude of the pulse shall not, at any instant between the point of the leading edge which is 95 per cent of maximum amplitude and the point of the trailing edge which is 95 per cent of the maximum amplitude, fall below a value which is 95 per cent of the maximum voltage amplitude of the pulse.</w:t>
      </w:r>
    </w:p>
    <w:p w14:paraId="43C48ECD" w14:textId="27861CDF" w:rsidR="00354878" w:rsidRPr="00354878" w:rsidRDefault="00354878" w:rsidP="00476E80">
      <w:pPr>
        <w:pStyle w:val="Subseca"/>
      </w:pPr>
      <w:r w:rsidRPr="00354878">
        <w:t>For DME/N: the spectrum of the pulse modulated signal shall be such that during the pulse the EIRP contained in a 0.5 MHz band centred on frequencies 0.8 MHz above and 0.8 MHz below the nominal channel frequency in each case shall not exceed 200 </w:t>
      </w:r>
      <w:proofErr w:type="spellStart"/>
      <w:r w:rsidRPr="00354878">
        <w:t>mW</w:t>
      </w:r>
      <w:proofErr w:type="spellEnd"/>
      <w:r w:rsidRPr="00354878">
        <w:t>, and the EIRP contained in a 0.5 MHz band centred on frequencies 2 MHz above and 2 MHz below the nominal channel frequency in each case shall not exceed 2 </w:t>
      </w:r>
      <w:proofErr w:type="spellStart"/>
      <w:r w:rsidRPr="00354878">
        <w:t>mW</w:t>
      </w:r>
      <w:proofErr w:type="spellEnd"/>
      <w:r w:rsidRPr="00354878">
        <w:t>. The EIRP contained within any 0.5 MHz band shall decrease monotonically as the band centre frequency moves away from the nominal channel frequency.</w:t>
      </w:r>
    </w:p>
    <w:p w14:paraId="66A734D3" w14:textId="246B3F58" w:rsidR="00354878" w:rsidRPr="00354878" w:rsidRDefault="00354878" w:rsidP="00476E80">
      <w:pPr>
        <w:pStyle w:val="Subseca"/>
      </w:pPr>
      <w:r w:rsidRPr="00354878">
        <w:t>To ensure proper operation of the thresholding techniques, the instantaneous magnitude of any pulse turn-on transients which occur in time prior to the virtual origin shall be less than one per cent of the pulse peak amplitude. Initiation of the turn-on process shall not commence sooner than 1 microsecond prior to the virtual origin.</w:t>
      </w:r>
    </w:p>
    <w:p w14:paraId="37A26123" w14:textId="1F8ADA6E" w:rsidR="00354878" w:rsidRPr="00517C78" w:rsidRDefault="004D664F" w:rsidP="001A2452">
      <w:pPr>
        <w:pStyle w:val="Level3"/>
        <w:ind w:left="1429" w:hanging="357"/>
        <w:rPr>
          <w:i/>
        </w:rPr>
      </w:pPr>
      <w:bookmarkStart w:id="126" w:name="_Ref111471479"/>
      <w:r>
        <w:t xml:space="preserve"> </w:t>
      </w:r>
      <w:r w:rsidR="00354878" w:rsidRPr="00517C78">
        <w:rPr>
          <w:i/>
        </w:rPr>
        <w:t>Pulse spacing</w:t>
      </w:r>
      <w:bookmarkEnd w:id="126"/>
    </w:p>
    <w:p w14:paraId="6B75576D" w14:textId="3E65EE29" w:rsidR="00354878" w:rsidRDefault="004D664F" w:rsidP="001A2452">
      <w:pPr>
        <w:pStyle w:val="Level4"/>
        <w:numPr>
          <w:ilvl w:val="0"/>
          <w:numId w:val="202"/>
        </w:numPr>
        <w:ind w:left="1786" w:hanging="357"/>
      </w:pPr>
      <w:r>
        <w:t xml:space="preserve"> </w:t>
      </w:r>
      <w:r w:rsidR="00354878" w:rsidRPr="00354878">
        <w:t xml:space="preserve">The </w:t>
      </w:r>
      <w:r w:rsidR="00354878" w:rsidRPr="00961077">
        <w:t xml:space="preserve">spacing of the constituent pulses of transmitted pulse pairs shall be as given in the table in </w:t>
      </w:r>
      <w:r w:rsidR="000336ED" w:rsidRPr="00961077">
        <w:fldChar w:fldCharType="begin"/>
      </w:r>
      <w:r w:rsidR="000336ED" w:rsidRPr="00961077">
        <w:instrText xml:space="preserve"> REF _Ref109982592 \r \h  \* MERGEFORMAT </w:instrText>
      </w:r>
      <w:r w:rsidR="000336ED" w:rsidRPr="00961077">
        <w:fldChar w:fldCharType="separate"/>
      </w:r>
      <w:r w:rsidR="00F14350" w:rsidRPr="00961077">
        <w:t>CNS.I.010</w:t>
      </w:r>
      <w:r w:rsidR="000336ED" w:rsidRPr="00961077">
        <w:fldChar w:fldCharType="end"/>
      </w:r>
      <w:r w:rsidR="000336ED" w:rsidRPr="00961077">
        <w:fldChar w:fldCharType="begin"/>
      </w:r>
      <w:r w:rsidR="000336ED" w:rsidRPr="00961077">
        <w:instrText xml:space="preserve"> REF _Ref111469526 \r \h </w:instrText>
      </w:r>
      <w:r w:rsidR="00961077" w:rsidRPr="00961077">
        <w:instrText xml:space="preserve"> \* MERGEFORMAT </w:instrText>
      </w:r>
      <w:r w:rsidR="000336ED" w:rsidRPr="00961077">
        <w:fldChar w:fldCharType="separate"/>
      </w:r>
      <w:r w:rsidR="00F14350" w:rsidRPr="00961077">
        <w:t>(c)</w:t>
      </w:r>
      <w:r w:rsidR="000336ED" w:rsidRPr="00961077">
        <w:fldChar w:fldCharType="end"/>
      </w:r>
      <w:r w:rsidR="000336ED" w:rsidRPr="00961077">
        <w:fldChar w:fldCharType="begin"/>
      </w:r>
      <w:r w:rsidR="000336ED" w:rsidRPr="00961077">
        <w:instrText xml:space="preserve"> REF _Ref111470058 \r \h </w:instrText>
      </w:r>
      <w:r w:rsidR="00961077" w:rsidRPr="00961077">
        <w:instrText xml:space="preserve"> \* MERGEFORMAT </w:instrText>
      </w:r>
      <w:r w:rsidR="000336ED" w:rsidRPr="00961077">
        <w:fldChar w:fldCharType="separate"/>
      </w:r>
      <w:r w:rsidR="00F14350" w:rsidRPr="00961077">
        <w:t>(4)</w:t>
      </w:r>
      <w:r w:rsidR="000336ED" w:rsidRPr="00961077">
        <w:fldChar w:fldCharType="end"/>
      </w:r>
      <w:r w:rsidR="000336ED" w:rsidRPr="00961077">
        <w:fldChar w:fldCharType="begin"/>
      </w:r>
      <w:r w:rsidR="000336ED" w:rsidRPr="00961077">
        <w:instrText xml:space="preserve"> REF _Ref111470064 \r \h </w:instrText>
      </w:r>
      <w:r w:rsidR="00961077" w:rsidRPr="00961077">
        <w:instrText xml:space="preserve"> \* MERGEFORMAT </w:instrText>
      </w:r>
      <w:r w:rsidR="000336ED" w:rsidRPr="00961077">
        <w:fldChar w:fldCharType="separate"/>
      </w:r>
      <w:r w:rsidR="00F14350" w:rsidRPr="00961077">
        <w:t>(</w:t>
      </w:r>
      <w:proofErr w:type="spellStart"/>
      <w:r w:rsidR="00F14350" w:rsidRPr="00961077">
        <w:t>i</w:t>
      </w:r>
      <w:proofErr w:type="spellEnd"/>
      <w:r w:rsidR="00F14350" w:rsidRPr="00961077">
        <w:t>)</w:t>
      </w:r>
      <w:r w:rsidR="000336ED" w:rsidRPr="00961077">
        <w:fldChar w:fldCharType="end"/>
      </w:r>
      <w:r w:rsidR="00354878" w:rsidRPr="00961077">
        <w:t>.</w:t>
      </w:r>
    </w:p>
    <w:p w14:paraId="21834D9F" w14:textId="77777777" w:rsidR="00570CF7" w:rsidRPr="00354878" w:rsidRDefault="00570CF7" w:rsidP="00570CF7">
      <w:pPr>
        <w:pStyle w:val="Level4"/>
        <w:numPr>
          <w:ilvl w:val="0"/>
          <w:numId w:val="0"/>
        </w:numPr>
        <w:ind w:left="717"/>
      </w:pPr>
    </w:p>
    <w:p w14:paraId="0FA7D707" w14:textId="6427217C" w:rsidR="00354878" w:rsidRDefault="004D664F" w:rsidP="001A2452">
      <w:pPr>
        <w:pStyle w:val="Level4"/>
        <w:ind w:left="1786" w:hanging="357"/>
      </w:pPr>
      <w:r>
        <w:rPr>
          <w:i/>
          <w:iCs/>
        </w:rPr>
        <w:t xml:space="preserve"> </w:t>
      </w:r>
      <w:r w:rsidR="00354878" w:rsidRPr="00354878">
        <w:rPr>
          <w:i/>
          <w:iCs/>
        </w:rPr>
        <w:t>DME/N.</w:t>
      </w:r>
      <w:r w:rsidR="00354878" w:rsidRPr="00354878">
        <w:t xml:space="preserve"> The tolerance on the pulse spacing shall be plus or minus 0.25 microsecond.</w:t>
      </w:r>
    </w:p>
    <w:p w14:paraId="7C826F66" w14:textId="77777777" w:rsidR="009B7916" w:rsidRDefault="009B7916" w:rsidP="009B7916">
      <w:pPr>
        <w:pStyle w:val="Level4"/>
        <w:numPr>
          <w:ilvl w:val="0"/>
          <w:numId w:val="0"/>
        </w:numPr>
        <w:ind w:left="1786"/>
      </w:pPr>
    </w:p>
    <w:p w14:paraId="18CF8C51" w14:textId="3AD516F8" w:rsidR="00354878" w:rsidRPr="00354878" w:rsidRDefault="00354878" w:rsidP="009B7916">
      <w:pPr>
        <w:pStyle w:val="Level4"/>
        <w:ind w:left="1786" w:hanging="357"/>
      </w:pPr>
      <w:r w:rsidRPr="00354878">
        <w:t>The pulse spacings shall be measured between the half voltage points on the leading edges of the pulses.</w:t>
      </w:r>
    </w:p>
    <w:p w14:paraId="6D46BBBE" w14:textId="68ED8977" w:rsidR="00354878" w:rsidRPr="009B7916" w:rsidRDefault="00354878" w:rsidP="009B7916">
      <w:pPr>
        <w:pStyle w:val="Level3"/>
        <w:ind w:left="1429" w:hanging="357"/>
        <w:rPr>
          <w:iCs w:val="0"/>
        </w:rPr>
      </w:pPr>
      <w:bookmarkStart w:id="127" w:name="_Ref111472034"/>
      <w:r w:rsidRPr="009B7916">
        <w:rPr>
          <w:iCs w:val="0"/>
        </w:rPr>
        <w:t>Peak power output</w:t>
      </w:r>
      <w:bookmarkEnd w:id="127"/>
    </w:p>
    <w:p w14:paraId="26395E58" w14:textId="34A070C3" w:rsidR="00354878" w:rsidRDefault="00354878" w:rsidP="009B7916">
      <w:pPr>
        <w:pStyle w:val="Level4"/>
        <w:numPr>
          <w:ilvl w:val="0"/>
          <w:numId w:val="486"/>
        </w:numPr>
        <w:ind w:left="1786" w:hanging="357"/>
      </w:pPr>
      <w:bookmarkStart w:id="128" w:name="_Ref111472037"/>
      <w:r w:rsidRPr="00354878">
        <w:t>‡</w:t>
      </w:r>
      <w:r w:rsidRPr="00F3246A">
        <w:rPr>
          <w:i/>
          <w:iCs/>
        </w:rPr>
        <w:t>DME/N.</w:t>
      </w:r>
      <w:r w:rsidRPr="00354878">
        <w:t xml:space="preserve"> The peak equivalent </w:t>
      </w:r>
      <w:proofErr w:type="spellStart"/>
      <w:r w:rsidRPr="00354878">
        <w:t>isotropically</w:t>
      </w:r>
      <w:proofErr w:type="spellEnd"/>
      <w:r w:rsidRPr="00354878">
        <w:t xml:space="preserve"> radiated power shall not be less than that required to ensure a peak pulse power density of minus 89 </w:t>
      </w:r>
      <w:proofErr w:type="spellStart"/>
      <w:r w:rsidRPr="00354878">
        <w:t>dBW</w:t>
      </w:r>
      <w:proofErr w:type="spellEnd"/>
      <w:r w:rsidRPr="00354878">
        <w:t>/m</w:t>
      </w:r>
      <w:r w:rsidRPr="00F3246A">
        <w:rPr>
          <w:vertAlign w:val="superscript"/>
        </w:rPr>
        <w:t>2</w:t>
      </w:r>
      <w:r w:rsidRPr="00354878">
        <w:t xml:space="preserve"> under all operational weather conditions at any point within coverage specified in </w:t>
      </w:r>
      <w:r w:rsidR="000336ED" w:rsidRPr="00961077">
        <w:fldChar w:fldCharType="begin"/>
      </w:r>
      <w:r w:rsidR="000336ED" w:rsidRPr="00961077">
        <w:instrText xml:space="preserve"> REF _Ref109982592 \r \h  \* MERGEFORMAT </w:instrText>
      </w:r>
      <w:r w:rsidR="000336ED" w:rsidRPr="00961077">
        <w:fldChar w:fldCharType="separate"/>
      </w:r>
      <w:r w:rsidR="00F14350" w:rsidRPr="00961077">
        <w:t>CNS.I.010</w:t>
      </w:r>
      <w:r w:rsidR="000336ED" w:rsidRPr="00961077">
        <w:fldChar w:fldCharType="end"/>
      </w:r>
      <w:r w:rsidR="000336ED" w:rsidRPr="00961077">
        <w:fldChar w:fldCharType="begin"/>
      </w:r>
      <w:r w:rsidR="000336ED" w:rsidRPr="00961077">
        <w:instrText xml:space="preserve"> REF _Ref111457883 \r \h  \* MERGEFORMAT </w:instrText>
      </w:r>
      <w:r w:rsidR="000336ED" w:rsidRPr="00961077">
        <w:fldChar w:fldCharType="separate"/>
      </w:r>
      <w:r w:rsidR="00F14350" w:rsidRPr="00961077">
        <w:t>(b)</w:t>
      </w:r>
      <w:r w:rsidR="000336ED" w:rsidRPr="00961077">
        <w:fldChar w:fldCharType="end"/>
      </w:r>
      <w:r w:rsidR="000336ED" w:rsidRPr="00961077">
        <w:fldChar w:fldCharType="begin"/>
      </w:r>
      <w:r w:rsidR="000336ED" w:rsidRPr="00961077">
        <w:instrText xml:space="preserve"> REF _Ref111469667 \r \h </w:instrText>
      </w:r>
      <w:r w:rsidR="00961077" w:rsidRPr="00961077">
        <w:instrText xml:space="preserve"> \* MERGEFORMAT </w:instrText>
      </w:r>
      <w:r w:rsidR="000336ED" w:rsidRPr="00961077">
        <w:fldChar w:fldCharType="separate"/>
      </w:r>
      <w:r w:rsidR="00F14350" w:rsidRPr="00961077">
        <w:t>(1)</w:t>
      </w:r>
      <w:r w:rsidR="000336ED" w:rsidRPr="00961077">
        <w:fldChar w:fldCharType="end"/>
      </w:r>
      <w:r w:rsidR="000336ED" w:rsidRPr="00961077">
        <w:fldChar w:fldCharType="begin"/>
      </w:r>
      <w:r w:rsidR="000336ED" w:rsidRPr="00961077">
        <w:instrText xml:space="preserve"> REF _Ref111470145 \r \h </w:instrText>
      </w:r>
      <w:r w:rsidR="00961077" w:rsidRPr="00961077">
        <w:instrText xml:space="preserve"> \* MERGEFORMAT </w:instrText>
      </w:r>
      <w:r w:rsidR="000336ED" w:rsidRPr="00961077">
        <w:fldChar w:fldCharType="separate"/>
      </w:r>
      <w:r w:rsidR="00F14350" w:rsidRPr="00961077">
        <w:t>(ii)</w:t>
      </w:r>
      <w:r w:rsidR="000336ED" w:rsidRPr="00961077">
        <w:fldChar w:fldCharType="end"/>
      </w:r>
      <w:r w:rsidRPr="00961077">
        <w:t>.</w:t>
      </w:r>
      <w:bookmarkEnd w:id="128"/>
    </w:p>
    <w:p w14:paraId="34D1414E" w14:textId="77777777" w:rsidR="009B7916" w:rsidRDefault="009B7916" w:rsidP="009B7916">
      <w:pPr>
        <w:pStyle w:val="Level4"/>
        <w:numPr>
          <w:ilvl w:val="0"/>
          <w:numId w:val="0"/>
        </w:numPr>
        <w:ind w:left="1786"/>
      </w:pPr>
    </w:p>
    <w:p w14:paraId="4F8A93D4" w14:textId="4B01919A" w:rsidR="00354878" w:rsidRPr="00354878" w:rsidRDefault="00354878" w:rsidP="00B273E0">
      <w:pPr>
        <w:pStyle w:val="Level4"/>
        <w:ind w:left="1786" w:hanging="357"/>
        <w:rPr>
          <w:strike/>
        </w:rPr>
      </w:pPr>
      <w:r w:rsidRPr="00354878">
        <w:t xml:space="preserve">The transmitter shall operate at a transmission rate, including randomly distributed pulse pairs and distance reply pulse pairs, of not less than 700 pulse pairs per second except during identity. The minimum transmission rate shall be as close as practicable to 700 pulse pairs per second. </w:t>
      </w:r>
    </w:p>
    <w:p w14:paraId="12560FD3" w14:textId="124412CB" w:rsidR="00354878" w:rsidRPr="00354878" w:rsidRDefault="004D664F" w:rsidP="00B273E0">
      <w:pPr>
        <w:pStyle w:val="Level3"/>
        <w:ind w:left="1429" w:hanging="357"/>
      </w:pPr>
      <w:bookmarkStart w:id="129" w:name="_Ref111470279"/>
      <w:r>
        <w:t xml:space="preserve"> </w:t>
      </w:r>
      <w:r w:rsidR="00354878" w:rsidRPr="00354878">
        <w:rPr>
          <w:i/>
        </w:rPr>
        <w:t>Spurious radiation.</w:t>
      </w:r>
      <w:r w:rsidR="00354878" w:rsidRPr="00354878">
        <w:t xml:space="preserve"> During intervals between transmission of individual pulses, the spurious power received and measured in a receiver having the same characteristics as a transponder receiver, but tuned to any DME interrogation or reply frequency, shall be more than 50 dB below the peak pulse power received and measured in the same receiver tuned to the reply frequency in use during the transmission of the required pulses. This provision refers to all spurious transmissions, including modulator and electrical interference.</w:t>
      </w:r>
      <w:bookmarkEnd w:id="129"/>
    </w:p>
    <w:p w14:paraId="0AA9DA09" w14:textId="4F2D665E" w:rsidR="00354878" w:rsidRDefault="00354878" w:rsidP="00B273E0">
      <w:pPr>
        <w:pStyle w:val="Level4"/>
        <w:numPr>
          <w:ilvl w:val="0"/>
          <w:numId w:val="203"/>
        </w:numPr>
        <w:ind w:left="1786" w:hanging="357"/>
      </w:pPr>
      <w:r w:rsidRPr="00354878">
        <w:t>‡</w:t>
      </w:r>
      <w:r w:rsidR="004D664F">
        <w:t xml:space="preserve"> </w:t>
      </w:r>
      <w:r w:rsidRPr="003B5F82">
        <w:rPr>
          <w:i/>
          <w:iCs/>
        </w:rPr>
        <w:t>DME/N.</w:t>
      </w:r>
      <w:r w:rsidRPr="00354878">
        <w:t xml:space="preserve"> The spurious power level specified in </w:t>
      </w:r>
      <w:r w:rsidR="00F83D5F" w:rsidRPr="00961077">
        <w:fldChar w:fldCharType="begin"/>
      </w:r>
      <w:r w:rsidR="00F83D5F" w:rsidRPr="00961077">
        <w:instrText xml:space="preserve"> REF _Ref111470279 \r \h </w:instrText>
      </w:r>
      <w:r w:rsidR="00961077">
        <w:instrText xml:space="preserve"> \* MERGEFORMAT </w:instrText>
      </w:r>
      <w:r w:rsidR="00F83D5F" w:rsidRPr="00961077">
        <w:fldChar w:fldCharType="separate"/>
      </w:r>
      <w:r w:rsidR="00F14350" w:rsidRPr="00961077">
        <w:t>(vi)</w:t>
      </w:r>
      <w:r w:rsidR="00F83D5F" w:rsidRPr="00961077">
        <w:fldChar w:fldCharType="end"/>
      </w:r>
      <w:r w:rsidR="000336ED" w:rsidRPr="00961077">
        <w:t xml:space="preserve"> </w:t>
      </w:r>
      <w:r w:rsidRPr="00961077">
        <w:t>shall</w:t>
      </w:r>
      <w:r w:rsidRPr="00354878">
        <w:t xml:space="preserve"> be more than 80 dB below the peak pulse power level.</w:t>
      </w:r>
    </w:p>
    <w:p w14:paraId="2930A3AA" w14:textId="77777777" w:rsidR="004D664F" w:rsidRPr="00354878" w:rsidRDefault="004D664F" w:rsidP="004D664F">
      <w:pPr>
        <w:pStyle w:val="Level4"/>
        <w:numPr>
          <w:ilvl w:val="0"/>
          <w:numId w:val="0"/>
        </w:numPr>
        <w:ind w:left="717"/>
      </w:pPr>
    </w:p>
    <w:p w14:paraId="311E5094" w14:textId="7055DE56" w:rsidR="00354878" w:rsidRDefault="004D664F" w:rsidP="00B273E0">
      <w:pPr>
        <w:pStyle w:val="Level4"/>
        <w:ind w:left="1786" w:hanging="357"/>
      </w:pPr>
      <w:r>
        <w:t xml:space="preserve"> </w:t>
      </w:r>
      <w:r w:rsidR="00354878" w:rsidRPr="00354878">
        <w:rPr>
          <w:i/>
          <w:iCs/>
        </w:rPr>
        <w:t>Out-of-band spurious radiation.</w:t>
      </w:r>
      <w:r w:rsidR="00354878" w:rsidRPr="00354878">
        <w:t xml:space="preserve"> At all frequencies from 10 to 1 800 </w:t>
      </w:r>
      <w:proofErr w:type="gramStart"/>
      <w:r w:rsidR="00354878" w:rsidRPr="00354878">
        <w:t>MHz, but</w:t>
      </w:r>
      <w:proofErr w:type="gramEnd"/>
      <w:r w:rsidR="00354878" w:rsidRPr="00354878">
        <w:t xml:space="preserve"> excluding the band of frequencies from 960 to 1 215 MHz, the spurious output of the DME transponder transmitter shall not exceed minus 40 dBm in any one kHz of receiver bandwidth.</w:t>
      </w:r>
    </w:p>
    <w:p w14:paraId="293F773D" w14:textId="77777777" w:rsidR="004D664F" w:rsidRPr="00354878" w:rsidRDefault="004D664F" w:rsidP="004D664F">
      <w:pPr>
        <w:pStyle w:val="Level4"/>
        <w:numPr>
          <w:ilvl w:val="0"/>
          <w:numId w:val="0"/>
        </w:numPr>
        <w:ind w:left="717"/>
      </w:pPr>
    </w:p>
    <w:p w14:paraId="73061847" w14:textId="34EB63AC" w:rsidR="00354878" w:rsidRPr="00354878" w:rsidRDefault="00354878" w:rsidP="00B273E0">
      <w:pPr>
        <w:pStyle w:val="Level4"/>
        <w:ind w:left="1786" w:hanging="357"/>
      </w:pPr>
      <w:r w:rsidRPr="00354878">
        <w:t xml:space="preserve">The equivalent </w:t>
      </w:r>
      <w:proofErr w:type="spellStart"/>
      <w:r w:rsidRPr="00354878">
        <w:t>isotropically</w:t>
      </w:r>
      <w:proofErr w:type="spellEnd"/>
      <w:r w:rsidRPr="00354878">
        <w:t xml:space="preserve"> radiated power of any CW harmonic of the carrier frequency on any DME operating channel shall not exceed minus 10 dBm.</w:t>
      </w:r>
    </w:p>
    <w:p w14:paraId="4BDE45D1" w14:textId="67DBE701" w:rsidR="00354878" w:rsidRPr="00FF59F2" w:rsidRDefault="00354878" w:rsidP="00B273E0">
      <w:pPr>
        <w:pStyle w:val="Level2"/>
        <w:ind w:left="1071" w:hanging="357"/>
        <w:rPr>
          <w:i/>
          <w:iCs/>
        </w:rPr>
      </w:pPr>
      <w:bookmarkStart w:id="130" w:name="_Ref111470400"/>
      <w:r w:rsidRPr="00FF59F2">
        <w:rPr>
          <w:i/>
          <w:iCs/>
        </w:rPr>
        <w:t>Receiver</w:t>
      </w:r>
      <w:bookmarkEnd w:id="130"/>
    </w:p>
    <w:p w14:paraId="29293DAA" w14:textId="70EEAE23" w:rsidR="00354878" w:rsidRDefault="00354878" w:rsidP="00B273E0">
      <w:pPr>
        <w:pStyle w:val="Level3"/>
        <w:numPr>
          <w:ilvl w:val="0"/>
          <w:numId w:val="661"/>
        </w:numPr>
        <w:ind w:left="1429" w:hanging="357"/>
      </w:pPr>
      <w:r w:rsidRPr="00291CF8">
        <w:rPr>
          <w:i/>
        </w:rPr>
        <w:t>Frequency of operation.</w:t>
      </w:r>
      <w:r w:rsidRPr="00354878">
        <w:t xml:space="preserve"> The receiver centre frequency shall be the interrogation frequency appropriate to the assigned DME operating channel </w:t>
      </w:r>
      <w:bookmarkStart w:id="131" w:name="_Hlk130916395"/>
      <w:r w:rsidR="00FF59F2">
        <w:t>[</w:t>
      </w:r>
      <w:r w:rsidRPr="00961077">
        <w:t xml:space="preserve">see </w:t>
      </w:r>
      <w:r w:rsidR="00F83D5F" w:rsidRPr="00961077">
        <w:fldChar w:fldCharType="begin"/>
      </w:r>
      <w:r w:rsidR="00F83D5F" w:rsidRPr="00961077">
        <w:instrText xml:space="preserve"> REF _Ref109982592 \r \h  \* MERGEFORMAT </w:instrText>
      </w:r>
      <w:r w:rsidR="00F83D5F" w:rsidRPr="00961077">
        <w:fldChar w:fldCharType="separate"/>
      </w:r>
      <w:r w:rsidR="00F14350" w:rsidRPr="00961077">
        <w:t>CNS.I.010</w:t>
      </w:r>
      <w:r w:rsidR="00F83D5F" w:rsidRPr="00961077">
        <w:fldChar w:fldCharType="end"/>
      </w:r>
      <w:r w:rsidR="00F83D5F" w:rsidRPr="00961077">
        <w:fldChar w:fldCharType="begin"/>
      </w:r>
      <w:r w:rsidR="00F83D5F" w:rsidRPr="00961077">
        <w:instrText xml:space="preserve"> REF _Ref111457883 \r \h  \* MERGEFORMAT </w:instrText>
      </w:r>
      <w:r w:rsidR="00F83D5F" w:rsidRPr="00961077">
        <w:fldChar w:fldCharType="separate"/>
      </w:r>
      <w:r w:rsidR="00F14350" w:rsidRPr="00961077">
        <w:t>(b)</w:t>
      </w:r>
      <w:r w:rsidR="00F83D5F" w:rsidRPr="00961077">
        <w:fldChar w:fldCharType="end"/>
      </w:r>
      <w:r w:rsidR="00F83D5F" w:rsidRPr="00961077">
        <w:fldChar w:fldCharType="begin"/>
      </w:r>
      <w:r w:rsidR="00F83D5F" w:rsidRPr="00961077">
        <w:instrText xml:space="preserve"> REF _Ref111457899 \r \h </w:instrText>
      </w:r>
      <w:r w:rsidR="00961077">
        <w:instrText xml:space="preserve"> \* MERGEFORMAT </w:instrText>
      </w:r>
      <w:r w:rsidR="00F83D5F" w:rsidRPr="00961077">
        <w:fldChar w:fldCharType="separate"/>
      </w:r>
      <w:r w:rsidR="00F14350" w:rsidRPr="00961077">
        <w:t>(3)</w:t>
      </w:r>
      <w:r w:rsidR="00F83D5F" w:rsidRPr="00961077">
        <w:fldChar w:fldCharType="end"/>
      </w:r>
      <w:r w:rsidR="00F83D5F" w:rsidRPr="00961077">
        <w:fldChar w:fldCharType="begin"/>
      </w:r>
      <w:r w:rsidR="00F83D5F" w:rsidRPr="00961077">
        <w:instrText xml:space="preserve"> REF _Ref111470348 \r \h </w:instrText>
      </w:r>
      <w:r w:rsidR="00961077">
        <w:instrText xml:space="preserve"> \* MERGEFORMAT </w:instrText>
      </w:r>
      <w:r w:rsidR="00F83D5F" w:rsidRPr="00961077">
        <w:fldChar w:fldCharType="separate"/>
      </w:r>
      <w:r w:rsidR="00F14350" w:rsidRPr="00961077">
        <w:t>(ii)</w:t>
      </w:r>
      <w:r w:rsidR="00F83D5F" w:rsidRPr="00961077">
        <w:fldChar w:fldCharType="end"/>
      </w:r>
      <w:r w:rsidR="00FF59F2">
        <w:t>]</w:t>
      </w:r>
      <w:r w:rsidRPr="00961077">
        <w:t>.</w:t>
      </w:r>
      <w:bookmarkEnd w:id="131"/>
    </w:p>
    <w:p w14:paraId="2B46F82D" w14:textId="77777777" w:rsidR="004D664F" w:rsidRPr="00354878" w:rsidRDefault="004D664F" w:rsidP="00476E80">
      <w:pPr>
        <w:pStyle w:val="Level3"/>
        <w:numPr>
          <w:ilvl w:val="0"/>
          <w:numId w:val="0"/>
        </w:numPr>
        <w:ind w:left="717"/>
      </w:pPr>
    </w:p>
    <w:p w14:paraId="2E2F7B53" w14:textId="15BD7BB9" w:rsidR="00354878" w:rsidRDefault="00354878" w:rsidP="00B273E0">
      <w:pPr>
        <w:pStyle w:val="Level3"/>
        <w:ind w:left="1429" w:hanging="357"/>
      </w:pPr>
      <w:r w:rsidRPr="00354878">
        <w:rPr>
          <w:i/>
        </w:rPr>
        <w:t>Frequency stability.</w:t>
      </w:r>
      <w:r w:rsidRPr="00354878">
        <w:t xml:space="preserve"> The centre frequency of the receiver shall not vary more than plus or minus 0.002 per cent from the assigned frequency.</w:t>
      </w:r>
    </w:p>
    <w:p w14:paraId="21402AAC" w14:textId="77777777" w:rsidR="004D664F" w:rsidRPr="00354878" w:rsidRDefault="004D664F" w:rsidP="00476E80">
      <w:pPr>
        <w:pStyle w:val="Level3"/>
        <w:numPr>
          <w:ilvl w:val="0"/>
          <w:numId w:val="0"/>
        </w:numPr>
        <w:ind w:left="717"/>
      </w:pPr>
    </w:p>
    <w:p w14:paraId="6E9AED73" w14:textId="28B1B4FB" w:rsidR="00354878" w:rsidRPr="005B2A83" w:rsidRDefault="004D664F" w:rsidP="00B273E0">
      <w:pPr>
        <w:pStyle w:val="Level3"/>
        <w:ind w:left="1429" w:hanging="357"/>
        <w:rPr>
          <w:i/>
        </w:rPr>
      </w:pPr>
      <w:bookmarkStart w:id="132" w:name="_Ref111470421"/>
      <w:r>
        <w:t xml:space="preserve"> </w:t>
      </w:r>
      <w:r w:rsidR="00354878" w:rsidRPr="005B2A83">
        <w:rPr>
          <w:i/>
        </w:rPr>
        <w:t>Transponder sensitivity</w:t>
      </w:r>
      <w:bookmarkEnd w:id="132"/>
    </w:p>
    <w:p w14:paraId="48944DDC" w14:textId="485DA7B6" w:rsidR="00354878" w:rsidRPr="00354878" w:rsidRDefault="00A55B22" w:rsidP="00B273E0">
      <w:pPr>
        <w:pStyle w:val="Level4"/>
        <w:numPr>
          <w:ilvl w:val="0"/>
          <w:numId w:val="204"/>
        </w:numPr>
        <w:ind w:left="1786" w:hanging="357"/>
      </w:pPr>
      <w:bookmarkStart w:id="133" w:name="_Ref111470425"/>
      <w:r>
        <w:t xml:space="preserve"> </w:t>
      </w:r>
      <w:r w:rsidR="00354878" w:rsidRPr="00354878">
        <w:t xml:space="preserve">In the absence of all interrogation pulse pairs, </w:t>
      </w:r>
      <w:proofErr w:type="gramStart"/>
      <w:r w:rsidR="00354878" w:rsidRPr="00354878">
        <w:t>with the exception of</w:t>
      </w:r>
      <w:proofErr w:type="gramEnd"/>
      <w:r w:rsidR="00354878" w:rsidRPr="00354878">
        <w:t xml:space="preserve"> those necessary to perform the sensitivity measurement, interrogation pulse pairs with the correct spacing and nominal frequency shall trigger the transponder if the peak power density at the transponder antenna is at least:</w:t>
      </w:r>
      <w:bookmarkEnd w:id="133"/>
    </w:p>
    <w:p w14:paraId="7C7BDF23" w14:textId="50A84331" w:rsidR="00354878" w:rsidRPr="00354878" w:rsidRDefault="00354878" w:rsidP="00B273E0">
      <w:pPr>
        <w:pStyle w:val="Subseca"/>
        <w:numPr>
          <w:ilvl w:val="0"/>
          <w:numId w:val="205"/>
        </w:numPr>
      </w:pPr>
      <w:r w:rsidRPr="00354878">
        <w:t>minus 103 </w:t>
      </w:r>
      <w:proofErr w:type="spellStart"/>
      <w:r w:rsidRPr="00354878">
        <w:t>dBW</w:t>
      </w:r>
      <w:proofErr w:type="spellEnd"/>
      <w:r w:rsidRPr="00354878">
        <w:t>/m</w:t>
      </w:r>
      <w:r w:rsidRPr="00476E80">
        <w:rPr>
          <w:vertAlign w:val="superscript"/>
        </w:rPr>
        <w:t>2</w:t>
      </w:r>
      <w:r w:rsidRPr="00354878">
        <w:t xml:space="preserve"> for DME/N with coverage range greater than 56 km (30 NM);</w:t>
      </w:r>
    </w:p>
    <w:p w14:paraId="372C4956" w14:textId="3298C7E8" w:rsidR="00354878" w:rsidRPr="00354878" w:rsidRDefault="00354878" w:rsidP="00B273E0">
      <w:pPr>
        <w:pStyle w:val="Subseca"/>
      </w:pPr>
      <w:r w:rsidRPr="00354878">
        <w:t>minus 93 </w:t>
      </w:r>
      <w:proofErr w:type="spellStart"/>
      <w:r w:rsidRPr="00354878">
        <w:t>dBW</w:t>
      </w:r>
      <w:proofErr w:type="spellEnd"/>
      <w:r w:rsidRPr="00354878">
        <w:t>/m</w:t>
      </w:r>
      <w:r w:rsidRPr="00000230">
        <w:rPr>
          <w:vertAlign w:val="superscript"/>
        </w:rPr>
        <w:t>2</w:t>
      </w:r>
      <w:r w:rsidRPr="00354878">
        <w:t xml:space="preserve"> for DME/N with coverage range not greater than 56 km (30 NM);</w:t>
      </w:r>
    </w:p>
    <w:p w14:paraId="39063964" w14:textId="509007D3" w:rsidR="00354878" w:rsidRPr="00961077" w:rsidRDefault="00354878" w:rsidP="00B273E0">
      <w:pPr>
        <w:pStyle w:val="Level4"/>
        <w:ind w:left="1786" w:hanging="357"/>
      </w:pPr>
      <w:r w:rsidRPr="00354878">
        <w:t xml:space="preserve">The minimum power densities specified </w:t>
      </w:r>
      <w:r w:rsidRPr="00961077">
        <w:t xml:space="preserve">in </w:t>
      </w:r>
      <w:r w:rsidR="00F83D5F" w:rsidRPr="00961077">
        <w:fldChar w:fldCharType="begin"/>
      </w:r>
      <w:r w:rsidR="00F83D5F" w:rsidRPr="00961077">
        <w:instrText xml:space="preserve"> REF _Ref111470425 \r \h </w:instrText>
      </w:r>
      <w:r w:rsidR="00961077">
        <w:instrText xml:space="preserve"> \* MERGEFORMAT </w:instrText>
      </w:r>
      <w:r w:rsidR="00F83D5F" w:rsidRPr="00961077">
        <w:fldChar w:fldCharType="separate"/>
      </w:r>
      <w:r w:rsidR="00F14350" w:rsidRPr="00961077">
        <w:t>(A)</w:t>
      </w:r>
      <w:r w:rsidR="00F83D5F" w:rsidRPr="00961077">
        <w:fldChar w:fldCharType="end"/>
      </w:r>
      <w:r w:rsidR="00F83D5F" w:rsidRPr="00961077">
        <w:t xml:space="preserve"> </w:t>
      </w:r>
      <w:r w:rsidRPr="00961077">
        <w:t>shall cause the transponder to reply with an efficiency of at least:</w:t>
      </w:r>
    </w:p>
    <w:p w14:paraId="3ED4804E" w14:textId="77777777" w:rsidR="00354878" w:rsidRPr="00961077" w:rsidRDefault="00354878" w:rsidP="00B273E0">
      <w:pPr>
        <w:numPr>
          <w:ilvl w:val="0"/>
          <w:numId w:val="71"/>
        </w:numPr>
        <w:autoSpaceDE w:val="0"/>
        <w:autoSpaceDN w:val="0"/>
        <w:adjustRightInd w:val="0"/>
        <w:spacing w:after="0"/>
        <w:contextualSpacing/>
        <w:rPr>
          <w:rFonts w:ascii="Times New Roman" w:eastAsia="Calibri" w:hAnsi="Times New Roman" w:cs="Times New Roman"/>
          <w:iCs/>
          <w:color w:val="000000"/>
          <w:sz w:val="24"/>
          <w:szCs w:val="24"/>
        </w:rPr>
      </w:pPr>
      <w:r w:rsidRPr="00961077">
        <w:rPr>
          <w:rFonts w:ascii="Times New Roman" w:eastAsia="Calibri" w:hAnsi="Times New Roman" w:cs="Times New Roman"/>
          <w:iCs/>
          <w:color w:val="000000"/>
          <w:sz w:val="24"/>
          <w:szCs w:val="24"/>
        </w:rPr>
        <w:t>70 per cent for DME/N;</w:t>
      </w:r>
    </w:p>
    <w:p w14:paraId="794AF50B" w14:textId="77777777" w:rsidR="00354878" w:rsidRPr="00961077" w:rsidRDefault="00354878" w:rsidP="00B273E0">
      <w:pPr>
        <w:widowControl w:val="0"/>
        <w:tabs>
          <w:tab w:val="left" w:pos="360"/>
          <w:tab w:val="left" w:pos="720"/>
          <w:tab w:val="left" w:pos="1080"/>
          <w:tab w:val="left" w:pos="1440"/>
          <w:tab w:val="left" w:pos="1800"/>
          <w:tab w:val="left" w:pos="2160"/>
        </w:tabs>
        <w:spacing w:after="0"/>
        <w:ind w:left="1066" w:hanging="720"/>
        <w:rPr>
          <w:rFonts w:ascii="Times New Roman" w:eastAsia="SimSun" w:hAnsi="Times New Roman" w:cs="Times New Roman"/>
          <w:strike/>
          <w:sz w:val="24"/>
          <w:szCs w:val="24"/>
        </w:rPr>
      </w:pPr>
      <w:r w:rsidRPr="00961077">
        <w:rPr>
          <w:rFonts w:ascii="Times New Roman" w:eastAsia="SimSun" w:hAnsi="Times New Roman" w:cs="Times New Roman"/>
          <w:sz w:val="24"/>
          <w:szCs w:val="24"/>
        </w:rPr>
        <w:tab/>
      </w:r>
    </w:p>
    <w:p w14:paraId="4BA7967D" w14:textId="164796DE" w:rsidR="00354878" w:rsidRDefault="00354878" w:rsidP="00B273E0">
      <w:pPr>
        <w:pStyle w:val="Level4"/>
        <w:ind w:left="1786" w:hanging="357"/>
      </w:pPr>
      <w:bookmarkStart w:id="134" w:name="_Ref111470662"/>
      <w:r w:rsidRPr="00961077">
        <w:t>‡ </w:t>
      </w:r>
      <w:r w:rsidRPr="00961077">
        <w:rPr>
          <w:i/>
          <w:iCs/>
        </w:rPr>
        <w:t>DME/N dynamic range.</w:t>
      </w:r>
      <w:r w:rsidRPr="00961077">
        <w:t xml:space="preserve"> The performance of the transponder shall be maintained when the power density of the interrogation signal at the transponder antenna has any value between the minimum specified in </w:t>
      </w:r>
      <w:r w:rsidR="00F83D5F" w:rsidRPr="00961077">
        <w:fldChar w:fldCharType="begin"/>
      </w:r>
      <w:r w:rsidR="00F83D5F" w:rsidRPr="00961077">
        <w:instrText xml:space="preserve"> REF _Ref111470425 \r \h </w:instrText>
      </w:r>
      <w:r w:rsidR="00961077">
        <w:instrText xml:space="preserve"> \* MERGEFORMAT </w:instrText>
      </w:r>
      <w:r w:rsidR="00F83D5F" w:rsidRPr="00961077">
        <w:fldChar w:fldCharType="separate"/>
      </w:r>
      <w:r w:rsidR="00F14350" w:rsidRPr="00961077">
        <w:t>(A)</w:t>
      </w:r>
      <w:r w:rsidR="00F83D5F" w:rsidRPr="00961077">
        <w:fldChar w:fldCharType="end"/>
      </w:r>
      <w:r w:rsidRPr="00354878">
        <w:t xml:space="preserve"> up to a maximum of minus 22 </w:t>
      </w:r>
      <w:proofErr w:type="spellStart"/>
      <w:r w:rsidRPr="00354878">
        <w:t>dBW</w:t>
      </w:r>
      <w:proofErr w:type="spellEnd"/>
      <w:r w:rsidRPr="00354878">
        <w:t>/m</w:t>
      </w:r>
      <w:r w:rsidRPr="00354878">
        <w:rPr>
          <w:vertAlign w:val="superscript"/>
        </w:rPr>
        <w:t>2</w:t>
      </w:r>
      <w:r w:rsidRPr="00354878">
        <w:t xml:space="preserve"> when installed with ILS</w:t>
      </w:r>
      <w:r w:rsidR="008A0BF0">
        <w:t xml:space="preserve"> </w:t>
      </w:r>
      <w:r w:rsidRPr="00354878">
        <w:t xml:space="preserve">and minus 35 </w:t>
      </w:r>
      <w:proofErr w:type="spellStart"/>
      <w:r w:rsidRPr="00354878">
        <w:t>dBW</w:t>
      </w:r>
      <w:proofErr w:type="spellEnd"/>
      <w:r w:rsidRPr="00354878">
        <w:t>/m</w:t>
      </w:r>
      <w:r w:rsidRPr="00354878">
        <w:rPr>
          <w:vertAlign w:val="superscript"/>
        </w:rPr>
        <w:t>2</w:t>
      </w:r>
      <w:r w:rsidRPr="00354878">
        <w:t xml:space="preserve"> when installed for other applications.</w:t>
      </w:r>
      <w:bookmarkEnd w:id="134"/>
    </w:p>
    <w:p w14:paraId="158A7EFC" w14:textId="77777777" w:rsidR="001C7117" w:rsidRPr="00354878" w:rsidRDefault="001C7117" w:rsidP="001C7117">
      <w:pPr>
        <w:pStyle w:val="Level4"/>
        <w:numPr>
          <w:ilvl w:val="0"/>
          <w:numId w:val="0"/>
        </w:numPr>
        <w:ind w:left="717"/>
      </w:pPr>
    </w:p>
    <w:p w14:paraId="77451E09" w14:textId="57C18B78" w:rsidR="00354878" w:rsidRDefault="001C7117" w:rsidP="00804071">
      <w:pPr>
        <w:pStyle w:val="Level4"/>
        <w:ind w:left="1786" w:hanging="357"/>
      </w:pPr>
      <w:bookmarkStart w:id="135" w:name="_Ref111471099"/>
      <w:r>
        <w:t xml:space="preserve"> </w:t>
      </w:r>
      <w:r w:rsidR="00354878" w:rsidRPr="00354878">
        <w:t>The transponder sensitivity level shall not vary by more than 1 dB for transponder loadings between 0 and 90 per cent of its maximum transmission rate.</w:t>
      </w:r>
      <w:bookmarkEnd w:id="135"/>
    </w:p>
    <w:p w14:paraId="46CB5C38" w14:textId="77777777" w:rsidR="001C7117" w:rsidRPr="00354878" w:rsidRDefault="001C7117" w:rsidP="001C7117">
      <w:pPr>
        <w:pStyle w:val="Level4"/>
        <w:numPr>
          <w:ilvl w:val="0"/>
          <w:numId w:val="0"/>
        </w:numPr>
        <w:ind w:left="717"/>
      </w:pPr>
    </w:p>
    <w:p w14:paraId="0C8BE7BE" w14:textId="77777777" w:rsidR="003533ED" w:rsidRDefault="00354878" w:rsidP="00804071">
      <w:pPr>
        <w:pStyle w:val="Level4"/>
        <w:ind w:left="1786" w:hanging="357"/>
      </w:pPr>
      <w:r w:rsidRPr="00354878">
        <w:t>‡</w:t>
      </w:r>
      <w:r w:rsidR="001C7117">
        <w:t xml:space="preserve"> </w:t>
      </w:r>
      <w:r w:rsidRPr="00492B73">
        <w:rPr>
          <w:i/>
        </w:rPr>
        <w:t>DME/N.</w:t>
      </w:r>
      <w:r w:rsidRPr="00354878">
        <w:t xml:space="preserve"> When the spacing of an interrogator pulse pair varies from the nominal value by up to plus or minus 1 microsecond, the receiver sensitivity shall not be reduced by more than 1 </w:t>
      </w:r>
      <w:proofErr w:type="spellStart"/>
      <w:r w:rsidRPr="00354878">
        <w:t>dB.</w:t>
      </w:r>
      <w:proofErr w:type="spellEnd"/>
    </w:p>
    <w:p w14:paraId="697DBEDD" w14:textId="5D4E2EFE" w:rsidR="00354878" w:rsidRDefault="00C1558C" w:rsidP="003533ED">
      <w:pPr>
        <w:pStyle w:val="Level3"/>
        <w:ind w:left="1429" w:hanging="357"/>
      </w:pPr>
      <w:r>
        <w:rPr>
          <w:i/>
        </w:rPr>
        <w:t xml:space="preserve"> </w:t>
      </w:r>
      <w:r w:rsidR="00354878" w:rsidRPr="00354878">
        <w:rPr>
          <w:i/>
        </w:rPr>
        <w:t>Noise.</w:t>
      </w:r>
      <w:r w:rsidR="00354878" w:rsidRPr="00354878">
        <w:t xml:space="preserve"> When the receiver is interrogated at the power densities specified in </w:t>
      </w:r>
      <w:r w:rsidR="00F83D5F" w:rsidRPr="00961077">
        <w:fldChar w:fldCharType="begin"/>
      </w:r>
      <w:r w:rsidR="00F83D5F" w:rsidRPr="00961077">
        <w:instrText xml:space="preserve"> REF _Ref109982592 \r \h  \* MERGEFORMAT </w:instrText>
      </w:r>
      <w:r w:rsidR="00F83D5F" w:rsidRPr="00961077">
        <w:fldChar w:fldCharType="separate"/>
      </w:r>
      <w:r w:rsidR="00F14350" w:rsidRPr="00961077">
        <w:t>CNS.I.010</w:t>
      </w:r>
      <w:r w:rsidR="00F83D5F" w:rsidRPr="00961077">
        <w:fldChar w:fldCharType="end"/>
      </w:r>
      <w:r w:rsidR="00F83D5F" w:rsidRPr="00961077">
        <w:fldChar w:fldCharType="begin"/>
      </w:r>
      <w:r w:rsidR="00F83D5F" w:rsidRPr="00961077">
        <w:instrText xml:space="preserve"> REF _Ref111469526 \r \h </w:instrText>
      </w:r>
      <w:r w:rsidR="00961077">
        <w:instrText xml:space="preserve"> \* MERGEFORMAT </w:instrText>
      </w:r>
      <w:r w:rsidR="00F83D5F" w:rsidRPr="00961077">
        <w:fldChar w:fldCharType="separate"/>
      </w:r>
      <w:r w:rsidR="00F14350" w:rsidRPr="00961077">
        <w:t>(c)</w:t>
      </w:r>
      <w:r w:rsidR="00F83D5F" w:rsidRPr="00961077">
        <w:fldChar w:fldCharType="end"/>
      </w:r>
      <w:r w:rsidR="00F83D5F" w:rsidRPr="00961077">
        <w:fldChar w:fldCharType="begin"/>
      </w:r>
      <w:r w:rsidR="00F83D5F" w:rsidRPr="00961077">
        <w:instrText xml:space="preserve"> REF _Ref111470400 \r \h </w:instrText>
      </w:r>
      <w:r w:rsidR="00961077">
        <w:instrText xml:space="preserve"> \* MERGEFORMAT </w:instrText>
      </w:r>
      <w:r w:rsidR="00F83D5F" w:rsidRPr="00961077">
        <w:fldChar w:fldCharType="separate"/>
      </w:r>
      <w:r w:rsidR="00F14350" w:rsidRPr="00961077">
        <w:t>(2)</w:t>
      </w:r>
      <w:r w:rsidR="00F83D5F" w:rsidRPr="00961077">
        <w:fldChar w:fldCharType="end"/>
      </w:r>
      <w:r w:rsidR="00F83D5F" w:rsidRPr="00961077">
        <w:fldChar w:fldCharType="begin"/>
      </w:r>
      <w:r w:rsidR="00F83D5F" w:rsidRPr="00961077">
        <w:instrText xml:space="preserve"> REF _Ref111470421 \r \h </w:instrText>
      </w:r>
      <w:r w:rsidR="00961077">
        <w:instrText xml:space="preserve"> \* MERGEFORMAT </w:instrText>
      </w:r>
      <w:r w:rsidR="00F83D5F" w:rsidRPr="00961077">
        <w:fldChar w:fldCharType="separate"/>
      </w:r>
      <w:r w:rsidR="00F14350" w:rsidRPr="00961077">
        <w:t>(iii)</w:t>
      </w:r>
      <w:r w:rsidR="00F83D5F" w:rsidRPr="00961077">
        <w:fldChar w:fldCharType="end"/>
      </w:r>
      <w:r w:rsidR="00F83D5F" w:rsidRPr="00961077">
        <w:fldChar w:fldCharType="begin"/>
      </w:r>
      <w:r w:rsidR="00F83D5F" w:rsidRPr="00961077">
        <w:instrText xml:space="preserve"> REF _Ref111470425 \r \h </w:instrText>
      </w:r>
      <w:r w:rsidR="00961077">
        <w:instrText xml:space="preserve"> \* MERGEFORMAT </w:instrText>
      </w:r>
      <w:r w:rsidR="00F83D5F" w:rsidRPr="00961077">
        <w:fldChar w:fldCharType="separate"/>
      </w:r>
      <w:r w:rsidR="00F14350" w:rsidRPr="00961077">
        <w:t>(A)</w:t>
      </w:r>
      <w:r w:rsidR="00F83D5F" w:rsidRPr="00961077">
        <w:fldChar w:fldCharType="end"/>
      </w:r>
      <w:r w:rsidR="00492B73" w:rsidRPr="00961077">
        <w:t xml:space="preserve"> </w:t>
      </w:r>
      <w:r w:rsidR="00354878" w:rsidRPr="00961077">
        <w:t>to</w:t>
      </w:r>
      <w:r w:rsidR="00354878" w:rsidRPr="00354878">
        <w:t xml:space="preserve"> produce a transmission rate equal to 90 per cent of the maximum, the noise generated pulse pairs shall not exceed 5 per cent of the maximum transmission rate.</w:t>
      </w:r>
    </w:p>
    <w:p w14:paraId="6C8D5CB9" w14:textId="77777777" w:rsidR="001C7117" w:rsidRPr="00354878" w:rsidRDefault="001C7117" w:rsidP="00476E80">
      <w:pPr>
        <w:pStyle w:val="Level3"/>
        <w:numPr>
          <w:ilvl w:val="0"/>
          <w:numId w:val="0"/>
        </w:numPr>
        <w:ind w:left="717"/>
      </w:pPr>
    </w:p>
    <w:p w14:paraId="18100A31" w14:textId="73EC54D8" w:rsidR="00354878" w:rsidRPr="003533ED" w:rsidRDefault="0017352D" w:rsidP="003533ED">
      <w:pPr>
        <w:pStyle w:val="Level3"/>
        <w:ind w:left="1429" w:hanging="357"/>
        <w:rPr>
          <w:i/>
          <w:iCs w:val="0"/>
        </w:rPr>
      </w:pPr>
      <w:r>
        <w:t xml:space="preserve"> </w:t>
      </w:r>
      <w:r w:rsidR="00354878" w:rsidRPr="003533ED">
        <w:rPr>
          <w:i/>
          <w:iCs w:val="0"/>
        </w:rPr>
        <w:t>Bandwidth</w:t>
      </w:r>
    </w:p>
    <w:p w14:paraId="3A63AE7A" w14:textId="38A07F0F" w:rsidR="00354878" w:rsidRDefault="00492B73" w:rsidP="003533ED">
      <w:pPr>
        <w:pStyle w:val="Level4"/>
        <w:numPr>
          <w:ilvl w:val="0"/>
          <w:numId w:val="206"/>
        </w:numPr>
        <w:ind w:left="1786" w:hanging="357"/>
      </w:pPr>
      <w:r>
        <w:t xml:space="preserve"> </w:t>
      </w:r>
      <w:r w:rsidR="00354878" w:rsidRPr="00354878">
        <w:t>The minimum permissible bandwidth of the receiver shall be such that the transponder sensitivity level shall not deteriorate by more than 3 dB when the total receiver drift is added to an incoming interrogation frequency drift of plus or minus 100 kHz.</w:t>
      </w:r>
    </w:p>
    <w:p w14:paraId="00372EBB" w14:textId="77777777" w:rsidR="00492B73" w:rsidRPr="00354878" w:rsidRDefault="00492B73" w:rsidP="00492B73">
      <w:pPr>
        <w:pStyle w:val="Level4"/>
        <w:numPr>
          <w:ilvl w:val="0"/>
          <w:numId w:val="0"/>
        </w:numPr>
        <w:ind w:left="717"/>
      </w:pPr>
    </w:p>
    <w:p w14:paraId="1D294C66" w14:textId="1CC8B6DC" w:rsidR="00354878" w:rsidRPr="00961077" w:rsidRDefault="00492B73" w:rsidP="000124A2">
      <w:pPr>
        <w:pStyle w:val="Level4"/>
        <w:ind w:left="1786" w:hanging="357"/>
      </w:pPr>
      <w:r>
        <w:rPr>
          <w:i/>
          <w:iCs/>
        </w:rPr>
        <w:t xml:space="preserve"> </w:t>
      </w:r>
      <w:r w:rsidR="00354878" w:rsidRPr="00961077">
        <w:rPr>
          <w:i/>
          <w:iCs/>
        </w:rPr>
        <w:t>DME/N.</w:t>
      </w:r>
      <w:r w:rsidR="00354878" w:rsidRPr="00961077">
        <w:t xml:space="preserve"> The receiver bandwidth shall be sufficient to allow compliance with </w:t>
      </w:r>
      <w:r w:rsidR="00F83D5F" w:rsidRPr="00961077">
        <w:fldChar w:fldCharType="begin"/>
      </w:r>
      <w:r w:rsidR="00F83D5F" w:rsidRPr="00961077">
        <w:instrText xml:space="preserve"> REF _Ref109982592 \r \h  \* MERGEFORMAT </w:instrText>
      </w:r>
      <w:r w:rsidR="00F83D5F" w:rsidRPr="00961077">
        <w:fldChar w:fldCharType="separate"/>
      </w:r>
      <w:r w:rsidR="00F14350" w:rsidRPr="00961077">
        <w:t>CNS.I.010</w:t>
      </w:r>
      <w:r w:rsidR="00F83D5F" w:rsidRPr="00961077">
        <w:fldChar w:fldCharType="end"/>
      </w:r>
      <w:r w:rsidR="00F83D5F" w:rsidRPr="00961077">
        <w:fldChar w:fldCharType="begin"/>
      </w:r>
      <w:r w:rsidR="00F83D5F" w:rsidRPr="00961077">
        <w:instrText xml:space="preserve"> REF _Ref111457883 \r \h </w:instrText>
      </w:r>
      <w:r w:rsidR="00961077">
        <w:instrText xml:space="preserve"> \* MERGEFORMAT </w:instrText>
      </w:r>
      <w:r w:rsidR="00F83D5F" w:rsidRPr="00961077">
        <w:fldChar w:fldCharType="separate"/>
      </w:r>
      <w:r w:rsidR="00F14350" w:rsidRPr="00961077">
        <w:t>(b)</w:t>
      </w:r>
      <w:r w:rsidR="00F83D5F" w:rsidRPr="00961077">
        <w:fldChar w:fldCharType="end"/>
      </w:r>
      <w:r w:rsidR="00F83D5F" w:rsidRPr="00961077">
        <w:fldChar w:fldCharType="begin"/>
      </w:r>
      <w:r w:rsidR="00F83D5F" w:rsidRPr="00961077">
        <w:instrText xml:space="preserve"> REF _Ref111469667 \r \h </w:instrText>
      </w:r>
      <w:r w:rsidR="00961077">
        <w:instrText xml:space="preserve"> \* MERGEFORMAT </w:instrText>
      </w:r>
      <w:r w:rsidR="00F83D5F" w:rsidRPr="00961077">
        <w:fldChar w:fldCharType="separate"/>
      </w:r>
      <w:r w:rsidR="00F14350" w:rsidRPr="00961077">
        <w:t>(1)</w:t>
      </w:r>
      <w:r w:rsidR="00F83D5F" w:rsidRPr="00961077">
        <w:fldChar w:fldCharType="end"/>
      </w:r>
      <w:r w:rsidR="00F83D5F" w:rsidRPr="00961077">
        <w:fldChar w:fldCharType="begin"/>
      </w:r>
      <w:r w:rsidR="00F83D5F" w:rsidRPr="00961077">
        <w:instrText xml:space="preserve"> REF _Ref111470541 \r \h </w:instrText>
      </w:r>
      <w:r w:rsidR="00961077">
        <w:instrText xml:space="preserve"> \* MERGEFORMAT </w:instrText>
      </w:r>
      <w:r w:rsidR="00F83D5F" w:rsidRPr="00961077">
        <w:fldChar w:fldCharType="separate"/>
      </w:r>
      <w:r w:rsidR="00F14350" w:rsidRPr="00961077">
        <w:t>(iii)</w:t>
      </w:r>
      <w:r w:rsidR="00F83D5F" w:rsidRPr="00961077">
        <w:fldChar w:fldCharType="end"/>
      </w:r>
      <w:r w:rsidR="00F83D5F" w:rsidRPr="00961077">
        <w:t xml:space="preserve"> </w:t>
      </w:r>
      <w:r w:rsidR="00354878" w:rsidRPr="00961077">
        <w:t xml:space="preserve">when the input signals are those specified in </w:t>
      </w:r>
      <w:r w:rsidR="00F83D5F" w:rsidRPr="00961077">
        <w:fldChar w:fldCharType="begin"/>
      </w:r>
      <w:r w:rsidR="00F83D5F" w:rsidRPr="00961077">
        <w:instrText xml:space="preserve"> REF _Ref109982592 \r \h  \* MERGEFORMAT </w:instrText>
      </w:r>
      <w:r w:rsidR="00F83D5F" w:rsidRPr="00961077">
        <w:fldChar w:fldCharType="separate"/>
      </w:r>
      <w:r w:rsidR="00F14350" w:rsidRPr="00961077">
        <w:t>CNS.I.010</w:t>
      </w:r>
      <w:r w:rsidR="00F83D5F" w:rsidRPr="00961077">
        <w:fldChar w:fldCharType="end"/>
      </w:r>
      <w:r w:rsidR="00F83D5F" w:rsidRPr="00961077">
        <w:fldChar w:fldCharType="begin"/>
      </w:r>
      <w:r w:rsidR="00F83D5F" w:rsidRPr="00961077">
        <w:instrText xml:space="preserve"> REF _Ref111469552 \r \h </w:instrText>
      </w:r>
      <w:r w:rsidR="00961077">
        <w:instrText xml:space="preserve"> \* MERGEFORMAT </w:instrText>
      </w:r>
      <w:r w:rsidR="00F83D5F" w:rsidRPr="00961077">
        <w:fldChar w:fldCharType="separate"/>
      </w:r>
      <w:r w:rsidR="00F14350" w:rsidRPr="00961077">
        <w:t>(d)</w:t>
      </w:r>
      <w:r w:rsidR="00F83D5F" w:rsidRPr="00961077">
        <w:fldChar w:fldCharType="end"/>
      </w:r>
      <w:r w:rsidR="00F83D5F" w:rsidRPr="00961077">
        <w:fldChar w:fldCharType="begin"/>
      </w:r>
      <w:r w:rsidR="00F83D5F" w:rsidRPr="00961077">
        <w:instrText xml:space="preserve"> REF _Ref111470589 \r \h </w:instrText>
      </w:r>
      <w:r w:rsidR="00961077">
        <w:instrText xml:space="preserve"> \* MERGEFORMAT </w:instrText>
      </w:r>
      <w:r w:rsidR="00F83D5F" w:rsidRPr="00961077">
        <w:fldChar w:fldCharType="separate"/>
      </w:r>
      <w:r w:rsidR="00F14350" w:rsidRPr="00961077">
        <w:t>(1)</w:t>
      </w:r>
      <w:r w:rsidR="00F83D5F" w:rsidRPr="00961077">
        <w:fldChar w:fldCharType="end"/>
      </w:r>
      <w:r w:rsidR="00F83D5F" w:rsidRPr="00961077">
        <w:fldChar w:fldCharType="begin"/>
      </w:r>
      <w:r w:rsidR="00F83D5F" w:rsidRPr="00961077">
        <w:instrText xml:space="preserve"> REF _Ref111470592 \r \h </w:instrText>
      </w:r>
      <w:r w:rsidR="00961077">
        <w:instrText xml:space="preserve"> \* MERGEFORMAT </w:instrText>
      </w:r>
      <w:r w:rsidR="00F83D5F" w:rsidRPr="00961077">
        <w:fldChar w:fldCharType="separate"/>
      </w:r>
      <w:r w:rsidR="00F14350" w:rsidRPr="00961077">
        <w:t>(iii)</w:t>
      </w:r>
      <w:r w:rsidR="00F83D5F" w:rsidRPr="00961077">
        <w:fldChar w:fldCharType="end"/>
      </w:r>
      <w:r w:rsidR="00354878" w:rsidRPr="00961077">
        <w:t>.</w:t>
      </w:r>
    </w:p>
    <w:p w14:paraId="6A9B3A83" w14:textId="77777777" w:rsidR="00492B73" w:rsidRPr="00961077" w:rsidRDefault="00492B73" w:rsidP="00492B73">
      <w:pPr>
        <w:pStyle w:val="Level4"/>
        <w:numPr>
          <w:ilvl w:val="0"/>
          <w:numId w:val="0"/>
        </w:numPr>
        <w:ind w:left="717"/>
      </w:pPr>
    </w:p>
    <w:p w14:paraId="5464A2DF" w14:textId="5D2D55CC" w:rsidR="00354878" w:rsidRPr="00354878" w:rsidRDefault="00492B73" w:rsidP="000124A2">
      <w:pPr>
        <w:pStyle w:val="Level4"/>
        <w:ind w:left="1786" w:hanging="357"/>
      </w:pPr>
      <w:r w:rsidRPr="00961077">
        <w:t xml:space="preserve"> </w:t>
      </w:r>
      <w:r w:rsidR="00354878" w:rsidRPr="00961077">
        <w:t xml:space="preserve">Signals greater than 900 kHz removed from the desired channel nominal frequency and having power densities up to the values specified in </w:t>
      </w:r>
      <w:r w:rsidR="00404456" w:rsidRPr="00961077">
        <w:fldChar w:fldCharType="begin"/>
      </w:r>
      <w:r w:rsidR="00404456" w:rsidRPr="00961077">
        <w:instrText xml:space="preserve"> REF _Ref109982592 \r \h  \* MERGEFORMAT </w:instrText>
      </w:r>
      <w:r w:rsidR="00404456" w:rsidRPr="00961077">
        <w:fldChar w:fldCharType="separate"/>
      </w:r>
      <w:r w:rsidR="00F14350" w:rsidRPr="00961077">
        <w:t>CNS.I.010</w:t>
      </w:r>
      <w:r w:rsidR="00404456" w:rsidRPr="00961077">
        <w:fldChar w:fldCharType="end"/>
      </w:r>
      <w:r w:rsidR="00404456" w:rsidRPr="00961077">
        <w:fldChar w:fldCharType="begin"/>
      </w:r>
      <w:r w:rsidR="00404456" w:rsidRPr="00961077">
        <w:instrText xml:space="preserve"> REF _Ref111469526 \r \h </w:instrText>
      </w:r>
      <w:r w:rsidR="00961077">
        <w:instrText xml:space="preserve"> \* MERGEFORMAT </w:instrText>
      </w:r>
      <w:r w:rsidR="00404456" w:rsidRPr="00961077">
        <w:fldChar w:fldCharType="separate"/>
      </w:r>
      <w:r w:rsidR="00F14350" w:rsidRPr="00961077">
        <w:t>(c)</w:t>
      </w:r>
      <w:r w:rsidR="00404456" w:rsidRPr="00961077">
        <w:fldChar w:fldCharType="end"/>
      </w:r>
      <w:r w:rsidR="00404456" w:rsidRPr="00961077">
        <w:fldChar w:fldCharType="begin"/>
      </w:r>
      <w:r w:rsidR="00404456" w:rsidRPr="00961077">
        <w:instrText xml:space="preserve"> REF _Ref111470400 \r \h </w:instrText>
      </w:r>
      <w:r w:rsidR="00961077">
        <w:instrText xml:space="preserve"> \* MERGEFORMAT </w:instrText>
      </w:r>
      <w:r w:rsidR="00404456" w:rsidRPr="00961077">
        <w:fldChar w:fldCharType="separate"/>
      </w:r>
      <w:r w:rsidR="00F14350" w:rsidRPr="00961077">
        <w:t>(2)</w:t>
      </w:r>
      <w:r w:rsidR="00404456" w:rsidRPr="00961077">
        <w:fldChar w:fldCharType="end"/>
      </w:r>
      <w:r w:rsidR="00404456" w:rsidRPr="00961077">
        <w:fldChar w:fldCharType="begin"/>
      </w:r>
      <w:r w:rsidR="00404456" w:rsidRPr="00961077">
        <w:instrText xml:space="preserve"> REF _Ref111470421 \r \h </w:instrText>
      </w:r>
      <w:r w:rsidR="00961077">
        <w:instrText xml:space="preserve"> \* MERGEFORMAT </w:instrText>
      </w:r>
      <w:r w:rsidR="00404456" w:rsidRPr="00961077">
        <w:fldChar w:fldCharType="separate"/>
      </w:r>
      <w:r w:rsidR="00F14350" w:rsidRPr="00961077">
        <w:t>(iii)</w:t>
      </w:r>
      <w:r w:rsidR="00404456" w:rsidRPr="00961077">
        <w:fldChar w:fldCharType="end"/>
      </w:r>
      <w:r w:rsidR="00404456" w:rsidRPr="00961077">
        <w:fldChar w:fldCharType="begin"/>
      </w:r>
      <w:r w:rsidR="00404456" w:rsidRPr="00961077">
        <w:instrText xml:space="preserve"> REF _Ref111470662 \r \h </w:instrText>
      </w:r>
      <w:r w:rsidR="00961077">
        <w:instrText xml:space="preserve"> \* MERGEFORMAT </w:instrText>
      </w:r>
      <w:r w:rsidR="00404456" w:rsidRPr="00961077">
        <w:fldChar w:fldCharType="separate"/>
      </w:r>
      <w:r w:rsidR="00F14350" w:rsidRPr="00961077">
        <w:t>(C)</w:t>
      </w:r>
      <w:r w:rsidR="00404456" w:rsidRPr="00961077">
        <w:fldChar w:fldCharType="end"/>
      </w:r>
      <w:r w:rsidR="00404456" w:rsidRPr="00961077">
        <w:t xml:space="preserve"> </w:t>
      </w:r>
      <w:r w:rsidR="00354878" w:rsidRPr="00961077">
        <w:t>for</w:t>
      </w:r>
      <w:r w:rsidR="00354878" w:rsidRPr="00354878">
        <w:t xml:space="preserve"> DME/N  shall not trigger the transponder. Signals arriving at the intermediate frequency shall be suppressed at least 80 </w:t>
      </w:r>
      <w:proofErr w:type="spellStart"/>
      <w:r w:rsidR="00354878" w:rsidRPr="00354878">
        <w:t>dB.</w:t>
      </w:r>
      <w:proofErr w:type="spellEnd"/>
      <w:r w:rsidR="00354878" w:rsidRPr="00354878">
        <w:t xml:space="preserve"> All other spurious response or signals within the 960 MHz to 1 215 MHz band and image frequencies shall be suppressed at least 75 </w:t>
      </w:r>
      <w:proofErr w:type="spellStart"/>
      <w:r w:rsidR="00354878" w:rsidRPr="00354878">
        <w:t>dB.</w:t>
      </w:r>
      <w:proofErr w:type="spellEnd"/>
    </w:p>
    <w:p w14:paraId="33C9193B" w14:textId="0D3F6A66" w:rsidR="00354878" w:rsidRPr="00961077" w:rsidRDefault="00492B73" w:rsidP="000124A2">
      <w:pPr>
        <w:pStyle w:val="Level3"/>
        <w:ind w:left="1429" w:hanging="357"/>
      </w:pPr>
      <w:r>
        <w:t xml:space="preserve"> </w:t>
      </w:r>
      <w:r w:rsidR="00354878" w:rsidRPr="00354878">
        <w:rPr>
          <w:i/>
        </w:rPr>
        <w:t>Recovery time.</w:t>
      </w:r>
      <w:r w:rsidR="00354878" w:rsidRPr="00354878">
        <w:t xml:space="preserve"> Within 8 microseconds of the reception of a signal between 0 dB and 60 dB above minimum sensitivity level, the minimum sensitivity level of the transponder to a desired signal shall be within 3 dB of the value obtained in the absence of signals. This requirement shall be met with echo suppression circuits, if any, rendered inoperative. The 8 microseconds are to be measured between the half voltage points on the leading edges of the two signals, both of which conform in shape, with the specifications </w:t>
      </w:r>
      <w:r w:rsidR="00354878" w:rsidRPr="00961077">
        <w:t xml:space="preserve">in </w:t>
      </w:r>
      <w:r w:rsidR="00404456" w:rsidRPr="00961077">
        <w:fldChar w:fldCharType="begin"/>
      </w:r>
      <w:r w:rsidR="00404456" w:rsidRPr="00961077">
        <w:instrText xml:space="preserve"> REF _Ref109982592 \r \h  \* MERGEFORMAT </w:instrText>
      </w:r>
      <w:r w:rsidR="00404456" w:rsidRPr="00961077">
        <w:fldChar w:fldCharType="separate"/>
      </w:r>
      <w:r w:rsidR="00F14350" w:rsidRPr="00961077">
        <w:t>CNS.I.010</w:t>
      </w:r>
      <w:r w:rsidR="00404456" w:rsidRPr="00961077">
        <w:fldChar w:fldCharType="end"/>
      </w:r>
      <w:r w:rsidR="00404456" w:rsidRPr="00961077">
        <w:fldChar w:fldCharType="begin"/>
      </w:r>
      <w:r w:rsidR="00404456" w:rsidRPr="00961077">
        <w:instrText xml:space="preserve"> REF _Ref111469552 \r \h </w:instrText>
      </w:r>
      <w:r w:rsidR="00961077">
        <w:instrText xml:space="preserve"> \* MERGEFORMAT </w:instrText>
      </w:r>
      <w:r w:rsidR="00404456" w:rsidRPr="00961077">
        <w:fldChar w:fldCharType="separate"/>
      </w:r>
      <w:r w:rsidR="00F14350" w:rsidRPr="00961077">
        <w:t>(d)</w:t>
      </w:r>
      <w:r w:rsidR="00404456" w:rsidRPr="00961077">
        <w:fldChar w:fldCharType="end"/>
      </w:r>
      <w:r w:rsidR="00404456" w:rsidRPr="00961077">
        <w:fldChar w:fldCharType="begin"/>
      </w:r>
      <w:r w:rsidR="00404456" w:rsidRPr="00961077">
        <w:instrText xml:space="preserve"> REF _Ref111470589 \r \h </w:instrText>
      </w:r>
      <w:r w:rsidR="00961077">
        <w:instrText xml:space="preserve"> \* MERGEFORMAT </w:instrText>
      </w:r>
      <w:r w:rsidR="00404456" w:rsidRPr="00961077">
        <w:fldChar w:fldCharType="separate"/>
      </w:r>
      <w:r w:rsidR="00F14350" w:rsidRPr="00961077">
        <w:t>(1)</w:t>
      </w:r>
      <w:r w:rsidR="00404456" w:rsidRPr="00961077">
        <w:fldChar w:fldCharType="end"/>
      </w:r>
      <w:r w:rsidR="00404456" w:rsidRPr="00961077">
        <w:fldChar w:fldCharType="begin"/>
      </w:r>
      <w:r w:rsidR="00404456" w:rsidRPr="00961077">
        <w:instrText xml:space="preserve"> REF _Ref111470592 \r \h </w:instrText>
      </w:r>
      <w:r w:rsidR="00961077">
        <w:instrText xml:space="preserve"> \* MERGEFORMAT </w:instrText>
      </w:r>
      <w:r w:rsidR="00404456" w:rsidRPr="00961077">
        <w:fldChar w:fldCharType="separate"/>
      </w:r>
      <w:r w:rsidR="00F14350" w:rsidRPr="00961077">
        <w:t>(iii)</w:t>
      </w:r>
      <w:r w:rsidR="00404456" w:rsidRPr="00961077">
        <w:fldChar w:fldCharType="end"/>
      </w:r>
      <w:r w:rsidR="00354878" w:rsidRPr="00961077">
        <w:t>.</w:t>
      </w:r>
    </w:p>
    <w:p w14:paraId="0677463C" w14:textId="77777777" w:rsidR="00492B73" w:rsidRPr="00961077" w:rsidRDefault="00492B73" w:rsidP="00476E80">
      <w:pPr>
        <w:pStyle w:val="Level3"/>
        <w:numPr>
          <w:ilvl w:val="0"/>
          <w:numId w:val="0"/>
        </w:numPr>
        <w:ind w:left="717"/>
      </w:pPr>
    </w:p>
    <w:p w14:paraId="44D9CC91" w14:textId="41E8F78F" w:rsidR="00354878" w:rsidRDefault="00354878" w:rsidP="000124A2">
      <w:pPr>
        <w:pStyle w:val="Level3"/>
        <w:tabs>
          <w:tab w:val="left" w:pos="851"/>
        </w:tabs>
        <w:ind w:left="1429" w:hanging="357"/>
      </w:pPr>
      <w:r w:rsidRPr="00961077">
        <w:rPr>
          <w:i/>
        </w:rPr>
        <w:t>Spurious radiations.</w:t>
      </w:r>
      <w:r w:rsidRPr="00961077">
        <w:t xml:space="preserve"> Radiation from any part of the receiver or allied circuits shall meet the requirements stated in </w:t>
      </w:r>
      <w:r w:rsidR="00404456" w:rsidRPr="00961077">
        <w:fldChar w:fldCharType="begin"/>
      </w:r>
      <w:r w:rsidR="00404456" w:rsidRPr="00961077">
        <w:instrText xml:space="preserve"> REF _Ref109982592 \r \h  \* MERGEFORMAT </w:instrText>
      </w:r>
      <w:r w:rsidR="00404456" w:rsidRPr="00961077">
        <w:fldChar w:fldCharType="separate"/>
      </w:r>
      <w:r w:rsidR="00F14350" w:rsidRPr="00961077">
        <w:t>CNS.I.010</w:t>
      </w:r>
      <w:r w:rsidR="00404456" w:rsidRPr="00961077">
        <w:fldChar w:fldCharType="end"/>
      </w:r>
      <w:r w:rsidR="00404456" w:rsidRPr="00961077">
        <w:fldChar w:fldCharType="begin"/>
      </w:r>
      <w:r w:rsidR="00404456" w:rsidRPr="00961077">
        <w:instrText xml:space="preserve"> REF _Ref111469526 \r \h </w:instrText>
      </w:r>
      <w:r w:rsidR="00961077">
        <w:instrText xml:space="preserve"> \* MERGEFORMAT </w:instrText>
      </w:r>
      <w:r w:rsidR="00404456" w:rsidRPr="00961077">
        <w:fldChar w:fldCharType="separate"/>
      </w:r>
      <w:r w:rsidR="00F14350" w:rsidRPr="00961077">
        <w:t>(c)</w:t>
      </w:r>
      <w:r w:rsidR="00404456" w:rsidRPr="00961077">
        <w:fldChar w:fldCharType="end"/>
      </w:r>
      <w:r w:rsidR="00404456" w:rsidRPr="00961077">
        <w:fldChar w:fldCharType="begin"/>
      </w:r>
      <w:r w:rsidR="00404456" w:rsidRPr="00961077">
        <w:instrText xml:space="preserve"> REF _Ref111470267 \r \h </w:instrText>
      </w:r>
      <w:r w:rsidR="00961077">
        <w:instrText xml:space="preserve"> \* MERGEFORMAT </w:instrText>
      </w:r>
      <w:r w:rsidR="00404456" w:rsidRPr="00961077">
        <w:fldChar w:fldCharType="separate"/>
      </w:r>
      <w:r w:rsidR="00F14350" w:rsidRPr="00961077">
        <w:t>(1)</w:t>
      </w:r>
      <w:r w:rsidR="00404456" w:rsidRPr="00961077">
        <w:fldChar w:fldCharType="end"/>
      </w:r>
      <w:r w:rsidR="00404456" w:rsidRPr="00961077">
        <w:fldChar w:fldCharType="begin"/>
      </w:r>
      <w:r w:rsidR="00404456" w:rsidRPr="00961077">
        <w:instrText xml:space="preserve"> REF _Ref111470279 \r \h </w:instrText>
      </w:r>
      <w:r w:rsidR="00961077">
        <w:instrText xml:space="preserve"> \* MERGEFORMAT </w:instrText>
      </w:r>
      <w:r w:rsidR="00404456" w:rsidRPr="00961077">
        <w:fldChar w:fldCharType="separate"/>
      </w:r>
      <w:r w:rsidR="00F14350" w:rsidRPr="00961077">
        <w:t>(vi)</w:t>
      </w:r>
      <w:r w:rsidR="00404456" w:rsidRPr="00961077">
        <w:fldChar w:fldCharType="end"/>
      </w:r>
      <w:r w:rsidRPr="00961077">
        <w:t>.</w:t>
      </w:r>
    </w:p>
    <w:p w14:paraId="68AB2C23" w14:textId="77777777" w:rsidR="009A5D74" w:rsidRDefault="009A5D74" w:rsidP="009A5D74">
      <w:pPr>
        <w:pStyle w:val="Level3"/>
        <w:numPr>
          <w:ilvl w:val="0"/>
          <w:numId w:val="0"/>
        </w:numPr>
        <w:tabs>
          <w:tab w:val="left" w:pos="851"/>
        </w:tabs>
        <w:ind w:left="1429"/>
      </w:pPr>
    </w:p>
    <w:p w14:paraId="41FC49D7" w14:textId="28AA6367" w:rsidR="00354878" w:rsidRPr="00354878" w:rsidRDefault="009A5D74" w:rsidP="00C1558C">
      <w:pPr>
        <w:pStyle w:val="Level3"/>
        <w:ind w:left="1429" w:hanging="357"/>
        <w:rPr>
          <w:i/>
          <w:iCs w:val="0"/>
        </w:rPr>
      </w:pPr>
      <w:r>
        <w:rPr>
          <w:i/>
          <w:iCs w:val="0"/>
        </w:rPr>
        <w:t xml:space="preserve"> </w:t>
      </w:r>
      <w:r w:rsidR="00354878" w:rsidRPr="00354878">
        <w:rPr>
          <w:i/>
        </w:rPr>
        <w:t>Decoding</w:t>
      </w:r>
    </w:p>
    <w:p w14:paraId="06A9A243" w14:textId="644D9EDF" w:rsidR="00354878" w:rsidRPr="00961077" w:rsidRDefault="00354878" w:rsidP="000124A2">
      <w:pPr>
        <w:pStyle w:val="Level3"/>
        <w:numPr>
          <w:ilvl w:val="0"/>
          <w:numId w:val="662"/>
        </w:numPr>
        <w:ind w:left="1429" w:hanging="357"/>
      </w:pPr>
      <w:r w:rsidRPr="00354878">
        <w:t xml:space="preserve">The transponder shall include a decoding circuit such that the transponder can be triggered only by pairs of received pulses having pulse duration and pulse spacings appropriate to interrogator signals as </w:t>
      </w:r>
      <w:r w:rsidRPr="00961077">
        <w:t xml:space="preserve">described in </w:t>
      </w:r>
      <w:r w:rsidR="00404456" w:rsidRPr="00961077">
        <w:fldChar w:fldCharType="begin"/>
      </w:r>
      <w:r w:rsidR="00404456" w:rsidRPr="00961077">
        <w:instrText xml:space="preserve"> REF _Ref109982592 \r \h  \* MERGEFORMAT </w:instrText>
      </w:r>
      <w:r w:rsidR="00404456" w:rsidRPr="00961077">
        <w:fldChar w:fldCharType="separate"/>
      </w:r>
      <w:r w:rsidR="00F14350" w:rsidRPr="00961077">
        <w:t>CNS.I.010</w:t>
      </w:r>
      <w:r w:rsidR="00404456" w:rsidRPr="00961077">
        <w:fldChar w:fldCharType="end"/>
      </w:r>
      <w:r w:rsidR="00404456" w:rsidRPr="00961077">
        <w:fldChar w:fldCharType="begin"/>
      </w:r>
      <w:r w:rsidR="00404456" w:rsidRPr="00961077">
        <w:instrText xml:space="preserve"> REF _Ref111469552 \r \h </w:instrText>
      </w:r>
      <w:r w:rsidR="00961077">
        <w:instrText xml:space="preserve"> \* MERGEFORMAT </w:instrText>
      </w:r>
      <w:r w:rsidR="00404456" w:rsidRPr="00961077">
        <w:fldChar w:fldCharType="separate"/>
      </w:r>
      <w:r w:rsidR="00F14350" w:rsidRPr="00961077">
        <w:t>(d)</w:t>
      </w:r>
      <w:r w:rsidR="00404456" w:rsidRPr="00961077">
        <w:fldChar w:fldCharType="end"/>
      </w:r>
      <w:r w:rsidR="00404456" w:rsidRPr="00961077">
        <w:fldChar w:fldCharType="begin"/>
      </w:r>
      <w:r w:rsidR="00404456" w:rsidRPr="00961077">
        <w:instrText xml:space="preserve"> REF _Ref111470589 \r \h </w:instrText>
      </w:r>
      <w:r w:rsidR="00961077">
        <w:instrText xml:space="preserve"> \* MERGEFORMAT </w:instrText>
      </w:r>
      <w:r w:rsidR="00404456" w:rsidRPr="00961077">
        <w:fldChar w:fldCharType="separate"/>
      </w:r>
      <w:r w:rsidR="00F14350" w:rsidRPr="00961077">
        <w:t>(1)</w:t>
      </w:r>
      <w:r w:rsidR="00404456" w:rsidRPr="00961077">
        <w:fldChar w:fldCharType="end"/>
      </w:r>
      <w:r w:rsidR="00404456" w:rsidRPr="00961077">
        <w:fldChar w:fldCharType="begin"/>
      </w:r>
      <w:r w:rsidR="00404456" w:rsidRPr="00961077">
        <w:instrText xml:space="preserve"> REF _Ref111470592 \r \h </w:instrText>
      </w:r>
      <w:r w:rsidR="00961077">
        <w:instrText xml:space="preserve"> \* MERGEFORMAT </w:instrText>
      </w:r>
      <w:r w:rsidR="00404456" w:rsidRPr="00961077">
        <w:fldChar w:fldCharType="separate"/>
      </w:r>
      <w:r w:rsidR="00F14350" w:rsidRPr="00961077">
        <w:t>(iii)</w:t>
      </w:r>
      <w:r w:rsidR="00404456" w:rsidRPr="00961077">
        <w:fldChar w:fldCharType="end"/>
      </w:r>
      <w:r w:rsidRPr="00961077">
        <w:t xml:space="preserve"> and </w:t>
      </w:r>
      <w:r w:rsidR="00404456" w:rsidRPr="00961077">
        <w:fldChar w:fldCharType="begin"/>
      </w:r>
      <w:r w:rsidR="00404456" w:rsidRPr="00961077">
        <w:instrText xml:space="preserve"> REF _Ref109982592 \r \h  \* MERGEFORMAT </w:instrText>
      </w:r>
      <w:r w:rsidR="00404456" w:rsidRPr="00961077">
        <w:fldChar w:fldCharType="separate"/>
      </w:r>
      <w:r w:rsidR="00F14350" w:rsidRPr="00961077">
        <w:t>CNS.I.010</w:t>
      </w:r>
      <w:r w:rsidR="00404456" w:rsidRPr="00961077">
        <w:fldChar w:fldCharType="end"/>
      </w:r>
      <w:r w:rsidR="00404456" w:rsidRPr="00961077">
        <w:fldChar w:fldCharType="begin"/>
      </w:r>
      <w:r w:rsidR="00404456" w:rsidRPr="00961077">
        <w:instrText xml:space="preserve"> REF _Ref111469552 \r \h </w:instrText>
      </w:r>
      <w:r w:rsidR="00961077">
        <w:instrText xml:space="preserve"> \* MERGEFORMAT </w:instrText>
      </w:r>
      <w:r w:rsidR="00404456" w:rsidRPr="00961077">
        <w:fldChar w:fldCharType="separate"/>
      </w:r>
      <w:r w:rsidR="00F14350" w:rsidRPr="00961077">
        <w:t>(d)</w:t>
      </w:r>
      <w:r w:rsidR="00404456" w:rsidRPr="00961077">
        <w:fldChar w:fldCharType="end"/>
      </w:r>
      <w:r w:rsidR="00404456" w:rsidRPr="00961077">
        <w:fldChar w:fldCharType="begin"/>
      </w:r>
      <w:r w:rsidR="00404456" w:rsidRPr="00961077">
        <w:instrText xml:space="preserve"> REF _Ref111470589 \r \h </w:instrText>
      </w:r>
      <w:r w:rsidR="00961077">
        <w:instrText xml:space="preserve"> \* MERGEFORMAT </w:instrText>
      </w:r>
      <w:r w:rsidR="00404456" w:rsidRPr="00961077">
        <w:fldChar w:fldCharType="separate"/>
      </w:r>
      <w:r w:rsidR="00F14350" w:rsidRPr="00961077">
        <w:t>(1)</w:t>
      </w:r>
      <w:r w:rsidR="00404456" w:rsidRPr="00961077">
        <w:fldChar w:fldCharType="end"/>
      </w:r>
      <w:r w:rsidR="00404456" w:rsidRPr="00961077">
        <w:fldChar w:fldCharType="begin"/>
      </w:r>
      <w:r w:rsidR="00404456" w:rsidRPr="00961077">
        <w:instrText xml:space="preserve"> REF _Ref111470862 \r \h </w:instrText>
      </w:r>
      <w:r w:rsidR="00961077">
        <w:instrText xml:space="preserve"> \* MERGEFORMAT </w:instrText>
      </w:r>
      <w:r w:rsidR="00404456" w:rsidRPr="00961077">
        <w:fldChar w:fldCharType="separate"/>
      </w:r>
      <w:r w:rsidR="00F14350" w:rsidRPr="00961077">
        <w:t>(iv)</w:t>
      </w:r>
      <w:r w:rsidR="00404456" w:rsidRPr="00961077">
        <w:fldChar w:fldCharType="end"/>
      </w:r>
      <w:r w:rsidRPr="00961077">
        <w:t>.</w:t>
      </w:r>
    </w:p>
    <w:p w14:paraId="7FD0102A" w14:textId="77777777" w:rsidR="00492B73" w:rsidRPr="00354878" w:rsidRDefault="00492B73" w:rsidP="00476E80">
      <w:pPr>
        <w:pStyle w:val="Level3"/>
        <w:numPr>
          <w:ilvl w:val="0"/>
          <w:numId w:val="0"/>
        </w:numPr>
        <w:ind w:left="717"/>
      </w:pPr>
    </w:p>
    <w:p w14:paraId="34C2A00F" w14:textId="4338B30F" w:rsidR="00354878" w:rsidRDefault="00354878" w:rsidP="000124A2">
      <w:pPr>
        <w:pStyle w:val="Level3"/>
        <w:ind w:left="1429" w:hanging="357"/>
      </w:pPr>
      <w:r w:rsidRPr="00354878">
        <w:t>The decoding circuit performance shall not be affected by signals arriving before, between, or after, the constituent pulses of a pair of the correct spacing.</w:t>
      </w:r>
    </w:p>
    <w:p w14:paraId="713A13FF" w14:textId="77777777" w:rsidR="00492B73" w:rsidRPr="00354878" w:rsidRDefault="00492B73" w:rsidP="000124A2">
      <w:pPr>
        <w:pStyle w:val="Level3"/>
        <w:numPr>
          <w:ilvl w:val="0"/>
          <w:numId w:val="0"/>
        </w:numPr>
        <w:ind w:left="1072"/>
      </w:pPr>
    </w:p>
    <w:p w14:paraId="29833060" w14:textId="4E078147" w:rsidR="00354878" w:rsidRPr="00354878" w:rsidRDefault="00354878" w:rsidP="000124A2">
      <w:pPr>
        <w:pStyle w:val="Level3"/>
        <w:ind w:left="1429" w:hanging="357"/>
      </w:pPr>
      <w:r w:rsidRPr="00354878">
        <w:t>‡</w:t>
      </w:r>
      <w:r w:rsidR="00492B73">
        <w:t xml:space="preserve"> </w:t>
      </w:r>
      <w:r w:rsidRPr="00354878">
        <w:rPr>
          <w:i/>
        </w:rPr>
        <w:t>DME/N — Decoder rejection.</w:t>
      </w:r>
      <w:r w:rsidRPr="00354878">
        <w:t xml:space="preserve"> An interrogation pulse pair with a spacing of plus or minus 2 microseconds, or more, from the nominal value and with any signal level up to the value specified in </w:t>
      </w:r>
      <w:r w:rsidR="00E546BC">
        <w:fldChar w:fldCharType="begin"/>
      </w:r>
      <w:r w:rsidR="00E546BC">
        <w:instrText xml:space="preserve"> REF _Ref109982592 \n \h </w:instrText>
      </w:r>
      <w:r w:rsidR="00E546BC">
        <w:fldChar w:fldCharType="separate"/>
      </w:r>
      <w:r w:rsidR="00F14350">
        <w:t>CNS.I.010</w:t>
      </w:r>
      <w:r w:rsidR="00E546BC">
        <w:fldChar w:fldCharType="end"/>
      </w:r>
      <w:r w:rsidR="00E546BC">
        <w:t>(c)(2)(iii)(C)</w:t>
      </w:r>
      <w:r w:rsidRPr="00354878">
        <w:t xml:space="preserve"> shall be rejected such that the transmission rate does not exceed the value obtained when interrogations are absent.</w:t>
      </w:r>
    </w:p>
    <w:p w14:paraId="28E38CF2" w14:textId="56B88C42" w:rsidR="00354878" w:rsidRPr="00661FAC" w:rsidRDefault="00354878" w:rsidP="000124A2">
      <w:pPr>
        <w:pStyle w:val="Level2"/>
        <w:ind w:left="1071" w:hanging="357"/>
        <w:rPr>
          <w:i/>
        </w:rPr>
      </w:pPr>
      <w:bookmarkStart w:id="136" w:name="_Ref111470058"/>
      <w:r w:rsidRPr="00661FAC">
        <w:rPr>
          <w:i/>
        </w:rPr>
        <w:t>Time delay</w:t>
      </w:r>
      <w:bookmarkEnd w:id="136"/>
    </w:p>
    <w:p w14:paraId="3CA2F0FD" w14:textId="0FCFF4BB" w:rsidR="00354878" w:rsidRDefault="00354878" w:rsidP="000124A2">
      <w:pPr>
        <w:pStyle w:val="Level3"/>
        <w:numPr>
          <w:ilvl w:val="0"/>
          <w:numId w:val="663"/>
        </w:numPr>
        <w:ind w:left="1429" w:hanging="357"/>
      </w:pPr>
      <w:bookmarkStart w:id="137" w:name="_Ref111470064"/>
      <w:r w:rsidRPr="00354878">
        <w:t>When a DME is associated only with a VHF facility, the time delay shall be the interval from the half voltage point on the leading edge of the second constituent pulse of the interrogation pair and the half voltage point on the leading edge of the second constituent pulse of the reply transmission. This delay shall be consistent with the following table, when it is desired that aircraft interrogators are to indicate distance from the transponder site.</w:t>
      </w:r>
      <w:bookmarkEnd w:id="137"/>
    </w:p>
    <w:p w14:paraId="15F09351" w14:textId="77777777" w:rsidR="00FE71B8" w:rsidRDefault="00FE71B8" w:rsidP="00FE71B8">
      <w:pPr>
        <w:pStyle w:val="Level3"/>
        <w:numPr>
          <w:ilvl w:val="0"/>
          <w:numId w:val="0"/>
        </w:numPr>
        <w:ind w:left="1429"/>
      </w:pPr>
    </w:p>
    <w:p w14:paraId="27550DBA" w14:textId="77777777" w:rsidR="00FE71B8" w:rsidRDefault="00FE71B8" w:rsidP="00FE71B8">
      <w:pPr>
        <w:pStyle w:val="Level3"/>
        <w:numPr>
          <w:ilvl w:val="0"/>
          <w:numId w:val="0"/>
        </w:numPr>
        <w:ind w:left="1429"/>
      </w:pPr>
    </w:p>
    <w:tbl>
      <w:tblPr>
        <w:tblW w:w="0" w:type="auto"/>
        <w:jc w:val="center"/>
        <w:tblCellMar>
          <w:left w:w="0" w:type="dxa"/>
          <w:right w:w="0" w:type="dxa"/>
        </w:tblCellMar>
        <w:tblLook w:val="04A0" w:firstRow="1" w:lastRow="0" w:firstColumn="1" w:lastColumn="0" w:noHBand="0" w:noVBand="1"/>
      </w:tblPr>
      <w:tblGrid>
        <w:gridCol w:w="1110"/>
        <w:gridCol w:w="1710"/>
        <w:gridCol w:w="1294"/>
        <w:gridCol w:w="810"/>
        <w:gridCol w:w="1035"/>
        <w:gridCol w:w="1035"/>
      </w:tblGrid>
      <w:tr w:rsidR="00EB130D" w:rsidRPr="00EB130D" w14:paraId="77784582" w14:textId="77777777" w:rsidTr="00830264">
        <w:trPr>
          <w:tblHeader/>
          <w:jc w:val="center"/>
        </w:trPr>
        <w:tc>
          <w:tcPr>
            <w:tcW w:w="1110" w:type="dxa"/>
            <w:tcMar>
              <w:top w:w="0" w:type="dxa"/>
              <w:left w:w="0" w:type="dxa"/>
              <w:bottom w:w="0" w:type="dxa"/>
              <w:right w:w="0" w:type="dxa"/>
            </w:tcMar>
            <w:vAlign w:val="bottom"/>
          </w:tcPr>
          <w:p w14:paraId="0B720055"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1710" w:type="dxa"/>
            <w:tcMar>
              <w:top w:w="0" w:type="dxa"/>
              <w:left w:w="0" w:type="dxa"/>
              <w:bottom w:w="0" w:type="dxa"/>
              <w:right w:w="0" w:type="dxa"/>
            </w:tcMar>
            <w:vAlign w:val="bottom"/>
          </w:tcPr>
          <w:p w14:paraId="2F83845D"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2060" w:type="dxa"/>
            <w:gridSpan w:val="2"/>
            <w:tcMar>
              <w:top w:w="0" w:type="dxa"/>
              <w:left w:w="0" w:type="dxa"/>
              <w:bottom w:w="0" w:type="dxa"/>
              <w:right w:w="0" w:type="dxa"/>
            </w:tcMar>
            <w:vAlign w:val="bottom"/>
            <w:hideMark/>
          </w:tcPr>
          <w:p w14:paraId="6379A233"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Pulse pair</w:t>
            </w:r>
          </w:p>
          <w:p w14:paraId="4C506421"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spacing (µs)</w:t>
            </w:r>
          </w:p>
        </w:tc>
        <w:tc>
          <w:tcPr>
            <w:tcW w:w="2060" w:type="dxa"/>
            <w:gridSpan w:val="2"/>
            <w:tcMar>
              <w:top w:w="0" w:type="dxa"/>
              <w:left w:w="0" w:type="dxa"/>
              <w:bottom w:w="0" w:type="dxa"/>
              <w:right w:w="0" w:type="dxa"/>
            </w:tcMar>
            <w:vAlign w:val="bottom"/>
            <w:hideMark/>
          </w:tcPr>
          <w:p w14:paraId="431E2B84"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Time delay (µs)</w:t>
            </w:r>
          </w:p>
        </w:tc>
      </w:tr>
      <w:tr w:rsidR="00EB130D" w:rsidRPr="00EB130D" w14:paraId="30B5CC3F" w14:textId="77777777" w:rsidTr="00830264">
        <w:trPr>
          <w:jc w:val="center"/>
        </w:trPr>
        <w:tc>
          <w:tcPr>
            <w:tcW w:w="1110" w:type="dxa"/>
            <w:tcMar>
              <w:top w:w="0" w:type="dxa"/>
              <w:left w:w="0" w:type="dxa"/>
              <w:bottom w:w="0" w:type="dxa"/>
              <w:right w:w="0" w:type="dxa"/>
            </w:tcMar>
            <w:vAlign w:val="bottom"/>
          </w:tcPr>
          <w:p w14:paraId="5C0F9545"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1710" w:type="dxa"/>
            <w:tcMar>
              <w:top w:w="0" w:type="dxa"/>
              <w:left w:w="0" w:type="dxa"/>
              <w:bottom w:w="0" w:type="dxa"/>
              <w:right w:w="0" w:type="dxa"/>
            </w:tcMar>
            <w:vAlign w:val="bottom"/>
          </w:tcPr>
          <w:p w14:paraId="5CDE5A72"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2060" w:type="dxa"/>
            <w:gridSpan w:val="2"/>
            <w:tcMar>
              <w:top w:w="0" w:type="dxa"/>
              <w:left w:w="0" w:type="dxa"/>
              <w:bottom w:w="0" w:type="dxa"/>
              <w:right w:w="0" w:type="dxa"/>
            </w:tcMar>
            <w:vAlign w:val="bottom"/>
          </w:tcPr>
          <w:p w14:paraId="5940B435"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2060" w:type="dxa"/>
            <w:gridSpan w:val="2"/>
            <w:tcMar>
              <w:top w:w="0" w:type="dxa"/>
              <w:left w:w="0" w:type="dxa"/>
              <w:bottom w:w="0" w:type="dxa"/>
              <w:right w:w="0" w:type="dxa"/>
            </w:tcMar>
            <w:vAlign w:val="bottom"/>
          </w:tcPr>
          <w:p w14:paraId="224E4B91"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r>
      <w:tr w:rsidR="00EB130D" w:rsidRPr="00EB130D" w14:paraId="02003E69" w14:textId="77777777" w:rsidTr="00830264">
        <w:trPr>
          <w:jc w:val="center"/>
        </w:trPr>
        <w:tc>
          <w:tcPr>
            <w:tcW w:w="1110" w:type="dxa"/>
            <w:tcMar>
              <w:top w:w="0" w:type="dxa"/>
              <w:left w:w="0" w:type="dxa"/>
              <w:bottom w:w="0" w:type="dxa"/>
              <w:right w:w="0" w:type="dxa"/>
            </w:tcMar>
            <w:vAlign w:val="bottom"/>
            <w:hideMark/>
          </w:tcPr>
          <w:p w14:paraId="49696D2B"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Channel</w:t>
            </w:r>
          </w:p>
          <w:p w14:paraId="6C8DF41E"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suffix</w:t>
            </w:r>
          </w:p>
        </w:tc>
        <w:tc>
          <w:tcPr>
            <w:tcW w:w="1710" w:type="dxa"/>
            <w:tcMar>
              <w:top w:w="0" w:type="dxa"/>
              <w:left w:w="0" w:type="dxa"/>
              <w:bottom w:w="0" w:type="dxa"/>
              <w:right w:w="0" w:type="dxa"/>
            </w:tcMar>
            <w:vAlign w:val="bottom"/>
            <w:hideMark/>
          </w:tcPr>
          <w:p w14:paraId="1CDB1983"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Operating mode</w:t>
            </w:r>
          </w:p>
        </w:tc>
        <w:tc>
          <w:tcPr>
            <w:tcW w:w="1260" w:type="dxa"/>
            <w:tcMar>
              <w:top w:w="0" w:type="dxa"/>
              <w:left w:w="0" w:type="dxa"/>
              <w:bottom w:w="0" w:type="dxa"/>
              <w:right w:w="0" w:type="dxa"/>
            </w:tcMar>
            <w:vAlign w:val="bottom"/>
            <w:hideMark/>
          </w:tcPr>
          <w:p w14:paraId="1C6E7EC0"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Interrogation</w:t>
            </w:r>
          </w:p>
        </w:tc>
        <w:tc>
          <w:tcPr>
            <w:tcW w:w="810" w:type="dxa"/>
            <w:tcMar>
              <w:top w:w="0" w:type="dxa"/>
              <w:left w:w="0" w:type="dxa"/>
              <w:bottom w:w="0" w:type="dxa"/>
              <w:right w:w="0" w:type="dxa"/>
            </w:tcMar>
            <w:vAlign w:val="bottom"/>
            <w:hideMark/>
          </w:tcPr>
          <w:p w14:paraId="56013C27"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Reply</w:t>
            </w:r>
          </w:p>
        </w:tc>
        <w:tc>
          <w:tcPr>
            <w:tcW w:w="1035" w:type="dxa"/>
            <w:tcMar>
              <w:top w:w="0" w:type="dxa"/>
              <w:left w:w="0" w:type="dxa"/>
              <w:bottom w:w="0" w:type="dxa"/>
              <w:right w:w="0" w:type="dxa"/>
            </w:tcMar>
            <w:vAlign w:val="bottom"/>
            <w:hideMark/>
          </w:tcPr>
          <w:p w14:paraId="086D8B0C"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1st pulse</w:t>
            </w:r>
          </w:p>
          <w:p w14:paraId="6D7C0DE5"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timing</w:t>
            </w:r>
          </w:p>
        </w:tc>
        <w:tc>
          <w:tcPr>
            <w:tcW w:w="1035" w:type="dxa"/>
            <w:tcMar>
              <w:top w:w="0" w:type="dxa"/>
              <w:left w:w="0" w:type="dxa"/>
              <w:bottom w:w="0" w:type="dxa"/>
              <w:right w:w="0" w:type="dxa"/>
            </w:tcMar>
            <w:vAlign w:val="bottom"/>
            <w:hideMark/>
          </w:tcPr>
          <w:p w14:paraId="4B2DEF6B"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2nd pulse</w:t>
            </w:r>
          </w:p>
          <w:p w14:paraId="3C46C4FF"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i/>
                <w:iCs/>
                <w:color w:val="000000"/>
                <w:sz w:val="24"/>
                <w:szCs w:val="24"/>
                <w:lang w:val="en-US"/>
              </w:rPr>
              <w:t>timing</w:t>
            </w:r>
          </w:p>
        </w:tc>
      </w:tr>
      <w:tr w:rsidR="00EB130D" w:rsidRPr="00EB130D" w14:paraId="130400ED" w14:textId="77777777" w:rsidTr="00830264">
        <w:trPr>
          <w:jc w:val="center"/>
        </w:trPr>
        <w:tc>
          <w:tcPr>
            <w:tcW w:w="1110" w:type="dxa"/>
            <w:tcMar>
              <w:top w:w="0" w:type="dxa"/>
              <w:left w:w="0" w:type="dxa"/>
              <w:bottom w:w="0" w:type="dxa"/>
              <w:right w:w="0" w:type="dxa"/>
            </w:tcMar>
            <w:vAlign w:val="bottom"/>
          </w:tcPr>
          <w:p w14:paraId="5E66F877"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1710" w:type="dxa"/>
            <w:tcMar>
              <w:top w:w="0" w:type="dxa"/>
              <w:left w:w="0" w:type="dxa"/>
              <w:bottom w:w="0" w:type="dxa"/>
              <w:right w:w="0" w:type="dxa"/>
            </w:tcMar>
            <w:vAlign w:val="bottom"/>
          </w:tcPr>
          <w:p w14:paraId="2F56E186"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1260" w:type="dxa"/>
            <w:tcMar>
              <w:top w:w="0" w:type="dxa"/>
              <w:left w:w="0" w:type="dxa"/>
              <w:bottom w:w="0" w:type="dxa"/>
              <w:right w:w="0" w:type="dxa"/>
            </w:tcMar>
            <w:vAlign w:val="bottom"/>
          </w:tcPr>
          <w:p w14:paraId="33169890"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810" w:type="dxa"/>
            <w:tcMar>
              <w:top w:w="0" w:type="dxa"/>
              <w:left w:w="0" w:type="dxa"/>
              <w:bottom w:w="0" w:type="dxa"/>
              <w:right w:w="0" w:type="dxa"/>
            </w:tcMar>
            <w:vAlign w:val="bottom"/>
          </w:tcPr>
          <w:p w14:paraId="04E79FB6"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1035" w:type="dxa"/>
            <w:tcMar>
              <w:top w:w="0" w:type="dxa"/>
              <w:left w:w="0" w:type="dxa"/>
              <w:bottom w:w="0" w:type="dxa"/>
              <w:right w:w="0" w:type="dxa"/>
            </w:tcMar>
            <w:vAlign w:val="bottom"/>
          </w:tcPr>
          <w:p w14:paraId="44E6C2F6"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c>
          <w:tcPr>
            <w:tcW w:w="1035" w:type="dxa"/>
            <w:tcMar>
              <w:top w:w="0" w:type="dxa"/>
              <w:left w:w="0" w:type="dxa"/>
              <w:bottom w:w="0" w:type="dxa"/>
              <w:right w:w="0" w:type="dxa"/>
            </w:tcMar>
            <w:vAlign w:val="bottom"/>
          </w:tcPr>
          <w:p w14:paraId="63D239E5" w14:textId="77777777" w:rsidR="00EB130D" w:rsidRPr="00EB130D" w:rsidRDefault="00EB130D" w:rsidP="00EB130D">
            <w:pPr>
              <w:spacing w:after="200"/>
              <w:ind w:left="0" w:firstLine="0"/>
              <w:rPr>
                <w:rFonts w:ascii="Times New Roman" w:eastAsia="Times New Roman" w:hAnsi="Times New Roman" w:cs="Times New Roman"/>
                <w:i/>
                <w:iCs/>
                <w:color w:val="000000"/>
                <w:sz w:val="24"/>
                <w:szCs w:val="24"/>
                <w:lang w:val="en-US"/>
              </w:rPr>
            </w:pPr>
          </w:p>
        </w:tc>
      </w:tr>
      <w:tr w:rsidR="00EB130D" w:rsidRPr="00EB130D" w14:paraId="1F458F4F" w14:textId="77777777" w:rsidTr="00830264">
        <w:trPr>
          <w:jc w:val="center"/>
        </w:trPr>
        <w:tc>
          <w:tcPr>
            <w:tcW w:w="1110" w:type="dxa"/>
            <w:tcMar>
              <w:top w:w="0" w:type="dxa"/>
              <w:left w:w="0" w:type="dxa"/>
              <w:bottom w:w="35" w:type="dxa"/>
              <w:right w:w="0" w:type="dxa"/>
            </w:tcMar>
            <w:hideMark/>
          </w:tcPr>
          <w:p w14:paraId="1BA44BCE"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X</w:t>
            </w:r>
          </w:p>
        </w:tc>
        <w:tc>
          <w:tcPr>
            <w:tcW w:w="1710" w:type="dxa"/>
            <w:tcMar>
              <w:top w:w="0" w:type="dxa"/>
              <w:left w:w="0" w:type="dxa"/>
              <w:bottom w:w="35" w:type="dxa"/>
              <w:right w:w="0" w:type="dxa"/>
            </w:tcMar>
            <w:hideMark/>
          </w:tcPr>
          <w:p w14:paraId="08FCF129"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DME/N</w:t>
            </w:r>
          </w:p>
        </w:tc>
        <w:tc>
          <w:tcPr>
            <w:tcW w:w="1260" w:type="dxa"/>
            <w:tcMar>
              <w:top w:w="0" w:type="dxa"/>
              <w:left w:w="0" w:type="dxa"/>
              <w:bottom w:w="35" w:type="dxa"/>
              <w:right w:w="0" w:type="dxa"/>
            </w:tcMar>
            <w:hideMark/>
          </w:tcPr>
          <w:p w14:paraId="6ABC64C5"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12</w:t>
            </w:r>
          </w:p>
        </w:tc>
        <w:tc>
          <w:tcPr>
            <w:tcW w:w="810" w:type="dxa"/>
            <w:tcMar>
              <w:top w:w="0" w:type="dxa"/>
              <w:left w:w="0" w:type="dxa"/>
              <w:bottom w:w="35" w:type="dxa"/>
              <w:right w:w="0" w:type="dxa"/>
            </w:tcMar>
            <w:hideMark/>
          </w:tcPr>
          <w:p w14:paraId="5872C038"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12</w:t>
            </w:r>
          </w:p>
        </w:tc>
        <w:tc>
          <w:tcPr>
            <w:tcW w:w="1035" w:type="dxa"/>
            <w:tcMar>
              <w:top w:w="0" w:type="dxa"/>
              <w:left w:w="0" w:type="dxa"/>
              <w:bottom w:w="35" w:type="dxa"/>
              <w:right w:w="0" w:type="dxa"/>
            </w:tcMar>
            <w:hideMark/>
          </w:tcPr>
          <w:p w14:paraId="4544F857"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50</w:t>
            </w:r>
          </w:p>
        </w:tc>
        <w:tc>
          <w:tcPr>
            <w:tcW w:w="1035" w:type="dxa"/>
            <w:tcMar>
              <w:top w:w="0" w:type="dxa"/>
              <w:left w:w="0" w:type="dxa"/>
              <w:bottom w:w="35" w:type="dxa"/>
              <w:right w:w="0" w:type="dxa"/>
            </w:tcMar>
            <w:hideMark/>
          </w:tcPr>
          <w:p w14:paraId="01F7ECD6"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50</w:t>
            </w:r>
          </w:p>
        </w:tc>
      </w:tr>
      <w:tr w:rsidR="00EB130D" w:rsidRPr="00EB130D" w14:paraId="63A948D2" w14:textId="77777777" w:rsidTr="00830264">
        <w:trPr>
          <w:jc w:val="center"/>
        </w:trPr>
        <w:tc>
          <w:tcPr>
            <w:tcW w:w="1110" w:type="dxa"/>
            <w:tcMar>
              <w:top w:w="0" w:type="dxa"/>
              <w:left w:w="0" w:type="dxa"/>
              <w:bottom w:w="35" w:type="dxa"/>
              <w:right w:w="0" w:type="dxa"/>
            </w:tcMar>
            <w:hideMark/>
          </w:tcPr>
          <w:p w14:paraId="4A977AB4"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Y</w:t>
            </w:r>
          </w:p>
        </w:tc>
        <w:tc>
          <w:tcPr>
            <w:tcW w:w="1710" w:type="dxa"/>
            <w:tcMar>
              <w:top w:w="0" w:type="dxa"/>
              <w:left w:w="0" w:type="dxa"/>
              <w:bottom w:w="35" w:type="dxa"/>
              <w:right w:w="0" w:type="dxa"/>
            </w:tcMar>
            <w:hideMark/>
          </w:tcPr>
          <w:p w14:paraId="304B344B"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DME/N</w:t>
            </w:r>
          </w:p>
        </w:tc>
        <w:tc>
          <w:tcPr>
            <w:tcW w:w="1260" w:type="dxa"/>
            <w:tcMar>
              <w:top w:w="0" w:type="dxa"/>
              <w:left w:w="0" w:type="dxa"/>
              <w:bottom w:w="35" w:type="dxa"/>
              <w:right w:w="0" w:type="dxa"/>
            </w:tcMar>
            <w:hideMark/>
          </w:tcPr>
          <w:p w14:paraId="5021E01C"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36</w:t>
            </w:r>
          </w:p>
        </w:tc>
        <w:tc>
          <w:tcPr>
            <w:tcW w:w="810" w:type="dxa"/>
            <w:tcMar>
              <w:top w:w="0" w:type="dxa"/>
              <w:left w:w="0" w:type="dxa"/>
              <w:bottom w:w="35" w:type="dxa"/>
              <w:right w:w="0" w:type="dxa"/>
            </w:tcMar>
            <w:hideMark/>
          </w:tcPr>
          <w:p w14:paraId="3E9F7B39"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30</w:t>
            </w:r>
          </w:p>
        </w:tc>
        <w:tc>
          <w:tcPr>
            <w:tcW w:w="1035" w:type="dxa"/>
            <w:tcMar>
              <w:top w:w="0" w:type="dxa"/>
              <w:left w:w="0" w:type="dxa"/>
              <w:bottom w:w="35" w:type="dxa"/>
              <w:right w:w="0" w:type="dxa"/>
            </w:tcMar>
            <w:hideMark/>
          </w:tcPr>
          <w:p w14:paraId="07470683"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56</w:t>
            </w:r>
          </w:p>
        </w:tc>
        <w:tc>
          <w:tcPr>
            <w:tcW w:w="1035" w:type="dxa"/>
            <w:tcMar>
              <w:top w:w="0" w:type="dxa"/>
              <w:left w:w="0" w:type="dxa"/>
              <w:bottom w:w="35" w:type="dxa"/>
              <w:right w:w="0" w:type="dxa"/>
            </w:tcMar>
            <w:hideMark/>
          </w:tcPr>
          <w:p w14:paraId="4AD18A09"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50</w:t>
            </w:r>
          </w:p>
        </w:tc>
      </w:tr>
      <w:tr w:rsidR="00EB130D" w:rsidRPr="00EB130D" w14:paraId="777D47D6" w14:textId="77777777" w:rsidTr="00830264">
        <w:trPr>
          <w:jc w:val="center"/>
        </w:trPr>
        <w:tc>
          <w:tcPr>
            <w:tcW w:w="1110" w:type="dxa"/>
            <w:tcMar>
              <w:top w:w="0" w:type="dxa"/>
              <w:left w:w="0" w:type="dxa"/>
              <w:bottom w:w="35" w:type="dxa"/>
              <w:right w:w="0" w:type="dxa"/>
            </w:tcMar>
            <w:hideMark/>
          </w:tcPr>
          <w:p w14:paraId="705B7A0D"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w:t>
            </w:r>
          </w:p>
        </w:tc>
        <w:tc>
          <w:tcPr>
            <w:tcW w:w="1710" w:type="dxa"/>
            <w:tcMar>
              <w:top w:w="0" w:type="dxa"/>
              <w:left w:w="0" w:type="dxa"/>
              <w:bottom w:w="35" w:type="dxa"/>
              <w:right w:w="0" w:type="dxa"/>
            </w:tcMar>
            <w:hideMark/>
          </w:tcPr>
          <w:p w14:paraId="006635CB"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DME/N</w:t>
            </w:r>
          </w:p>
        </w:tc>
        <w:tc>
          <w:tcPr>
            <w:tcW w:w="1260" w:type="dxa"/>
            <w:tcMar>
              <w:top w:w="0" w:type="dxa"/>
              <w:left w:w="0" w:type="dxa"/>
              <w:bottom w:w="35" w:type="dxa"/>
              <w:right w:w="0" w:type="dxa"/>
            </w:tcMar>
            <w:hideMark/>
          </w:tcPr>
          <w:p w14:paraId="6C2A63F7"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c>
          <w:tcPr>
            <w:tcW w:w="810" w:type="dxa"/>
            <w:tcMar>
              <w:top w:w="0" w:type="dxa"/>
              <w:left w:w="0" w:type="dxa"/>
              <w:bottom w:w="35" w:type="dxa"/>
              <w:right w:w="0" w:type="dxa"/>
            </w:tcMar>
            <w:hideMark/>
          </w:tcPr>
          <w:p w14:paraId="3149F5EA"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c>
          <w:tcPr>
            <w:tcW w:w="1035" w:type="dxa"/>
            <w:tcMar>
              <w:top w:w="0" w:type="dxa"/>
              <w:left w:w="0" w:type="dxa"/>
              <w:bottom w:w="35" w:type="dxa"/>
              <w:right w:w="0" w:type="dxa"/>
            </w:tcMar>
            <w:hideMark/>
          </w:tcPr>
          <w:p w14:paraId="7D6BEB8B"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c>
          <w:tcPr>
            <w:tcW w:w="1035" w:type="dxa"/>
            <w:tcMar>
              <w:top w:w="0" w:type="dxa"/>
              <w:left w:w="0" w:type="dxa"/>
              <w:bottom w:w="35" w:type="dxa"/>
              <w:right w:w="0" w:type="dxa"/>
            </w:tcMar>
            <w:hideMark/>
          </w:tcPr>
          <w:p w14:paraId="30383606"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r>
      <w:tr w:rsidR="00EB130D" w:rsidRPr="00EB130D" w14:paraId="7401A3CB" w14:textId="77777777" w:rsidTr="00830264">
        <w:trPr>
          <w:jc w:val="center"/>
        </w:trPr>
        <w:tc>
          <w:tcPr>
            <w:tcW w:w="1110" w:type="dxa"/>
            <w:tcMar>
              <w:top w:w="0" w:type="dxa"/>
              <w:left w:w="0" w:type="dxa"/>
              <w:bottom w:w="35" w:type="dxa"/>
              <w:right w:w="0" w:type="dxa"/>
            </w:tcMar>
            <w:hideMark/>
          </w:tcPr>
          <w:p w14:paraId="1C39DDC5"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Z</w:t>
            </w:r>
          </w:p>
        </w:tc>
        <w:tc>
          <w:tcPr>
            <w:tcW w:w="1710" w:type="dxa"/>
            <w:tcMar>
              <w:top w:w="0" w:type="dxa"/>
              <w:left w:w="0" w:type="dxa"/>
              <w:bottom w:w="35" w:type="dxa"/>
              <w:right w:w="0" w:type="dxa"/>
            </w:tcMar>
            <w:hideMark/>
          </w:tcPr>
          <w:p w14:paraId="72FDA04F"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DME/N</w:t>
            </w:r>
          </w:p>
        </w:tc>
        <w:tc>
          <w:tcPr>
            <w:tcW w:w="1260" w:type="dxa"/>
            <w:tcMar>
              <w:top w:w="0" w:type="dxa"/>
              <w:left w:w="0" w:type="dxa"/>
              <w:bottom w:w="35" w:type="dxa"/>
              <w:right w:w="0" w:type="dxa"/>
            </w:tcMar>
            <w:hideMark/>
          </w:tcPr>
          <w:p w14:paraId="06FBFD6D"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c>
          <w:tcPr>
            <w:tcW w:w="810" w:type="dxa"/>
            <w:tcMar>
              <w:top w:w="0" w:type="dxa"/>
              <w:left w:w="0" w:type="dxa"/>
              <w:bottom w:w="35" w:type="dxa"/>
              <w:right w:w="0" w:type="dxa"/>
            </w:tcMar>
            <w:hideMark/>
          </w:tcPr>
          <w:p w14:paraId="0C35E27E"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c>
          <w:tcPr>
            <w:tcW w:w="1035" w:type="dxa"/>
            <w:tcMar>
              <w:top w:w="0" w:type="dxa"/>
              <w:left w:w="0" w:type="dxa"/>
              <w:bottom w:w="35" w:type="dxa"/>
              <w:right w:w="0" w:type="dxa"/>
            </w:tcMar>
            <w:hideMark/>
          </w:tcPr>
          <w:p w14:paraId="0A3EAF7A"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c>
          <w:tcPr>
            <w:tcW w:w="1035" w:type="dxa"/>
            <w:tcMar>
              <w:top w:w="0" w:type="dxa"/>
              <w:left w:w="0" w:type="dxa"/>
              <w:bottom w:w="35" w:type="dxa"/>
              <w:right w:w="0" w:type="dxa"/>
            </w:tcMar>
            <w:hideMark/>
          </w:tcPr>
          <w:p w14:paraId="21DE9B89" w14:textId="77777777" w:rsidR="00EB130D" w:rsidRPr="00EB130D" w:rsidRDefault="00EB130D" w:rsidP="00EB130D">
            <w:pPr>
              <w:spacing w:after="200"/>
              <w:ind w:left="0" w:firstLine="0"/>
              <w:rPr>
                <w:rFonts w:ascii="Calibri" w:eastAsia="Calibri" w:hAnsi="Calibri" w:cs="Calibri"/>
                <w:color w:val="000000"/>
                <w:sz w:val="24"/>
                <w:szCs w:val="24"/>
                <w:lang w:val="en-US"/>
              </w:rPr>
            </w:pPr>
            <w:r w:rsidRPr="00EB130D">
              <w:rPr>
                <w:rFonts w:ascii="Times New Roman" w:eastAsia="Times New Roman" w:hAnsi="Times New Roman" w:cs="Times New Roman"/>
                <w:color w:val="000000"/>
                <w:sz w:val="24"/>
                <w:szCs w:val="24"/>
                <w:lang w:val="en-US"/>
              </w:rPr>
              <w:t>–</w:t>
            </w:r>
          </w:p>
        </w:tc>
      </w:tr>
    </w:tbl>
    <w:p w14:paraId="638A3A24" w14:textId="77777777" w:rsidR="00FE71B8" w:rsidRDefault="00FE71B8" w:rsidP="00FE71B8">
      <w:pPr>
        <w:pStyle w:val="Level3"/>
        <w:numPr>
          <w:ilvl w:val="0"/>
          <w:numId w:val="0"/>
        </w:numPr>
        <w:ind w:left="1429"/>
      </w:pPr>
    </w:p>
    <w:p w14:paraId="55D4D3BE" w14:textId="77777777" w:rsidR="00FE71B8" w:rsidRDefault="00FE71B8" w:rsidP="00FE71B8">
      <w:pPr>
        <w:pStyle w:val="Level3"/>
        <w:numPr>
          <w:ilvl w:val="0"/>
          <w:numId w:val="0"/>
        </w:numPr>
        <w:ind w:left="1429"/>
      </w:pPr>
    </w:p>
    <w:p w14:paraId="48E69B02" w14:textId="7BA5C564" w:rsidR="00354878" w:rsidRDefault="00354878" w:rsidP="0013028D">
      <w:pPr>
        <w:pStyle w:val="Level4"/>
        <w:numPr>
          <w:ilvl w:val="0"/>
          <w:numId w:val="207"/>
        </w:numPr>
        <w:ind w:left="1786" w:hanging="357"/>
      </w:pPr>
      <w:r w:rsidRPr="00354878">
        <w:t>‡ </w:t>
      </w:r>
      <w:r w:rsidRPr="003B5F82">
        <w:rPr>
          <w:i/>
          <w:iCs/>
        </w:rPr>
        <w:t>DME/N.</w:t>
      </w:r>
      <w:r w:rsidRPr="00354878">
        <w:t xml:space="preserve"> The time delay shall be the interval from the half voltage point on the leading edge of the first constituent pulse of the interrogation pair and the half voltage point on the leading edge of the first constituent pulse of the </w:t>
      </w:r>
      <w:proofErr w:type="gramStart"/>
      <w:r w:rsidRPr="00354878">
        <w:t>reply</w:t>
      </w:r>
      <w:proofErr w:type="gramEnd"/>
      <w:r w:rsidRPr="00354878">
        <w:t xml:space="preserve"> transmission.</w:t>
      </w:r>
    </w:p>
    <w:p w14:paraId="07EECC1D" w14:textId="0D689348" w:rsidR="00354878" w:rsidRPr="00354878" w:rsidRDefault="00354878" w:rsidP="0013028D">
      <w:pPr>
        <w:pStyle w:val="Level2"/>
        <w:ind w:left="1071" w:hanging="357"/>
        <w:rPr>
          <w:i/>
          <w:iCs/>
        </w:rPr>
      </w:pPr>
      <w:bookmarkStart w:id="138" w:name="_Ref111469784"/>
      <w:r w:rsidRPr="00354878">
        <w:rPr>
          <w:i/>
          <w:iCs/>
        </w:rPr>
        <w:t>Accuracy</w:t>
      </w:r>
      <w:bookmarkEnd w:id="138"/>
    </w:p>
    <w:p w14:paraId="6F19369F" w14:textId="3FF5CB76" w:rsidR="00354878" w:rsidRDefault="00354878" w:rsidP="0013028D">
      <w:pPr>
        <w:pStyle w:val="Level3"/>
        <w:numPr>
          <w:ilvl w:val="0"/>
          <w:numId w:val="664"/>
        </w:numPr>
        <w:ind w:left="1429" w:hanging="357"/>
      </w:pPr>
      <w:r w:rsidRPr="00033E73">
        <w:rPr>
          <w:i/>
        </w:rPr>
        <w:t>DME/N.</w:t>
      </w:r>
      <w:r w:rsidRPr="00354878">
        <w:t xml:space="preserve"> The transponder shall not contribute more than plus or minus 1 microsecond (150 m (500 ft)) to the overall system error.</w:t>
      </w:r>
    </w:p>
    <w:p w14:paraId="0BFED6FD" w14:textId="02D1C233" w:rsidR="00354878" w:rsidRPr="00354878" w:rsidRDefault="00354878" w:rsidP="0013028D">
      <w:pPr>
        <w:pStyle w:val="Level4"/>
        <w:numPr>
          <w:ilvl w:val="0"/>
          <w:numId w:val="487"/>
        </w:numPr>
        <w:ind w:left="1786" w:hanging="357"/>
      </w:pPr>
      <w:r w:rsidRPr="00354878">
        <w:t>‡</w:t>
      </w:r>
      <w:r w:rsidR="001974B0">
        <w:t xml:space="preserve"> </w:t>
      </w:r>
      <w:r w:rsidRPr="00F3246A">
        <w:rPr>
          <w:i/>
          <w:iCs/>
        </w:rPr>
        <w:t>DME/N</w:t>
      </w:r>
      <w:r w:rsidRPr="00354878">
        <w:t>. The combination of the transponder errors, transponder location coordinate errors, propagation effects and random pulse interference effects shall not contribute more than plus or minus 185 m (0.1 NM) to the overall system error.</w:t>
      </w:r>
    </w:p>
    <w:p w14:paraId="4A8A5312" w14:textId="4BCF2DEA" w:rsidR="00354878" w:rsidRPr="00354878" w:rsidRDefault="00354878" w:rsidP="0013028D">
      <w:pPr>
        <w:pStyle w:val="Level3"/>
        <w:ind w:left="1429" w:hanging="357"/>
      </w:pPr>
      <w:r w:rsidRPr="00354878">
        <w:t>‡ </w:t>
      </w:r>
      <w:r w:rsidRPr="00354878">
        <w:rPr>
          <w:i/>
        </w:rPr>
        <w:t>DME/N.</w:t>
      </w:r>
      <w:r w:rsidRPr="00354878">
        <w:t xml:space="preserve"> A transponder associated with a landing aid shall not contribute more than plus or minus 0.5 microsecond (75 m (250 ft)) to the overall system error.</w:t>
      </w:r>
    </w:p>
    <w:p w14:paraId="37A1A4FE" w14:textId="72189FA2" w:rsidR="00354878" w:rsidRPr="00661FAC" w:rsidRDefault="00354878" w:rsidP="0013028D">
      <w:pPr>
        <w:pStyle w:val="Level2"/>
        <w:ind w:left="1071" w:hanging="357"/>
        <w:rPr>
          <w:i/>
        </w:rPr>
      </w:pPr>
      <w:r w:rsidRPr="00661FAC">
        <w:rPr>
          <w:i/>
        </w:rPr>
        <w:t>Efficiency</w:t>
      </w:r>
    </w:p>
    <w:p w14:paraId="4F437ABD" w14:textId="6D6AF918" w:rsidR="00354878" w:rsidRPr="00961077" w:rsidRDefault="00354878" w:rsidP="0013028D">
      <w:pPr>
        <w:pStyle w:val="Level3"/>
        <w:numPr>
          <w:ilvl w:val="0"/>
          <w:numId w:val="665"/>
        </w:numPr>
        <w:ind w:left="1429" w:hanging="357"/>
      </w:pPr>
      <w:r w:rsidRPr="00354878">
        <w:t xml:space="preserve">The transponder reply efficiency shall be at least 70 per cent for DME/N at all values of transponder loading up to the loading </w:t>
      </w:r>
      <w:r w:rsidRPr="00961077">
        <w:t xml:space="preserve">corresponding to </w:t>
      </w:r>
      <w:r w:rsidR="00404456" w:rsidRPr="00961077">
        <w:fldChar w:fldCharType="begin"/>
      </w:r>
      <w:r w:rsidR="00404456" w:rsidRPr="00961077">
        <w:instrText xml:space="preserve"> REF _Ref109982592 \r \h  \* MERGEFORMAT </w:instrText>
      </w:r>
      <w:r w:rsidR="00404456" w:rsidRPr="00961077">
        <w:fldChar w:fldCharType="separate"/>
      </w:r>
      <w:r w:rsidR="00F14350" w:rsidRPr="00961077">
        <w:t>CNS.I.010</w:t>
      </w:r>
      <w:r w:rsidR="00404456" w:rsidRPr="00961077">
        <w:fldChar w:fldCharType="end"/>
      </w:r>
      <w:r w:rsidR="00CF1E23" w:rsidRPr="00961077">
        <w:fldChar w:fldCharType="begin"/>
      </w:r>
      <w:r w:rsidR="00CF1E23" w:rsidRPr="00961077">
        <w:instrText xml:space="preserve"> REF _Ref111457883 \r \h </w:instrText>
      </w:r>
      <w:r w:rsidR="00961077">
        <w:instrText xml:space="preserve"> \* MERGEFORMAT </w:instrText>
      </w:r>
      <w:r w:rsidR="00CF1E23" w:rsidRPr="00961077">
        <w:fldChar w:fldCharType="separate"/>
      </w:r>
      <w:r w:rsidR="00F14350" w:rsidRPr="00961077">
        <w:t>(b)</w:t>
      </w:r>
      <w:r w:rsidR="00CF1E23" w:rsidRPr="00961077">
        <w:fldChar w:fldCharType="end"/>
      </w:r>
      <w:r w:rsidR="00CF1E23" w:rsidRPr="00961077">
        <w:fldChar w:fldCharType="begin"/>
      </w:r>
      <w:r w:rsidR="00CF1E23" w:rsidRPr="00961077">
        <w:instrText xml:space="preserve"> REF _Ref111471015 \r \h </w:instrText>
      </w:r>
      <w:r w:rsidR="00961077">
        <w:instrText xml:space="preserve"> \* MERGEFORMAT </w:instrText>
      </w:r>
      <w:r w:rsidR="00CF1E23" w:rsidRPr="00961077">
        <w:fldChar w:fldCharType="separate"/>
      </w:r>
      <w:r w:rsidR="00F14350" w:rsidRPr="00961077">
        <w:t>(5)</w:t>
      </w:r>
      <w:r w:rsidR="00CF1E23" w:rsidRPr="00961077">
        <w:fldChar w:fldCharType="end"/>
      </w:r>
      <w:r w:rsidR="00404456" w:rsidRPr="00961077">
        <w:t xml:space="preserve"> </w:t>
      </w:r>
      <w:r w:rsidRPr="00961077">
        <w:t xml:space="preserve">and at the minimum sensitivity level specified in </w:t>
      </w:r>
      <w:r w:rsidR="00CF1E23" w:rsidRPr="00961077">
        <w:fldChar w:fldCharType="begin"/>
      </w:r>
      <w:r w:rsidR="00CF1E23" w:rsidRPr="00961077">
        <w:instrText xml:space="preserve"> REF _Ref109982592 \r \h  \* MERGEFORMAT </w:instrText>
      </w:r>
      <w:r w:rsidR="00CF1E23" w:rsidRPr="00961077">
        <w:fldChar w:fldCharType="separate"/>
      </w:r>
      <w:r w:rsidR="00F14350" w:rsidRPr="00961077">
        <w:t>CNS.I.010</w:t>
      </w:r>
      <w:r w:rsidR="00CF1E23" w:rsidRPr="00961077">
        <w:fldChar w:fldCharType="end"/>
      </w:r>
      <w:r w:rsidR="00CF1E23" w:rsidRPr="00961077">
        <w:fldChar w:fldCharType="begin"/>
      </w:r>
      <w:r w:rsidR="00CF1E23" w:rsidRPr="00961077">
        <w:instrText xml:space="preserve"> REF _Ref111469526 \r \h </w:instrText>
      </w:r>
      <w:r w:rsidR="00961077">
        <w:instrText xml:space="preserve"> \* MERGEFORMAT </w:instrText>
      </w:r>
      <w:r w:rsidR="00CF1E23" w:rsidRPr="00961077">
        <w:fldChar w:fldCharType="separate"/>
      </w:r>
      <w:r w:rsidR="00F14350" w:rsidRPr="00961077">
        <w:t>(c)</w:t>
      </w:r>
      <w:r w:rsidR="00CF1E23" w:rsidRPr="00961077">
        <w:fldChar w:fldCharType="end"/>
      </w:r>
      <w:r w:rsidR="00CF1E23" w:rsidRPr="00961077">
        <w:fldChar w:fldCharType="begin"/>
      </w:r>
      <w:r w:rsidR="00CF1E23" w:rsidRPr="00961077">
        <w:instrText xml:space="preserve"> REF _Ref111470400 \r \h </w:instrText>
      </w:r>
      <w:r w:rsidR="00961077">
        <w:instrText xml:space="preserve"> \* MERGEFORMAT </w:instrText>
      </w:r>
      <w:r w:rsidR="00CF1E23" w:rsidRPr="00961077">
        <w:fldChar w:fldCharType="separate"/>
      </w:r>
      <w:r w:rsidR="00F14350" w:rsidRPr="00961077">
        <w:t>(2)</w:t>
      </w:r>
      <w:r w:rsidR="00CF1E23" w:rsidRPr="00961077">
        <w:fldChar w:fldCharType="end"/>
      </w:r>
      <w:r w:rsidR="00CF1E23" w:rsidRPr="00961077">
        <w:fldChar w:fldCharType="begin"/>
      </w:r>
      <w:r w:rsidR="00CF1E23" w:rsidRPr="00961077">
        <w:instrText xml:space="preserve"> REF _Ref111470421 \r \h </w:instrText>
      </w:r>
      <w:r w:rsidR="00961077">
        <w:instrText xml:space="preserve"> \* MERGEFORMAT </w:instrText>
      </w:r>
      <w:r w:rsidR="00CF1E23" w:rsidRPr="00961077">
        <w:fldChar w:fldCharType="separate"/>
      </w:r>
      <w:r w:rsidR="00F14350" w:rsidRPr="00961077">
        <w:t>(iii)</w:t>
      </w:r>
      <w:r w:rsidR="00CF1E23" w:rsidRPr="00961077">
        <w:fldChar w:fldCharType="end"/>
      </w:r>
      <w:r w:rsidR="00CF1E23" w:rsidRPr="00961077">
        <w:fldChar w:fldCharType="begin"/>
      </w:r>
      <w:r w:rsidR="00CF1E23" w:rsidRPr="00961077">
        <w:instrText xml:space="preserve"> REF _Ref111470425 \r \h </w:instrText>
      </w:r>
      <w:r w:rsidR="00961077">
        <w:instrText xml:space="preserve"> \* MERGEFORMAT </w:instrText>
      </w:r>
      <w:r w:rsidR="00CF1E23" w:rsidRPr="00961077">
        <w:fldChar w:fldCharType="separate"/>
      </w:r>
      <w:r w:rsidR="00F14350" w:rsidRPr="00961077">
        <w:t>(A)</w:t>
      </w:r>
      <w:r w:rsidR="00CF1E23" w:rsidRPr="00961077">
        <w:fldChar w:fldCharType="end"/>
      </w:r>
      <w:r w:rsidR="00CF1E23" w:rsidRPr="00961077">
        <w:t xml:space="preserve"> </w:t>
      </w:r>
      <w:r w:rsidRPr="00961077">
        <w:t xml:space="preserve">and </w:t>
      </w:r>
      <w:r w:rsidR="00CF1E23" w:rsidRPr="00961077">
        <w:fldChar w:fldCharType="begin"/>
      </w:r>
      <w:r w:rsidR="00CF1E23" w:rsidRPr="00961077">
        <w:instrText xml:space="preserve"> REF _Ref109982592 \r \h  \* MERGEFORMAT </w:instrText>
      </w:r>
      <w:r w:rsidR="00CF1E23" w:rsidRPr="00961077">
        <w:fldChar w:fldCharType="separate"/>
      </w:r>
      <w:r w:rsidR="00F14350" w:rsidRPr="00961077">
        <w:t>CNS.I.010</w:t>
      </w:r>
      <w:r w:rsidR="00CF1E23" w:rsidRPr="00961077">
        <w:fldChar w:fldCharType="end"/>
      </w:r>
      <w:r w:rsidR="00CF1E23" w:rsidRPr="00961077">
        <w:fldChar w:fldCharType="begin"/>
      </w:r>
      <w:r w:rsidR="00CF1E23" w:rsidRPr="00961077">
        <w:instrText xml:space="preserve"> REF _Ref111469526 \r \h </w:instrText>
      </w:r>
      <w:r w:rsidR="00961077">
        <w:instrText xml:space="preserve"> \* MERGEFORMAT </w:instrText>
      </w:r>
      <w:r w:rsidR="00CF1E23" w:rsidRPr="00961077">
        <w:fldChar w:fldCharType="separate"/>
      </w:r>
      <w:r w:rsidR="00F14350" w:rsidRPr="00961077">
        <w:t>(c)</w:t>
      </w:r>
      <w:r w:rsidR="00CF1E23" w:rsidRPr="00961077">
        <w:fldChar w:fldCharType="end"/>
      </w:r>
      <w:r w:rsidR="00CF1E23" w:rsidRPr="00961077">
        <w:fldChar w:fldCharType="begin"/>
      </w:r>
      <w:r w:rsidR="00CF1E23" w:rsidRPr="00961077">
        <w:instrText xml:space="preserve"> REF _Ref111470400 \r \h </w:instrText>
      </w:r>
      <w:r w:rsidR="00961077">
        <w:instrText xml:space="preserve"> \* MERGEFORMAT </w:instrText>
      </w:r>
      <w:r w:rsidR="00CF1E23" w:rsidRPr="00961077">
        <w:fldChar w:fldCharType="separate"/>
      </w:r>
      <w:r w:rsidR="00F14350" w:rsidRPr="00961077">
        <w:t>(2)</w:t>
      </w:r>
      <w:r w:rsidR="00CF1E23" w:rsidRPr="00961077">
        <w:fldChar w:fldCharType="end"/>
      </w:r>
      <w:r w:rsidR="00CF1E23" w:rsidRPr="00961077">
        <w:fldChar w:fldCharType="begin"/>
      </w:r>
      <w:r w:rsidR="00CF1E23" w:rsidRPr="00961077">
        <w:instrText xml:space="preserve"> REF _Ref111470421 \r \h </w:instrText>
      </w:r>
      <w:r w:rsidR="00961077">
        <w:instrText xml:space="preserve"> \* MERGEFORMAT </w:instrText>
      </w:r>
      <w:r w:rsidR="00CF1E23" w:rsidRPr="00961077">
        <w:fldChar w:fldCharType="separate"/>
      </w:r>
      <w:r w:rsidR="00F14350" w:rsidRPr="00961077">
        <w:t>(iii)</w:t>
      </w:r>
      <w:r w:rsidR="00CF1E23" w:rsidRPr="00961077">
        <w:fldChar w:fldCharType="end"/>
      </w:r>
      <w:r w:rsidR="00CF1E23" w:rsidRPr="00961077">
        <w:fldChar w:fldCharType="begin"/>
      </w:r>
      <w:r w:rsidR="00CF1E23" w:rsidRPr="00961077">
        <w:instrText xml:space="preserve"> REF _Ref111471099 \r \h </w:instrText>
      </w:r>
      <w:r w:rsidR="00961077">
        <w:instrText xml:space="preserve"> \* MERGEFORMAT </w:instrText>
      </w:r>
      <w:r w:rsidR="00CF1E23" w:rsidRPr="00961077">
        <w:fldChar w:fldCharType="separate"/>
      </w:r>
      <w:r w:rsidR="00F14350" w:rsidRPr="00961077">
        <w:t>(D)</w:t>
      </w:r>
      <w:r w:rsidR="00CF1E23" w:rsidRPr="00961077">
        <w:fldChar w:fldCharType="end"/>
      </w:r>
      <w:r w:rsidRPr="00961077">
        <w:t>.</w:t>
      </w:r>
    </w:p>
    <w:p w14:paraId="63A6304E" w14:textId="77777777" w:rsidR="001974B0" w:rsidRPr="00354878" w:rsidRDefault="001974B0" w:rsidP="00476E80">
      <w:pPr>
        <w:pStyle w:val="Level3"/>
        <w:numPr>
          <w:ilvl w:val="0"/>
          <w:numId w:val="0"/>
        </w:numPr>
        <w:ind w:left="717"/>
      </w:pPr>
    </w:p>
    <w:p w14:paraId="6AC89606" w14:textId="1234F9E6" w:rsidR="00354878" w:rsidRPr="00354878" w:rsidRDefault="00354878" w:rsidP="0013028D">
      <w:pPr>
        <w:pStyle w:val="Level3"/>
        <w:ind w:left="1429" w:hanging="357"/>
      </w:pPr>
      <w:r w:rsidRPr="00354878">
        <w:rPr>
          <w:i/>
        </w:rPr>
        <w:t>Transponder dead time.</w:t>
      </w:r>
      <w:r w:rsidRPr="00354878">
        <w:t xml:space="preserve"> The transponder shall be rendered inoperative for a period normally not to exceed 60 microseconds after a valid interrogation decode has occurred. In extreme cases when the geographical site of the transponder is such as to produce undesirable reflection problems, the dead time may be increased but only by the minimum amount necessary to allow the suppression of echoes for DME/N.</w:t>
      </w:r>
    </w:p>
    <w:p w14:paraId="2C305D91" w14:textId="43391313" w:rsidR="00354878" w:rsidRPr="00661FAC" w:rsidRDefault="00354878" w:rsidP="001F29B1">
      <w:pPr>
        <w:pStyle w:val="Level2"/>
        <w:ind w:left="1071" w:hanging="357"/>
        <w:rPr>
          <w:i/>
        </w:rPr>
      </w:pPr>
      <w:bookmarkStart w:id="139" w:name="_Ref111471229"/>
      <w:r w:rsidRPr="00661FAC">
        <w:rPr>
          <w:i/>
        </w:rPr>
        <w:t>Monitoring and control</w:t>
      </w:r>
      <w:bookmarkEnd w:id="139"/>
    </w:p>
    <w:p w14:paraId="5682410A" w14:textId="43C4FFE5" w:rsidR="00354878" w:rsidRDefault="00354878" w:rsidP="001F29B1">
      <w:pPr>
        <w:pStyle w:val="Level3"/>
        <w:numPr>
          <w:ilvl w:val="0"/>
          <w:numId w:val="666"/>
        </w:numPr>
        <w:ind w:left="1429" w:hanging="357"/>
      </w:pPr>
      <w:r w:rsidRPr="00354878">
        <w:t>Means shall be provided at each transponder site for the automatic monitoring and control of the transponder in use.</w:t>
      </w:r>
    </w:p>
    <w:p w14:paraId="7799BFF1" w14:textId="77777777" w:rsidR="001974B0" w:rsidRPr="00354878" w:rsidRDefault="001974B0" w:rsidP="00476E80">
      <w:pPr>
        <w:pStyle w:val="Level3"/>
        <w:numPr>
          <w:ilvl w:val="0"/>
          <w:numId w:val="0"/>
        </w:numPr>
        <w:ind w:left="717"/>
      </w:pPr>
    </w:p>
    <w:p w14:paraId="5E0613C4" w14:textId="0589A379" w:rsidR="00354878" w:rsidRPr="00661FAC" w:rsidRDefault="00354878" w:rsidP="001F29B1">
      <w:pPr>
        <w:pStyle w:val="Level3"/>
        <w:ind w:left="1429" w:hanging="357"/>
        <w:rPr>
          <w:i/>
        </w:rPr>
      </w:pPr>
      <w:bookmarkStart w:id="140" w:name="_Ref111471233"/>
      <w:r w:rsidRPr="00661FAC">
        <w:rPr>
          <w:i/>
        </w:rPr>
        <w:t>DME/N monitoring action</w:t>
      </w:r>
      <w:bookmarkEnd w:id="140"/>
    </w:p>
    <w:p w14:paraId="2A313F10" w14:textId="3981B960" w:rsidR="00354878" w:rsidRPr="00961077" w:rsidRDefault="001974B0" w:rsidP="001F29B1">
      <w:pPr>
        <w:pStyle w:val="Level4"/>
        <w:numPr>
          <w:ilvl w:val="0"/>
          <w:numId w:val="208"/>
        </w:numPr>
        <w:ind w:left="1786" w:hanging="357"/>
      </w:pPr>
      <w:bookmarkStart w:id="141" w:name="_Ref111471266"/>
      <w:r>
        <w:t xml:space="preserve"> </w:t>
      </w:r>
      <w:proofErr w:type="gramStart"/>
      <w:r w:rsidR="00354878" w:rsidRPr="00354878">
        <w:t>In the event that</w:t>
      </w:r>
      <w:proofErr w:type="gramEnd"/>
      <w:r w:rsidR="00354878" w:rsidRPr="00354878">
        <w:t xml:space="preserve"> any of the conditions </w:t>
      </w:r>
      <w:r w:rsidR="00354878" w:rsidRPr="00961077">
        <w:t xml:space="preserve">specified in </w:t>
      </w:r>
      <w:r w:rsidR="00CF1E23" w:rsidRPr="00961077">
        <w:fldChar w:fldCharType="begin"/>
      </w:r>
      <w:r w:rsidR="00CF1E23" w:rsidRPr="00961077">
        <w:instrText xml:space="preserve"> REF _Ref111471236 \r \h </w:instrText>
      </w:r>
      <w:r w:rsidR="00961077">
        <w:instrText xml:space="preserve"> \* MERGEFORMAT </w:instrText>
      </w:r>
      <w:r w:rsidR="00CF1E23" w:rsidRPr="00961077">
        <w:fldChar w:fldCharType="separate"/>
      </w:r>
      <w:r w:rsidR="00F14350" w:rsidRPr="00961077">
        <w:t>(B)</w:t>
      </w:r>
      <w:r w:rsidR="00CF1E23" w:rsidRPr="00961077">
        <w:fldChar w:fldCharType="end"/>
      </w:r>
      <w:r w:rsidR="00CF1E23" w:rsidRPr="00961077">
        <w:t xml:space="preserve"> </w:t>
      </w:r>
      <w:r w:rsidR="00354878" w:rsidRPr="00961077">
        <w:t>occur, the monitor shall cause the following action to take place:</w:t>
      </w:r>
      <w:bookmarkEnd w:id="141"/>
    </w:p>
    <w:p w14:paraId="3E4D2221" w14:textId="3614033A" w:rsidR="00354878" w:rsidRPr="00961077" w:rsidRDefault="00354878" w:rsidP="00953967">
      <w:pPr>
        <w:pStyle w:val="Subseca"/>
        <w:numPr>
          <w:ilvl w:val="0"/>
          <w:numId w:val="209"/>
        </w:numPr>
      </w:pPr>
      <w:r w:rsidRPr="00961077">
        <w:t>a suitable indication shall be given at a control point;</w:t>
      </w:r>
    </w:p>
    <w:p w14:paraId="3023133F" w14:textId="7759F674" w:rsidR="00354878" w:rsidRPr="00961077" w:rsidRDefault="00354878" w:rsidP="009751CA">
      <w:pPr>
        <w:pStyle w:val="Subseca"/>
      </w:pPr>
      <w:r w:rsidRPr="00961077">
        <w:t>the operating transponder shall be automatically switched off; and</w:t>
      </w:r>
    </w:p>
    <w:p w14:paraId="4CA627C3" w14:textId="4AA8A3FF" w:rsidR="00354878" w:rsidRPr="00961077" w:rsidRDefault="00354878" w:rsidP="009751CA">
      <w:pPr>
        <w:pStyle w:val="Subseca"/>
      </w:pPr>
      <w:r w:rsidRPr="00961077">
        <w:t>the standby transponder, if provided, shall be automatically placed in operation.</w:t>
      </w:r>
    </w:p>
    <w:p w14:paraId="1D502F72" w14:textId="06526869" w:rsidR="00354878" w:rsidRPr="00961077" w:rsidRDefault="001974B0" w:rsidP="001F29B1">
      <w:pPr>
        <w:pStyle w:val="Level4"/>
        <w:ind w:left="1786" w:hanging="357"/>
      </w:pPr>
      <w:bookmarkStart w:id="142" w:name="_Ref111471236"/>
      <w:r w:rsidRPr="00961077">
        <w:t xml:space="preserve"> </w:t>
      </w:r>
      <w:r w:rsidR="00354878" w:rsidRPr="00961077">
        <w:t xml:space="preserve">The monitor shall cause the actions specified in </w:t>
      </w:r>
      <w:r w:rsidR="00CF1E23" w:rsidRPr="00961077">
        <w:fldChar w:fldCharType="begin"/>
      </w:r>
      <w:r w:rsidR="00CF1E23" w:rsidRPr="00961077">
        <w:instrText xml:space="preserve"> REF _Ref111471266 \r \h </w:instrText>
      </w:r>
      <w:r w:rsidR="00961077">
        <w:instrText xml:space="preserve"> \* MERGEFORMAT </w:instrText>
      </w:r>
      <w:r w:rsidR="00CF1E23" w:rsidRPr="00961077">
        <w:fldChar w:fldCharType="separate"/>
      </w:r>
      <w:r w:rsidR="00F14350" w:rsidRPr="00961077">
        <w:t>(A)</w:t>
      </w:r>
      <w:r w:rsidR="00CF1E23" w:rsidRPr="00961077">
        <w:fldChar w:fldCharType="end"/>
      </w:r>
      <w:r w:rsidR="00CF1E23" w:rsidRPr="00961077">
        <w:t xml:space="preserve"> </w:t>
      </w:r>
      <w:r w:rsidR="00354878" w:rsidRPr="00961077">
        <w:t>if:</w:t>
      </w:r>
      <w:bookmarkEnd w:id="142"/>
    </w:p>
    <w:p w14:paraId="2838E675" w14:textId="0FBF3A07" w:rsidR="00354878" w:rsidRPr="00354878" w:rsidRDefault="00354878" w:rsidP="00953967">
      <w:pPr>
        <w:pStyle w:val="Subseca"/>
        <w:numPr>
          <w:ilvl w:val="0"/>
          <w:numId w:val="210"/>
        </w:numPr>
      </w:pPr>
      <w:r w:rsidRPr="00961077">
        <w:t>the transponder delay differs from the assigned value by 1 microsecond (150</w:t>
      </w:r>
      <w:r w:rsidRPr="00354878">
        <w:t xml:space="preserve"> m (500 ft)) or more;</w:t>
      </w:r>
    </w:p>
    <w:p w14:paraId="29EDD944" w14:textId="22514505" w:rsidR="00354878" w:rsidRDefault="00354878" w:rsidP="00E30BC6">
      <w:pPr>
        <w:pStyle w:val="Subseca"/>
      </w:pPr>
      <w:r w:rsidRPr="00354878">
        <w:t>‡</w:t>
      </w:r>
      <w:r w:rsidR="001974B0">
        <w:t xml:space="preserve"> </w:t>
      </w:r>
      <w:proofErr w:type="gramStart"/>
      <w:r w:rsidRPr="00354878">
        <w:t>in</w:t>
      </w:r>
      <w:proofErr w:type="gramEnd"/>
      <w:r w:rsidRPr="00354878">
        <w:t xml:space="preserve"> the case of a DME/N associated with a landing aid, the transponder delay differs from the assigned value by 0.5 microsecond (75 m (250 ft)) or more.</w:t>
      </w:r>
    </w:p>
    <w:p w14:paraId="2CC4004F" w14:textId="1E8C2C61" w:rsidR="00354878" w:rsidRDefault="00354878" w:rsidP="00523AC4">
      <w:pPr>
        <w:pStyle w:val="Level4"/>
        <w:ind w:left="1786" w:hanging="357"/>
      </w:pPr>
      <w:r w:rsidRPr="00354878">
        <w:t xml:space="preserve">Means shall be provided so that any of the conditions and malfunctioning enumerated in </w:t>
      </w:r>
      <w:r w:rsidR="00CE7AFE" w:rsidRPr="00701BD9">
        <w:fldChar w:fldCharType="begin"/>
      </w:r>
      <w:r w:rsidR="00CE7AFE" w:rsidRPr="00701BD9">
        <w:instrText xml:space="preserve"> REF _Ref111471236 \r \h </w:instrText>
      </w:r>
      <w:r w:rsidR="00701BD9">
        <w:instrText xml:space="preserve"> \* MERGEFORMAT </w:instrText>
      </w:r>
      <w:r w:rsidR="00CE7AFE" w:rsidRPr="00701BD9">
        <w:fldChar w:fldCharType="separate"/>
      </w:r>
      <w:r w:rsidR="00F14350" w:rsidRPr="00701BD9">
        <w:t>(B)</w:t>
      </w:r>
      <w:r w:rsidR="00CE7AFE" w:rsidRPr="00701BD9">
        <w:fldChar w:fldCharType="end"/>
      </w:r>
      <w:r w:rsidRPr="00701BD9">
        <w:t xml:space="preserve"> which</w:t>
      </w:r>
      <w:r w:rsidRPr="00354878">
        <w:t xml:space="preserve"> are monitored can persist for a certain period before the monitor </w:t>
      </w:r>
      <w:proofErr w:type="gramStart"/>
      <w:r w:rsidRPr="00354878">
        <w:t>takes action</w:t>
      </w:r>
      <w:proofErr w:type="gramEnd"/>
      <w:r w:rsidRPr="00354878">
        <w:t>. This period shall be as low as practicable, but shall not exceed 10 seconds, consistent with the need for avoiding interruption, due to transient effects, of the service provided by the transponder.</w:t>
      </w:r>
    </w:p>
    <w:p w14:paraId="31E26755" w14:textId="77777777" w:rsidR="00713045" w:rsidRPr="00354878" w:rsidRDefault="00713045" w:rsidP="00713045">
      <w:pPr>
        <w:pStyle w:val="Level4"/>
        <w:numPr>
          <w:ilvl w:val="0"/>
          <w:numId w:val="0"/>
        </w:numPr>
        <w:ind w:left="717"/>
      </w:pPr>
    </w:p>
    <w:p w14:paraId="764CB209" w14:textId="7B10AAD7" w:rsidR="00354878" w:rsidRDefault="00713045" w:rsidP="00523AC4">
      <w:pPr>
        <w:pStyle w:val="Level4"/>
        <w:ind w:left="1786" w:hanging="357"/>
      </w:pPr>
      <w:r>
        <w:t xml:space="preserve"> </w:t>
      </w:r>
      <w:r w:rsidR="00354878" w:rsidRPr="00354878">
        <w:t>The transponder shall not be triggered more than 120 times per second for either monitoring or automatic frequency control purposes, or both.</w:t>
      </w:r>
    </w:p>
    <w:p w14:paraId="4976FE94" w14:textId="77777777" w:rsidR="00713045" w:rsidRPr="00354878" w:rsidRDefault="00713045" w:rsidP="00713045">
      <w:pPr>
        <w:pStyle w:val="Level4"/>
        <w:numPr>
          <w:ilvl w:val="0"/>
          <w:numId w:val="0"/>
        </w:numPr>
        <w:ind w:left="717"/>
      </w:pPr>
    </w:p>
    <w:p w14:paraId="7756FADA" w14:textId="4AF43E06" w:rsidR="00354878" w:rsidRPr="00354878" w:rsidRDefault="00713045" w:rsidP="00523AC4">
      <w:pPr>
        <w:pStyle w:val="Level4"/>
        <w:ind w:left="1786" w:hanging="357"/>
      </w:pPr>
      <w:r w:rsidRPr="00B022C1">
        <w:rPr>
          <w:i/>
        </w:rPr>
        <w:t xml:space="preserve"> </w:t>
      </w:r>
      <w:r w:rsidR="00354878" w:rsidRPr="00B022C1">
        <w:rPr>
          <w:i/>
        </w:rPr>
        <w:t>DME/N monitor failure.</w:t>
      </w:r>
      <w:r w:rsidR="00354878" w:rsidRPr="00B022C1">
        <w:t xml:space="preserve"> Failure of any part of the monitor itself shall automatically produce the same results as the malfunctioning of the element being monitored.</w:t>
      </w:r>
    </w:p>
    <w:p w14:paraId="5EE27980" w14:textId="2419AC20" w:rsidR="00354878" w:rsidRPr="00354878" w:rsidRDefault="00354878" w:rsidP="00316C84">
      <w:pPr>
        <w:pStyle w:val="Level1"/>
        <w:ind w:left="714" w:hanging="357"/>
      </w:pPr>
      <w:bookmarkStart w:id="143" w:name="_Ref111469552"/>
      <w:r w:rsidRPr="00354878">
        <w:t>Technical characteristics of interrogator</w:t>
      </w:r>
      <w:bookmarkEnd w:id="143"/>
    </w:p>
    <w:p w14:paraId="315C0A87" w14:textId="6EFBB016" w:rsidR="00354878" w:rsidRPr="00354878" w:rsidRDefault="00354878" w:rsidP="00602463">
      <w:pPr>
        <w:pStyle w:val="Subseca"/>
        <w:numPr>
          <w:ilvl w:val="0"/>
          <w:numId w:val="211"/>
        </w:numPr>
        <w:ind w:left="1080"/>
      </w:pPr>
      <w:r w:rsidRPr="00354878">
        <w:t>does not jeopardize the effective operation of the DME system, e.g. by increasing transponder loading abnormally; and</w:t>
      </w:r>
    </w:p>
    <w:p w14:paraId="330CAD84" w14:textId="7B8B2364" w:rsidR="00354878" w:rsidRPr="00354878" w:rsidRDefault="00354878" w:rsidP="00602463">
      <w:pPr>
        <w:pStyle w:val="Subseca"/>
        <w:ind w:left="1080"/>
      </w:pPr>
      <w:proofErr w:type="gramStart"/>
      <w:r w:rsidRPr="00354878">
        <w:t>is capable of giving</w:t>
      </w:r>
      <w:proofErr w:type="gramEnd"/>
      <w:r w:rsidRPr="00354878">
        <w:t xml:space="preserve"> accurate distance readings.</w:t>
      </w:r>
    </w:p>
    <w:p w14:paraId="08697DF1" w14:textId="5BAEA3F2" w:rsidR="00354878" w:rsidRPr="00CA41CE" w:rsidRDefault="00354878" w:rsidP="00602463">
      <w:pPr>
        <w:pStyle w:val="Level2"/>
        <w:numPr>
          <w:ilvl w:val="0"/>
          <w:numId w:val="212"/>
        </w:numPr>
        <w:ind w:left="1071" w:hanging="357"/>
        <w:rPr>
          <w:i/>
        </w:rPr>
      </w:pPr>
      <w:bookmarkStart w:id="144" w:name="_Ref111470589"/>
      <w:r w:rsidRPr="00CA41CE">
        <w:rPr>
          <w:i/>
        </w:rPr>
        <w:t>Transmitter</w:t>
      </w:r>
      <w:bookmarkEnd w:id="144"/>
    </w:p>
    <w:p w14:paraId="521149FC" w14:textId="410B6B94" w:rsidR="00354878" w:rsidRDefault="00354878" w:rsidP="00602463">
      <w:pPr>
        <w:pStyle w:val="Level3"/>
        <w:numPr>
          <w:ilvl w:val="0"/>
          <w:numId w:val="667"/>
        </w:numPr>
        <w:ind w:left="1429" w:hanging="357"/>
      </w:pPr>
      <w:r w:rsidRPr="00AA28D4">
        <w:rPr>
          <w:i/>
        </w:rPr>
        <w:t>Frequency of operation.</w:t>
      </w:r>
      <w:r w:rsidRPr="00354878">
        <w:t xml:space="preserve"> The interrogator shall transmit on the interrogation frequency appropriate to the assigned DME channel </w:t>
      </w:r>
      <w:r w:rsidR="00CA41CE">
        <w:t>[</w:t>
      </w:r>
      <w:r w:rsidRPr="00354878">
        <w:t xml:space="preserve">see </w:t>
      </w:r>
      <w:r w:rsidR="00D74167">
        <w:fldChar w:fldCharType="begin"/>
      </w:r>
      <w:r w:rsidR="00D74167">
        <w:instrText xml:space="preserve"> REF _Ref109982592 \n \h </w:instrText>
      </w:r>
      <w:r w:rsidR="00D74167">
        <w:fldChar w:fldCharType="separate"/>
      </w:r>
      <w:r w:rsidR="00F14350">
        <w:t>CNS.I.010</w:t>
      </w:r>
      <w:r w:rsidR="00D74167">
        <w:fldChar w:fldCharType="end"/>
      </w:r>
      <w:r w:rsidR="00D74167">
        <w:t>(b)(3)(ii)</w:t>
      </w:r>
      <w:r w:rsidR="00CA41CE">
        <w:t>]</w:t>
      </w:r>
      <w:r w:rsidRPr="00354878">
        <w:t>.</w:t>
      </w:r>
    </w:p>
    <w:p w14:paraId="47B5AE8D" w14:textId="77777777" w:rsidR="00D1654C" w:rsidRPr="00354878" w:rsidRDefault="00D1654C" w:rsidP="00476E80">
      <w:pPr>
        <w:pStyle w:val="Level3"/>
        <w:numPr>
          <w:ilvl w:val="0"/>
          <w:numId w:val="0"/>
        </w:numPr>
        <w:ind w:left="717"/>
      </w:pPr>
    </w:p>
    <w:p w14:paraId="7C5034AA" w14:textId="52015617" w:rsidR="00354878" w:rsidRDefault="00354878" w:rsidP="00602463">
      <w:pPr>
        <w:pStyle w:val="Level3"/>
        <w:ind w:left="1429" w:hanging="357"/>
      </w:pPr>
      <w:r w:rsidRPr="00354878">
        <w:rPr>
          <w:i/>
        </w:rPr>
        <w:t>Frequency stability.</w:t>
      </w:r>
      <w:r w:rsidRPr="00354878">
        <w:t xml:space="preserve"> The radio frequency of operation shall not vary more than plus or minus 100 kHz from the assigned value.</w:t>
      </w:r>
    </w:p>
    <w:p w14:paraId="18509C08" w14:textId="77777777" w:rsidR="00D1654C" w:rsidRPr="00354878" w:rsidRDefault="00D1654C" w:rsidP="00476E80">
      <w:pPr>
        <w:pStyle w:val="Level3"/>
        <w:numPr>
          <w:ilvl w:val="0"/>
          <w:numId w:val="0"/>
        </w:numPr>
        <w:ind w:left="717"/>
      </w:pPr>
    </w:p>
    <w:p w14:paraId="2C016215" w14:textId="54B991D2" w:rsidR="00354878" w:rsidRPr="00354878" w:rsidRDefault="00D1654C" w:rsidP="00602463">
      <w:pPr>
        <w:pStyle w:val="Level3"/>
        <w:ind w:left="1429" w:hanging="357"/>
      </w:pPr>
      <w:bookmarkStart w:id="145" w:name="_Ref111470592"/>
      <w:r>
        <w:t xml:space="preserve"> </w:t>
      </w:r>
      <w:r w:rsidR="00354878" w:rsidRPr="00354878">
        <w:rPr>
          <w:i/>
        </w:rPr>
        <w:t>Pulse shape and spectrum.</w:t>
      </w:r>
      <w:r w:rsidR="00354878" w:rsidRPr="00354878">
        <w:t xml:space="preserve"> The following shall apply to all radiated pulses:</w:t>
      </w:r>
      <w:bookmarkEnd w:id="145"/>
    </w:p>
    <w:p w14:paraId="3DA7FA20" w14:textId="77777777" w:rsidR="002A59FA" w:rsidRPr="002A59FA" w:rsidRDefault="00354878" w:rsidP="002A59FA">
      <w:pPr>
        <w:pStyle w:val="Subseca"/>
        <w:numPr>
          <w:ilvl w:val="0"/>
          <w:numId w:val="1018"/>
        </w:numPr>
      </w:pPr>
      <w:r w:rsidRPr="002A59FA">
        <w:rPr>
          <w:i/>
        </w:rPr>
        <w:t>Pulse rise time.</w:t>
      </w:r>
    </w:p>
    <w:p w14:paraId="7EF670BF" w14:textId="147DEADE" w:rsidR="00354878" w:rsidRPr="00354878" w:rsidRDefault="00354878" w:rsidP="002A59FA">
      <w:pPr>
        <w:pStyle w:val="Subseca"/>
        <w:numPr>
          <w:ilvl w:val="0"/>
          <w:numId w:val="1017"/>
        </w:numPr>
      </w:pPr>
      <w:r w:rsidRPr="002A59FA">
        <w:t>DME/N.</w:t>
      </w:r>
      <w:r w:rsidRPr="00354878">
        <w:t xml:space="preserve"> Pulse rise time shall not exceed 3 microseconds.</w:t>
      </w:r>
    </w:p>
    <w:p w14:paraId="4F505056" w14:textId="5A46FF04" w:rsidR="00354878" w:rsidRPr="00354878" w:rsidRDefault="00354878" w:rsidP="002A59FA">
      <w:pPr>
        <w:pStyle w:val="Subseca"/>
        <w:numPr>
          <w:ilvl w:val="0"/>
          <w:numId w:val="1018"/>
        </w:numPr>
      </w:pPr>
      <w:r w:rsidRPr="00354878">
        <w:t xml:space="preserve">Pulse decay time shall nominally be 2.5 </w:t>
      </w:r>
      <w:proofErr w:type="gramStart"/>
      <w:r w:rsidRPr="00354878">
        <w:t>microseconds,</w:t>
      </w:r>
      <w:r w:rsidR="00CA2CA8">
        <w:t xml:space="preserve"> </w:t>
      </w:r>
      <w:r w:rsidRPr="00354878">
        <w:t>but</w:t>
      </w:r>
      <w:proofErr w:type="gramEnd"/>
      <w:r w:rsidRPr="00354878">
        <w:t xml:space="preserve"> shall not exceed 3.5 microseconds.</w:t>
      </w:r>
    </w:p>
    <w:p w14:paraId="5726E44F" w14:textId="12AE8F19" w:rsidR="00354878" w:rsidRPr="00354878" w:rsidRDefault="00354878" w:rsidP="002A59FA">
      <w:pPr>
        <w:pStyle w:val="Subseca"/>
        <w:numPr>
          <w:ilvl w:val="0"/>
          <w:numId w:val="1018"/>
        </w:numPr>
      </w:pPr>
      <w:r w:rsidRPr="00354878">
        <w:t xml:space="preserve">The instantaneous amplitude of the pulse shall not, at any instant between the point of the leading edge which is 95 per cent of maximum amplitude and the point of the trailing </w:t>
      </w:r>
      <w:proofErr w:type="gramStart"/>
      <w:r w:rsidRPr="00354878">
        <w:t>edge</w:t>
      </w:r>
      <w:proofErr w:type="gramEnd"/>
      <w:r w:rsidRPr="00354878">
        <w:t xml:space="preserve"> which is 95 per cent of the maximum amplitude, fall below a value which is 95 per cent of the maximum voltage amplitude of the pulse.</w:t>
      </w:r>
    </w:p>
    <w:p w14:paraId="0A118837" w14:textId="6074A539" w:rsidR="00354878" w:rsidRPr="00354878" w:rsidRDefault="00354878" w:rsidP="00683828">
      <w:pPr>
        <w:pStyle w:val="Subseca"/>
      </w:pPr>
      <w:r w:rsidRPr="00354878">
        <w:t>The spectrum of the pulse modulated signal shall be such that at least 90 per cent of the energy in each pulse shall be within 0.5 MHz in a band centred on the nominal channel frequency.</w:t>
      </w:r>
    </w:p>
    <w:p w14:paraId="5DA34D77" w14:textId="32C94F26" w:rsidR="00354878" w:rsidRPr="00354878" w:rsidRDefault="00354878" w:rsidP="00683828">
      <w:pPr>
        <w:pStyle w:val="Subseca"/>
      </w:pPr>
      <w:r w:rsidRPr="00354878">
        <w:t>To ensure proper operation of the thresholding techniques, the instantaneous magnitude of any pulse turn-on transients which occur in time prior to the virtual origin shall be less than one per cent of the pulse peak amplitude. Initiation of the turn-on process shall not commence sooner than 1 microsecond prior to the virtual origin.</w:t>
      </w:r>
    </w:p>
    <w:p w14:paraId="5CDFC3DE" w14:textId="10168064" w:rsidR="00354878" w:rsidRPr="00CA41CE" w:rsidRDefault="00CA2CA8" w:rsidP="005E55FF">
      <w:pPr>
        <w:pStyle w:val="Level3"/>
        <w:ind w:left="1429" w:hanging="357"/>
        <w:rPr>
          <w:i/>
        </w:rPr>
      </w:pPr>
      <w:bookmarkStart w:id="146" w:name="_Ref111470862"/>
      <w:r>
        <w:t xml:space="preserve"> </w:t>
      </w:r>
      <w:r w:rsidR="00354878" w:rsidRPr="00CA41CE">
        <w:rPr>
          <w:i/>
        </w:rPr>
        <w:t>Pulse spacing</w:t>
      </w:r>
      <w:bookmarkEnd w:id="146"/>
    </w:p>
    <w:p w14:paraId="0F69FC3C" w14:textId="1CACD5C3" w:rsidR="00354878" w:rsidRDefault="00354878" w:rsidP="005E55FF">
      <w:pPr>
        <w:pStyle w:val="Level4"/>
        <w:numPr>
          <w:ilvl w:val="0"/>
          <w:numId w:val="215"/>
        </w:numPr>
        <w:ind w:left="1786" w:hanging="357"/>
      </w:pPr>
      <w:r w:rsidRPr="00354878">
        <w:t xml:space="preserve">The spacing of the constituent pulses of transmitted pulse pairs shall be as given in the table in </w:t>
      </w:r>
      <w:r w:rsidR="00CE7AFE" w:rsidRPr="00876046">
        <w:fldChar w:fldCharType="begin"/>
      </w:r>
      <w:r w:rsidR="00CE7AFE" w:rsidRPr="00876046">
        <w:instrText xml:space="preserve"> REF _Ref109982592 \r \h  \* MERGEFORMAT </w:instrText>
      </w:r>
      <w:r w:rsidR="00CE7AFE" w:rsidRPr="00876046">
        <w:fldChar w:fldCharType="separate"/>
      </w:r>
      <w:r w:rsidR="00F14350" w:rsidRPr="00876046">
        <w:t>CNS.I.010</w:t>
      </w:r>
      <w:r w:rsidR="00CE7AFE" w:rsidRPr="00876046">
        <w:fldChar w:fldCharType="end"/>
      </w:r>
      <w:r w:rsidR="00CE7AFE" w:rsidRPr="00876046">
        <w:fldChar w:fldCharType="begin"/>
      </w:r>
      <w:r w:rsidR="00CE7AFE" w:rsidRPr="00876046">
        <w:instrText xml:space="preserve"> REF _Ref111469526 \r \h </w:instrText>
      </w:r>
      <w:r w:rsidR="00876046">
        <w:instrText xml:space="preserve"> \* MERGEFORMAT </w:instrText>
      </w:r>
      <w:r w:rsidR="00CE7AFE" w:rsidRPr="00876046">
        <w:fldChar w:fldCharType="separate"/>
      </w:r>
      <w:r w:rsidR="00F14350" w:rsidRPr="00876046">
        <w:t>(c)</w:t>
      </w:r>
      <w:r w:rsidR="00CE7AFE" w:rsidRPr="00876046">
        <w:fldChar w:fldCharType="end"/>
      </w:r>
      <w:r w:rsidR="00CE7AFE" w:rsidRPr="00876046">
        <w:fldChar w:fldCharType="begin"/>
      </w:r>
      <w:r w:rsidR="00CE7AFE" w:rsidRPr="00876046">
        <w:instrText xml:space="preserve"> REF _Ref111470058 \r \h </w:instrText>
      </w:r>
      <w:r w:rsidR="00876046">
        <w:instrText xml:space="preserve"> \* MERGEFORMAT </w:instrText>
      </w:r>
      <w:r w:rsidR="00CE7AFE" w:rsidRPr="00876046">
        <w:fldChar w:fldCharType="separate"/>
      </w:r>
      <w:r w:rsidR="00F14350" w:rsidRPr="00876046">
        <w:t>(4)</w:t>
      </w:r>
      <w:r w:rsidR="00CE7AFE" w:rsidRPr="00876046">
        <w:fldChar w:fldCharType="end"/>
      </w:r>
      <w:r w:rsidR="00CE7AFE" w:rsidRPr="00876046">
        <w:fldChar w:fldCharType="begin"/>
      </w:r>
      <w:r w:rsidR="00CE7AFE" w:rsidRPr="00876046">
        <w:instrText xml:space="preserve"> REF _Ref111470064 \r \h </w:instrText>
      </w:r>
      <w:r w:rsidR="00876046">
        <w:instrText xml:space="preserve"> \* MERGEFORMAT </w:instrText>
      </w:r>
      <w:r w:rsidR="00CE7AFE" w:rsidRPr="00876046">
        <w:fldChar w:fldCharType="separate"/>
      </w:r>
      <w:r w:rsidR="00F14350" w:rsidRPr="00876046">
        <w:t>(</w:t>
      </w:r>
      <w:proofErr w:type="spellStart"/>
      <w:r w:rsidR="00F14350" w:rsidRPr="00876046">
        <w:t>i</w:t>
      </w:r>
      <w:proofErr w:type="spellEnd"/>
      <w:r w:rsidR="00F14350" w:rsidRPr="00876046">
        <w:t>)</w:t>
      </w:r>
      <w:r w:rsidR="00CE7AFE" w:rsidRPr="00876046">
        <w:fldChar w:fldCharType="end"/>
      </w:r>
      <w:r w:rsidRPr="00876046">
        <w:t>.</w:t>
      </w:r>
    </w:p>
    <w:p w14:paraId="1C963B2B" w14:textId="77777777" w:rsidR="004922D6" w:rsidRPr="00354878" w:rsidRDefault="004922D6" w:rsidP="004922D6">
      <w:pPr>
        <w:pStyle w:val="Level4"/>
        <w:numPr>
          <w:ilvl w:val="0"/>
          <w:numId w:val="0"/>
        </w:numPr>
        <w:ind w:left="717"/>
      </w:pPr>
    </w:p>
    <w:p w14:paraId="6FFE4271" w14:textId="087D25C4" w:rsidR="00354878" w:rsidRDefault="00354878" w:rsidP="005E55FF">
      <w:pPr>
        <w:pStyle w:val="Level4"/>
        <w:ind w:left="1786" w:hanging="357"/>
      </w:pPr>
      <w:r w:rsidRPr="00354878">
        <w:rPr>
          <w:i/>
          <w:iCs/>
        </w:rPr>
        <w:t>DME/N.</w:t>
      </w:r>
      <w:r w:rsidRPr="00354878">
        <w:t xml:space="preserve"> The tolerance on the pulse spacing shall be plus or minus 0.5 microsecond.</w:t>
      </w:r>
    </w:p>
    <w:p w14:paraId="11A3F2DF" w14:textId="77777777" w:rsidR="005E55FF" w:rsidRDefault="005E55FF" w:rsidP="005E55FF">
      <w:pPr>
        <w:pStyle w:val="Level4"/>
        <w:numPr>
          <w:ilvl w:val="0"/>
          <w:numId w:val="0"/>
        </w:numPr>
        <w:ind w:left="1786"/>
      </w:pPr>
    </w:p>
    <w:p w14:paraId="45E3E15E" w14:textId="707C5731" w:rsidR="00354878" w:rsidRPr="00354878" w:rsidRDefault="00354878" w:rsidP="005E55FF">
      <w:pPr>
        <w:pStyle w:val="Level4"/>
        <w:ind w:left="1786" w:hanging="357"/>
      </w:pPr>
      <w:r w:rsidRPr="00354878">
        <w:t>The pulse spacing shall be measured between the half voltage points on the leading edges of the pulses.</w:t>
      </w:r>
    </w:p>
    <w:p w14:paraId="52499BD4" w14:textId="0286A964" w:rsidR="00354878" w:rsidRPr="00CA41CE" w:rsidRDefault="00354878" w:rsidP="00B72547">
      <w:pPr>
        <w:pStyle w:val="Level3"/>
        <w:ind w:left="1429" w:hanging="357"/>
        <w:rPr>
          <w:i/>
        </w:rPr>
      </w:pPr>
      <w:r w:rsidRPr="00CA41CE">
        <w:rPr>
          <w:i/>
        </w:rPr>
        <w:t>Pulse repetition frequency</w:t>
      </w:r>
    </w:p>
    <w:p w14:paraId="6CEBF532" w14:textId="3C1339CB" w:rsidR="00354878" w:rsidRDefault="00354878" w:rsidP="00E9085A">
      <w:pPr>
        <w:pStyle w:val="Level4"/>
        <w:numPr>
          <w:ilvl w:val="0"/>
          <w:numId w:val="216"/>
        </w:numPr>
        <w:ind w:left="1786" w:hanging="357"/>
      </w:pPr>
      <w:r w:rsidRPr="00354878">
        <w:t xml:space="preserve">The pulse repetition frequency shall be as specified in </w:t>
      </w:r>
      <w:r w:rsidR="00CE7AFE" w:rsidRPr="00876046">
        <w:fldChar w:fldCharType="begin"/>
      </w:r>
      <w:r w:rsidR="00CE7AFE" w:rsidRPr="00876046">
        <w:instrText xml:space="preserve"> REF _Ref109982592 \r \h  \* MERGEFORMAT </w:instrText>
      </w:r>
      <w:r w:rsidR="00CE7AFE" w:rsidRPr="00876046">
        <w:fldChar w:fldCharType="separate"/>
      </w:r>
      <w:r w:rsidR="00F14350" w:rsidRPr="00876046">
        <w:t>CNS.I.010</w:t>
      </w:r>
      <w:r w:rsidR="00CE7AFE" w:rsidRPr="00876046">
        <w:fldChar w:fldCharType="end"/>
      </w:r>
      <w:r w:rsidR="00090354" w:rsidRPr="00876046">
        <w:fldChar w:fldCharType="begin"/>
      </w:r>
      <w:r w:rsidR="00090354" w:rsidRPr="00876046">
        <w:instrText xml:space="preserve"> REF _Ref111457883 \r \h </w:instrText>
      </w:r>
      <w:r w:rsidR="00876046">
        <w:instrText xml:space="preserve"> \* MERGEFORMAT </w:instrText>
      </w:r>
      <w:r w:rsidR="00090354" w:rsidRPr="00876046">
        <w:fldChar w:fldCharType="separate"/>
      </w:r>
      <w:r w:rsidR="00F14350" w:rsidRPr="00876046">
        <w:t>(b)</w:t>
      </w:r>
      <w:r w:rsidR="00090354" w:rsidRPr="00876046">
        <w:fldChar w:fldCharType="end"/>
      </w:r>
      <w:r w:rsidR="00090354" w:rsidRPr="00876046">
        <w:fldChar w:fldCharType="begin"/>
      </w:r>
      <w:r w:rsidR="00090354" w:rsidRPr="00876046">
        <w:instrText xml:space="preserve"> REF _Ref111471852 \r \h </w:instrText>
      </w:r>
      <w:r w:rsidR="00876046">
        <w:instrText xml:space="preserve"> \* MERGEFORMAT </w:instrText>
      </w:r>
      <w:r w:rsidR="00090354" w:rsidRPr="00876046">
        <w:fldChar w:fldCharType="separate"/>
      </w:r>
      <w:r w:rsidR="00F14350" w:rsidRPr="00876046">
        <w:t>(4)</w:t>
      </w:r>
      <w:r w:rsidR="00090354" w:rsidRPr="00876046">
        <w:fldChar w:fldCharType="end"/>
      </w:r>
      <w:r w:rsidRPr="00876046">
        <w:t>.</w:t>
      </w:r>
    </w:p>
    <w:p w14:paraId="4B8CA3BF" w14:textId="77777777" w:rsidR="004922D6" w:rsidRPr="00354878" w:rsidRDefault="004922D6" w:rsidP="004922D6">
      <w:pPr>
        <w:pStyle w:val="Level4"/>
        <w:numPr>
          <w:ilvl w:val="0"/>
          <w:numId w:val="0"/>
        </w:numPr>
        <w:ind w:left="717"/>
      </w:pPr>
    </w:p>
    <w:p w14:paraId="332A6F8F" w14:textId="4AC686F8" w:rsidR="00354878" w:rsidRPr="00354878" w:rsidRDefault="00354878" w:rsidP="00B72547">
      <w:pPr>
        <w:pStyle w:val="Level4"/>
        <w:ind w:left="1786" w:hanging="357"/>
      </w:pPr>
      <w:r w:rsidRPr="00354878">
        <w:t>The variation in time between successive pairs of interrogation pulses shall be sufficient to prevent false lock-on.</w:t>
      </w:r>
    </w:p>
    <w:p w14:paraId="7E06861B" w14:textId="6A748367" w:rsidR="00354878" w:rsidRDefault="004922D6" w:rsidP="00B72547">
      <w:pPr>
        <w:pStyle w:val="Level3"/>
        <w:ind w:left="1429" w:hanging="357"/>
      </w:pPr>
      <w:bookmarkStart w:id="147" w:name="_Ref111471906"/>
      <w:r>
        <w:t xml:space="preserve"> </w:t>
      </w:r>
      <w:r w:rsidR="00354878" w:rsidRPr="00354878">
        <w:rPr>
          <w:i/>
        </w:rPr>
        <w:t>Spurious radiation.</w:t>
      </w:r>
      <w:r w:rsidR="00354878" w:rsidRPr="00354878">
        <w:t xml:space="preserve"> During intervals between transmission of individual pulses, the spurious pulse power received and measured in a receiver having the same characteristics of a DME transponder receiver, but tuned to any DME interrogation or reply frequency, shall be more than 50 dB below the peak pulse power received and measured in the same receiver tuned to the interrogation frequency in use during the transmission of the required pulses. This provision shall apply to all spurious pulse transmissions. The spurious CW power radiated from the interrogator on any DME interrogation or reply frequency shall not exceed 20 microwatts (minus 47 </w:t>
      </w:r>
      <w:proofErr w:type="spellStart"/>
      <w:r w:rsidR="00354878" w:rsidRPr="00354878">
        <w:t>dBW</w:t>
      </w:r>
      <w:proofErr w:type="spellEnd"/>
      <w:r w:rsidR="00354878" w:rsidRPr="00354878">
        <w:t>).</w:t>
      </w:r>
      <w:bookmarkEnd w:id="147"/>
    </w:p>
    <w:p w14:paraId="34170DCE" w14:textId="73BB69CE" w:rsidR="00354878" w:rsidRPr="00CA41CE" w:rsidRDefault="00354878" w:rsidP="003D0A28">
      <w:pPr>
        <w:pStyle w:val="Level2"/>
        <w:ind w:left="1071" w:hanging="357"/>
        <w:rPr>
          <w:i/>
        </w:rPr>
      </w:pPr>
      <w:r w:rsidRPr="00CA41CE">
        <w:rPr>
          <w:i/>
        </w:rPr>
        <w:t>Time delay</w:t>
      </w:r>
    </w:p>
    <w:p w14:paraId="73795952" w14:textId="455419C2" w:rsidR="00354878" w:rsidRPr="00876046" w:rsidRDefault="00354878" w:rsidP="003D0A28">
      <w:pPr>
        <w:pStyle w:val="Level3"/>
        <w:numPr>
          <w:ilvl w:val="0"/>
          <w:numId w:val="668"/>
        </w:numPr>
        <w:ind w:left="1429" w:hanging="357"/>
      </w:pPr>
      <w:r w:rsidRPr="00354878">
        <w:t xml:space="preserve">The time delay shall be consistent with the </w:t>
      </w:r>
      <w:r w:rsidRPr="00876046">
        <w:t xml:space="preserve">table in </w:t>
      </w:r>
      <w:r w:rsidR="00CE7AFE" w:rsidRPr="00876046">
        <w:fldChar w:fldCharType="begin"/>
      </w:r>
      <w:r w:rsidR="00CE7AFE" w:rsidRPr="00876046">
        <w:instrText xml:space="preserve"> REF _Ref109982592 \r \h  \* MERGEFORMAT </w:instrText>
      </w:r>
      <w:r w:rsidR="00CE7AFE" w:rsidRPr="00876046">
        <w:fldChar w:fldCharType="separate"/>
      </w:r>
      <w:r w:rsidR="00F14350" w:rsidRPr="00876046">
        <w:t>CNS.I.010</w:t>
      </w:r>
      <w:r w:rsidR="00CE7AFE" w:rsidRPr="00876046">
        <w:fldChar w:fldCharType="end"/>
      </w:r>
      <w:r w:rsidR="00CE7AFE" w:rsidRPr="00876046">
        <w:fldChar w:fldCharType="begin"/>
      </w:r>
      <w:r w:rsidR="00CE7AFE" w:rsidRPr="00876046">
        <w:instrText xml:space="preserve"> REF _Ref111469526 \r \h </w:instrText>
      </w:r>
      <w:r w:rsidR="00876046">
        <w:instrText xml:space="preserve"> \* MERGEFORMAT </w:instrText>
      </w:r>
      <w:r w:rsidR="00CE7AFE" w:rsidRPr="00876046">
        <w:fldChar w:fldCharType="separate"/>
      </w:r>
      <w:r w:rsidR="00F14350" w:rsidRPr="00876046">
        <w:t>(c)</w:t>
      </w:r>
      <w:r w:rsidR="00CE7AFE" w:rsidRPr="00876046">
        <w:fldChar w:fldCharType="end"/>
      </w:r>
      <w:r w:rsidR="00CE7AFE" w:rsidRPr="00876046">
        <w:fldChar w:fldCharType="begin"/>
      </w:r>
      <w:r w:rsidR="00CE7AFE" w:rsidRPr="00876046">
        <w:instrText xml:space="preserve"> REF _Ref111470058 \r \h </w:instrText>
      </w:r>
      <w:r w:rsidR="00876046">
        <w:instrText xml:space="preserve"> \* MERGEFORMAT </w:instrText>
      </w:r>
      <w:r w:rsidR="00CE7AFE" w:rsidRPr="00876046">
        <w:fldChar w:fldCharType="separate"/>
      </w:r>
      <w:r w:rsidR="00F14350" w:rsidRPr="00876046">
        <w:t>(4)</w:t>
      </w:r>
      <w:r w:rsidR="00CE7AFE" w:rsidRPr="00876046">
        <w:fldChar w:fldCharType="end"/>
      </w:r>
      <w:r w:rsidR="00CE7AFE" w:rsidRPr="00876046">
        <w:fldChar w:fldCharType="begin"/>
      </w:r>
      <w:r w:rsidR="00CE7AFE" w:rsidRPr="00876046">
        <w:instrText xml:space="preserve"> REF _Ref111470064 \r \h </w:instrText>
      </w:r>
      <w:r w:rsidR="00876046">
        <w:instrText xml:space="preserve"> \* MERGEFORMAT </w:instrText>
      </w:r>
      <w:r w:rsidR="00CE7AFE" w:rsidRPr="00876046">
        <w:fldChar w:fldCharType="separate"/>
      </w:r>
      <w:r w:rsidR="00F14350" w:rsidRPr="00876046">
        <w:t>(</w:t>
      </w:r>
      <w:proofErr w:type="spellStart"/>
      <w:r w:rsidR="00F14350" w:rsidRPr="00876046">
        <w:t>i</w:t>
      </w:r>
      <w:proofErr w:type="spellEnd"/>
      <w:r w:rsidR="00F14350" w:rsidRPr="00876046">
        <w:t>)</w:t>
      </w:r>
      <w:r w:rsidR="00CE7AFE" w:rsidRPr="00876046">
        <w:fldChar w:fldCharType="end"/>
      </w:r>
      <w:r w:rsidR="004922D6" w:rsidRPr="00876046">
        <w:t>.</w:t>
      </w:r>
    </w:p>
    <w:p w14:paraId="138FDCE2" w14:textId="77777777" w:rsidR="004922D6" w:rsidRPr="00354878" w:rsidRDefault="004922D6" w:rsidP="00476E80">
      <w:pPr>
        <w:pStyle w:val="Level3"/>
        <w:numPr>
          <w:ilvl w:val="0"/>
          <w:numId w:val="0"/>
        </w:numPr>
        <w:ind w:left="717"/>
      </w:pPr>
    </w:p>
    <w:p w14:paraId="1164958E" w14:textId="7E98CFDB" w:rsidR="00354878" w:rsidRDefault="004922D6" w:rsidP="003D0A28">
      <w:pPr>
        <w:pStyle w:val="Level3"/>
        <w:ind w:left="1429" w:hanging="357"/>
      </w:pPr>
      <w:r>
        <w:rPr>
          <w:i/>
        </w:rPr>
        <w:t xml:space="preserve"> </w:t>
      </w:r>
      <w:r w:rsidR="00354878" w:rsidRPr="00354878">
        <w:rPr>
          <w:i/>
        </w:rPr>
        <w:t>DME/N.</w:t>
      </w:r>
      <w:r w:rsidR="00354878" w:rsidRPr="00354878">
        <w:t xml:space="preserve"> The time delay shall be the interval between the time of the half voltage point on the leading edge of the second constituent interrogation pulse and the time at which the distance circuits reach the condition corresponding to zero distance indication.</w:t>
      </w:r>
    </w:p>
    <w:p w14:paraId="476AFE78" w14:textId="77777777" w:rsidR="004922D6" w:rsidRPr="00354878" w:rsidRDefault="004922D6" w:rsidP="00476E80">
      <w:pPr>
        <w:pStyle w:val="Level3"/>
        <w:numPr>
          <w:ilvl w:val="0"/>
          <w:numId w:val="0"/>
        </w:numPr>
        <w:ind w:left="717"/>
      </w:pPr>
    </w:p>
    <w:p w14:paraId="5ACA1850" w14:textId="68ECB355" w:rsidR="00354878" w:rsidRPr="00354878" w:rsidRDefault="00354878" w:rsidP="003D0A28">
      <w:pPr>
        <w:pStyle w:val="Level3"/>
        <w:ind w:left="1429" w:hanging="357"/>
      </w:pPr>
      <w:r w:rsidRPr="00354878">
        <w:t>‡</w:t>
      </w:r>
      <w:r w:rsidR="004922D6">
        <w:t xml:space="preserve"> </w:t>
      </w:r>
      <w:r w:rsidRPr="00354878">
        <w:rPr>
          <w:i/>
        </w:rPr>
        <w:t>DME/N.</w:t>
      </w:r>
      <w:r w:rsidRPr="00354878">
        <w:t xml:space="preserve"> The time delay shall be the interval between the time of the half voltage point on the leading edge of the first constituent interrogation pulse and the time at which the distance circuits reach the condition corresponding to zero distance indication.</w:t>
      </w:r>
    </w:p>
    <w:p w14:paraId="1613A9F4" w14:textId="031F6CFC" w:rsidR="00354878" w:rsidRPr="00CA41CE" w:rsidRDefault="00354878" w:rsidP="003D0A28">
      <w:pPr>
        <w:pStyle w:val="Level2"/>
        <w:ind w:left="1071" w:hanging="357"/>
        <w:rPr>
          <w:i/>
          <w:iCs/>
        </w:rPr>
      </w:pPr>
      <w:r w:rsidRPr="00354878">
        <w:tab/>
      </w:r>
      <w:r w:rsidRPr="00CA41CE">
        <w:rPr>
          <w:i/>
          <w:iCs/>
        </w:rPr>
        <w:t>Receiver</w:t>
      </w:r>
    </w:p>
    <w:p w14:paraId="0B6BB6E8" w14:textId="31E0B192" w:rsidR="00354878" w:rsidRDefault="00354878" w:rsidP="003D0A28">
      <w:pPr>
        <w:pStyle w:val="Level3"/>
        <w:numPr>
          <w:ilvl w:val="0"/>
          <w:numId w:val="669"/>
        </w:numPr>
        <w:ind w:left="1429" w:hanging="357"/>
      </w:pPr>
      <w:r w:rsidRPr="007F192B">
        <w:rPr>
          <w:i/>
        </w:rPr>
        <w:t>Frequency of operation.</w:t>
      </w:r>
      <w:r w:rsidRPr="00354878">
        <w:t xml:space="preserve"> The receiver centre frequency shall be the transponder frequency appropriate to the assigned DME operating channel </w:t>
      </w:r>
      <w:r w:rsidR="00CA41CE">
        <w:t>[</w:t>
      </w:r>
      <w:r w:rsidRPr="00354878">
        <w:t xml:space="preserve">see </w:t>
      </w:r>
      <w:r w:rsidR="00D52E76">
        <w:fldChar w:fldCharType="begin"/>
      </w:r>
      <w:r w:rsidR="00D52E76">
        <w:instrText xml:space="preserve"> REF _Ref109982592 \n \h </w:instrText>
      </w:r>
      <w:r w:rsidR="00D52E76">
        <w:fldChar w:fldCharType="separate"/>
      </w:r>
      <w:r w:rsidR="00F14350">
        <w:t>CNS.I.010</w:t>
      </w:r>
      <w:r w:rsidR="00D52E76">
        <w:fldChar w:fldCharType="end"/>
      </w:r>
      <w:r w:rsidR="004C0D23">
        <w:t>(b)(3)(ii)</w:t>
      </w:r>
      <w:r w:rsidR="00CA41CE">
        <w:t>]</w:t>
      </w:r>
      <w:r w:rsidRPr="00354878">
        <w:t>.</w:t>
      </w:r>
    </w:p>
    <w:p w14:paraId="6BB05B17" w14:textId="77777777" w:rsidR="004922D6" w:rsidRPr="00354878" w:rsidRDefault="004922D6" w:rsidP="00476E80">
      <w:pPr>
        <w:pStyle w:val="Level3"/>
        <w:numPr>
          <w:ilvl w:val="0"/>
          <w:numId w:val="0"/>
        </w:numPr>
        <w:ind w:left="717"/>
      </w:pPr>
    </w:p>
    <w:p w14:paraId="3E549DC6" w14:textId="1020E4E2" w:rsidR="00354878" w:rsidRPr="00CA41CE" w:rsidRDefault="00354878" w:rsidP="003D0A28">
      <w:pPr>
        <w:pStyle w:val="Level3"/>
        <w:ind w:left="1429" w:hanging="357"/>
        <w:rPr>
          <w:i/>
        </w:rPr>
      </w:pPr>
      <w:r w:rsidRPr="00CA41CE">
        <w:rPr>
          <w:i/>
        </w:rPr>
        <w:t>Receiver sensitivity</w:t>
      </w:r>
    </w:p>
    <w:p w14:paraId="4F35974F" w14:textId="53357A06" w:rsidR="00354878" w:rsidRPr="00876046" w:rsidRDefault="00354878" w:rsidP="003D0A28">
      <w:pPr>
        <w:pStyle w:val="Level4"/>
        <w:numPr>
          <w:ilvl w:val="0"/>
          <w:numId w:val="217"/>
        </w:numPr>
        <w:ind w:left="1786" w:hanging="357"/>
      </w:pPr>
      <w:r w:rsidRPr="00354878">
        <w:t>‡</w:t>
      </w:r>
      <w:r w:rsidR="005E2657">
        <w:t xml:space="preserve"> </w:t>
      </w:r>
      <w:r w:rsidRPr="004D15FA">
        <w:rPr>
          <w:i/>
          <w:iCs/>
        </w:rPr>
        <w:t>DME/N.</w:t>
      </w:r>
      <w:r w:rsidRPr="00354878">
        <w:t xml:space="preserve"> The airborne equipment sensitivity shall be sufficient to acquire and provide distance information to the accuracy specified </w:t>
      </w:r>
      <w:r w:rsidRPr="00876046">
        <w:t xml:space="preserve">in </w:t>
      </w:r>
      <w:r w:rsidR="00090354" w:rsidRPr="00876046">
        <w:fldChar w:fldCharType="begin"/>
      </w:r>
      <w:r w:rsidR="00090354" w:rsidRPr="00876046">
        <w:instrText xml:space="preserve"> REF _Ref109982592 \r \h  \* MERGEFORMAT </w:instrText>
      </w:r>
      <w:r w:rsidR="00090354" w:rsidRPr="00876046">
        <w:fldChar w:fldCharType="separate"/>
      </w:r>
      <w:r w:rsidR="00F14350" w:rsidRPr="00876046">
        <w:t>CNS.I.010</w:t>
      </w:r>
      <w:r w:rsidR="00090354" w:rsidRPr="00876046">
        <w:fldChar w:fldCharType="end"/>
      </w:r>
      <w:r w:rsidR="00090354" w:rsidRPr="00876046">
        <w:fldChar w:fldCharType="begin"/>
      </w:r>
      <w:r w:rsidR="00090354" w:rsidRPr="00876046">
        <w:instrText xml:space="preserve"> REF _Ref111469552 \r \h </w:instrText>
      </w:r>
      <w:r w:rsidR="00876046">
        <w:instrText xml:space="preserve"> \* MERGEFORMAT </w:instrText>
      </w:r>
      <w:r w:rsidR="00090354" w:rsidRPr="00876046">
        <w:fldChar w:fldCharType="separate"/>
      </w:r>
      <w:r w:rsidR="00F14350" w:rsidRPr="00876046">
        <w:t>(d)</w:t>
      </w:r>
      <w:r w:rsidR="00090354" w:rsidRPr="00876046">
        <w:fldChar w:fldCharType="end"/>
      </w:r>
      <w:r w:rsidR="00090354" w:rsidRPr="00876046">
        <w:fldChar w:fldCharType="begin"/>
      </w:r>
      <w:r w:rsidR="00090354" w:rsidRPr="00876046">
        <w:instrText xml:space="preserve"> REF _Ref111469823 \r \h </w:instrText>
      </w:r>
      <w:r w:rsidR="00876046">
        <w:instrText xml:space="preserve"> \* MERGEFORMAT </w:instrText>
      </w:r>
      <w:r w:rsidR="00090354" w:rsidRPr="00876046">
        <w:fldChar w:fldCharType="separate"/>
      </w:r>
      <w:r w:rsidR="00F14350" w:rsidRPr="00876046">
        <w:t>(4)</w:t>
      </w:r>
      <w:r w:rsidR="00090354" w:rsidRPr="00876046">
        <w:fldChar w:fldCharType="end"/>
      </w:r>
      <w:r w:rsidR="005E2657" w:rsidRPr="00876046">
        <w:t xml:space="preserve"> </w:t>
      </w:r>
      <w:r w:rsidRPr="00876046">
        <w:t xml:space="preserve">for the signal power density specified in </w:t>
      </w:r>
      <w:r w:rsidR="00090354" w:rsidRPr="00876046">
        <w:fldChar w:fldCharType="begin"/>
      </w:r>
      <w:r w:rsidR="00090354" w:rsidRPr="00876046">
        <w:instrText xml:space="preserve"> REF _Ref109982592 \r \h  \* MERGEFORMAT </w:instrText>
      </w:r>
      <w:r w:rsidR="00090354" w:rsidRPr="00876046">
        <w:fldChar w:fldCharType="separate"/>
      </w:r>
      <w:r w:rsidR="00F14350" w:rsidRPr="00876046">
        <w:t>CNS.I.010</w:t>
      </w:r>
      <w:r w:rsidR="00090354" w:rsidRPr="00876046">
        <w:fldChar w:fldCharType="end"/>
      </w:r>
      <w:r w:rsidR="00090354" w:rsidRPr="00876046">
        <w:fldChar w:fldCharType="begin"/>
      </w:r>
      <w:r w:rsidR="00090354" w:rsidRPr="00876046">
        <w:instrText xml:space="preserve"> REF _Ref111469526 \r \h </w:instrText>
      </w:r>
      <w:r w:rsidR="00876046">
        <w:instrText xml:space="preserve"> \* MERGEFORMAT </w:instrText>
      </w:r>
      <w:r w:rsidR="00090354" w:rsidRPr="00876046">
        <w:fldChar w:fldCharType="separate"/>
      </w:r>
      <w:r w:rsidR="00F14350" w:rsidRPr="00876046">
        <w:t>(c)</w:t>
      </w:r>
      <w:r w:rsidR="00090354" w:rsidRPr="00876046">
        <w:fldChar w:fldCharType="end"/>
      </w:r>
      <w:r w:rsidR="00090354" w:rsidRPr="00876046">
        <w:fldChar w:fldCharType="begin"/>
      </w:r>
      <w:r w:rsidR="00090354" w:rsidRPr="00876046">
        <w:instrText xml:space="preserve"> REF _Ref111470267 \r \h </w:instrText>
      </w:r>
      <w:r w:rsidR="00876046">
        <w:instrText xml:space="preserve"> \* MERGEFORMAT </w:instrText>
      </w:r>
      <w:r w:rsidR="00090354" w:rsidRPr="00876046">
        <w:fldChar w:fldCharType="separate"/>
      </w:r>
      <w:r w:rsidR="00F14350" w:rsidRPr="00876046">
        <w:t>(1)</w:t>
      </w:r>
      <w:r w:rsidR="00090354" w:rsidRPr="00876046">
        <w:fldChar w:fldCharType="end"/>
      </w:r>
      <w:r w:rsidR="00090354" w:rsidRPr="00876046">
        <w:fldChar w:fldCharType="begin"/>
      </w:r>
      <w:r w:rsidR="00090354" w:rsidRPr="00876046">
        <w:instrText xml:space="preserve"> REF _Ref111472034 \r \h </w:instrText>
      </w:r>
      <w:r w:rsidR="00876046">
        <w:instrText xml:space="preserve"> \* MERGEFORMAT </w:instrText>
      </w:r>
      <w:r w:rsidR="00090354" w:rsidRPr="00876046">
        <w:fldChar w:fldCharType="separate"/>
      </w:r>
      <w:r w:rsidR="00F14350" w:rsidRPr="00876046">
        <w:t>(v)</w:t>
      </w:r>
      <w:r w:rsidR="00090354" w:rsidRPr="00876046">
        <w:fldChar w:fldCharType="end"/>
      </w:r>
      <w:r w:rsidR="00090354" w:rsidRPr="00876046">
        <w:fldChar w:fldCharType="begin"/>
      </w:r>
      <w:r w:rsidR="00090354" w:rsidRPr="00876046">
        <w:instrText xml:space="preserve"> REF _Ref111472037 \r \h </w:instrText>
      </w:r>
      <w:r w:rsidR="00876046">
        <w:instrText xml:space="preserve"> \* MERGEFORMAT </w:instrText>
      </w:r>
      <w:r w:rsidR="00090354" w:rsidRPr="00876046">
        <w:fldChar w:fldCharType="separate"/>
      </w:r>
      <w:r w:rsidR="00F14350" w:rsidRPr="00876046">
        <w:t>(A)</w:t>
      </w:r>
      <w:r w:rsidR="00090354" w:rsidRPr="00876046">
        <w:fldChar w:fldCharType="end"/>
      </w:r>
      <w:r w:rsidRPr="00876046">
        <w:t>.</w:t>
      </w:r>
    </w:p>
    <w:p w14:paraId="3A8C8A83" w14:textId="77777777" w:rsidR="005E2657" w:rsidRPr="00876046" w:rsidRDefault="005E2657" w:rsidP="005E2657">
      <w:pPr>
        <w:pStyle w:val="Level4"/>
        <w:numPr>
          <w:ilvl w:val="0"/>
          <w:numId w:val="0"/>
        </w:numPr>
        <w:ind w:left="717"/>
      </w:pPr>
    </w:p>
    <w:p w14:paraId="55FA9E7E" w14:textId="2FED9005" w:rsidR="00354878" w:rsidRPr="00876046" w:rsidRDefault="00354878" w:rsidP="003D0A28">
      <w:pPr>
        <w:pStyle w:val="Level4"/>
        <w:ind w:left="1786" w:hanging="357"/>
      </w:pPr>
      <w:r w:rsidRPr="00876046">
        <w:t>‡</w:t>
      </w:r>
      <w:r w:rsidR="005E2657" w:rsidRPr="00876046">
        <w:t xml:space="preserve"> </w:t>
      </w:r>
      <w:r w:rsidRPr="00876046">
        <w:rPr>
          <w:i/>
          <w:iCs/>
        </w:rPr>
        <w:t>DME/N.</w:t>
      </w:r>
      <w:r w:rsidRPr="00876046">
        <w:t xml:space="preserve"> The performance of the interrogator shall be maintained when the power density of the transponder signal at the interrogator antenna is between the minimum values given in </w:t>
      </w:r>
      <w:r w:rsidR="00090354" w:rsidRPr="00876046">
        <w:fldChar w:fldCharType="begin"/>
      </w:r>
      <w:r w:rsidR="00090354" w:rsidRPr="00876046">
        <w:instrText xml:space="preserve"> REF _Ref109982592 \r \h  \* MERGEFORMAT </w:instrText>
      </w:r>
      <w:r w:rsidR="00090354" w:rsidRPr="00876046">
        <w:fldChar w:fldCharType="separate"/>
      </w:r>
      <w:r w:rsidR="00F14350" w:rsidRPr="00876046">
        <w:t>CNS.I.010</w:t>
      </w:r>
      <w:r w:rsidR="00090354" w:rsidRPr="00876046">
        <w:fldChar w:fldCharType="end"/>
      </w:r>
      <w:r w:rsidR="00090354" w:rsidRPr="00876046">
        <w:fldChar w:fldCharType="begin"/>
      </w:r>
      <w:r w:rsidR="00090354" w:rsidRPr="00876046">
        <w:instrText xml:space="preserve"> REF _Ref111469526 \r \h </w:instrText>
      </w:r>
      <w:r w:rsidR="00876046">
        <w:instrText xml:space="preserve"> \* MERGEFORMAT </w:instrText>
      </w:r>
      <w:r w:rsidR="00090354" w:rsidRPr="00876046">
        <w:fldChar w:fldCharType="separate"/>
      </w:r>
      <w:r w:rsidR="00F14350" w:rsidRPr="00876046">
        <w:t>(c)</w:t>
      </w:r>
      <w:r w:rsidR="00090354" w:rsidRPr="00876046">
        <w:fldChar w:fldCharType="end"/>
      </w:r>
      <w:r w:rsidR="00090354" w:rsidRPr="00876046">
        <w:fldChar w:fldCharType="begin"/>
      </w:r>
      <w:r w:rsidR="00090354" w:rsidRPr="00876046">
        <w:instrText xml:space="preserve"> REF _Ref111470267 \r \h </w:instrText>
      </w:r>
      <w:r w:rsidR="00876046">
        <w:instrText xml:space="preserve"> \* MERGEFORMAT </w:instrText>
      </w:r>
      <w:r w:rsidR="00090354" w:rsidRPr="00876046">
        <w:fldChar w:fldCharType="separate"/>
      </w:r>
      <w:r w:rsidR="00F14350" w:rsidRPr="00876046">
        <w:t>(1)</w:t>
      </w:r>
      <w:r w:rsidR="00090354" w:rsidRPr="00876046">
        <w:fldChar w:fldCharType="end"/>
      </w:r>
      <w:r w:rsidR="00090354" w:rsidRPr="00876046">
        <w:fldChar w:fldCharType="begin"/>
      </w:r>
      <w:r w:rsidR="00090354" w:rsidRPr="00876046">
        <w:instrText xml:space="preserve"> REF _Ref111472034 \r \h </w:instrText>
      </w:r>
      <w:r w:rsidR="00876046">
        <w:instrText xml:space="preserve"> \* MERGEFORMAT </w:instrText>
      </w:r>
      <w:r w:rsidR="00090354" w:rsidRPr="00876046">
        <w:fldChar w:fldCharType="separate"/>
      </w:r>
      <w:r w:rsidR="00F14350" w:rsidRPr="00876046">
        <w:t>(v)</w:t>
      </w:r>
      <w:r w:rsidR="00090354" w:rsidRPr="00876046">
        <w:fldChar w:fldCharType="end"/>
      </w:r>
      <w:r w:rsidR="00090354" w:rsidRPr="00876046">
        <w:t xml:space="preserve"> </w:t>
      </w:r>
      <w:r w:rsidRPr="00876046">
        <w:t xml:space="preserve">and a maximum of minus 18 </w:t>
      </w:r>
      <w:proofErr w:type="spellStart"/>
      <w:r w:rsidRPr="00876046">
        <w:t>dBW</w:t>
      </w:r>
      <w:proofErr w:type="spellEnd"/>
      <w:r w:rsidRPr="00876046">
        <w:t>/m</w:t>
      </w:r>
      <w:r w:rsidRPr="00876046">
        <w:rPr>
          <w:vertAlign w:val="superscript"/>
        </w:rPr>
        <w:t>2</w:t>
      </w:r>
      <w:r w:rsidRPr="00876046">
        <w:t>.</w:t>
      </w:r>
    </w:p>
    <w:p w14:paraId="0A9F3E17" w14:textId="4EB0480D" w:rsidR="00354878" w:rsidRPr="00CA41CE" w:rsidRDefault="005E2657" w:rsidP="003D0A28">
      <w:pPr>
        <w:pStyle w:val="Level3"/>
        <w:ind w:left="1429" w:hanging="357"/>
        <w:rPr>
          <w:i/>
        </w:rPr>
      </w:pPr>
      <w:r w:rsidRPr="00876046">
        <w:t xml:space="preserve"> </w:t>
      </w:r>
      <w:r w:rsidR="00354878" w:rsidRPr="00CA41CE">
        <w:rPr>
          <w:i/>
        </w:rPr>
        <w:t>Bandwidth</w:t>
      </w:r>
    </w:p>
    <w:p w14:paraId="1A1DA491" w14:textId="574485F9" w:rsidR="00354878" w:rsidRPr="00354878" w:rsidRDefault="005E2657" w:rsidP="003D0A28">
      <w:pPr>
        <w:pStyle w:val="Level4"/>
        <w:numPr>
          <w:ilvl w:val="0"/>
          <w:numId w:val="218"/>
        </w:numPr>
        <w:ind w:left="1786" w:hanging="357"/>
      </w:pPr>
      <w:r w:rsidRPr="00876046">
        <w:t xml:space="preserve"> </w:t>
      </w:r>
      <w:r w:rsidR="00354878" w:rsidRPr="00876046">
        <w:rPr>
          <w:i/>
          <w:iCs/>
        </w:rPr>
        <w:t>DME/N.</w:t>
      </w:r>
      <w:r w:rsidR="00354878" w:rsidRPr="00876046">
        <w:t xml:space="preserve"> The receiver bandwidth shall be sufficient to allow compliance with </w:t>
      </w:r>
      <w:r w:rsidR="00090354" w:rsidRPr="00876046">
        <w:fldChar w:fldCharType="begin"/>
      </w:r>
      <w:r w:rsidR="00090354" w:rsidRPr="00876046">
        <w:instrText xml:space="preserve"> REF _Ref109982592 \r \h  \* MERGEFORMAT </w:instrText>
      </w:r>
      <w:r w:rsidR="00090354" w:rsidRPr="00876046">
        <w:fldChar w:fldCharType="separate"/>
      </w:r>
      <w:r w:rsidR="00F14350" w:rsidRPr="00876046">
        <w:t>CNS.I.010</w:t>
      </w:r>
      <w:r w:rsidR="00090354" w:rsidRPr="00876046">
        <w:fldChar w:fldCharType="end"/>
      </w:r>
      <w:r w:rsidR="00A3762E" w:rsidRPr="00876046">
        <w:fldChar w:fldCharType="begin"/>
      </w:r>
      <w:r w:rsidR="00A3762E" w:rsidRPr="00876046">
        <w:instrText xml:space="preserve"> REF _Ref111457883 \r \h </w:instrText>
      </w:r>
      <w:r w:rsidR="00876046">
        <w:instrText xml:space="preserve"> \* MERGEFORMAT </w:instrText>
      </w:r>
      <w:r w:rsidR="00A3762E" w:rsidRPr="00876046">
        <w:fldChar w:fldCharType="separate"/>
      </w:r>
      <w:r w:rsidR="00F14350" w:rsidRPr="00876046">
        <w:t>(b)</w:t>
      </w:r>
      <w:r w:rsidR="00A3762E" w:rsidRPr="00876046">
        <w:fldChar w:fldCharType="end"/>
      </w:r>
      <w:r w:rsidR="00A3762E" w:rsidRPr="00876046">
        <w:fldChar w:fldCharType="begin"/>
      </w:r>
      <w:r w:rsidR="00A3762E" w:rsidRPr="00876046">
        <w:instrText xml:space="preserve"> REF _Ref111469667 \r \h </w:instrText>
      </w:r>
      <w:r w:rsidR="00876046">
        <w:instrText xml:space="preserve"> \* MERGEFORMAT </w:instrText>
      </w:r>
      <w:r w:rsidR="00A3762E" w:rsidRPr="00876046">
        <w:fldChar w:fldCharType="separate"/>
      </w:r>
      <w:r w:rsidR="00F14350" w:rsidRPr="00876046">
        <w:t>(1)</w:t>
      </w:r>
      <w:r w:rsidR="00A3762E" w:rsidRPr="00876046">
        <w:fldChar w:fldCharType="end"/>
      </w:r>
      <w:r w:rsidR="00A3762E" w:rsidRPr="00876046">
        <w:fldChar w:fldCharType="begin"/>
      </w:r>
      <w:r w:rsidR="00A3762E" w:rsidRPr="00876046">
        <w:instrText xml:space="preserve"> REF _Ref111470541 \r \h </w:instrText>
      </w:r>
      <w:r w:rsidR="00876046">
        <w:instrText xml:space="preserve"> \* MERGEFORMAT </w:instrText>
      </w:r>
      <w:r w:rsidR="00A3762E" w:rsidRPr="00876046">
        <w:fldChar w:fldCharType="separate"/>
      </w:r>
      <w:r w:rsidR="00F14350" w:rsidRPr="00876046">
        <w:t>(iii)</w:t>
      </w:r>
      <w:r w:rsidR="00A3762E" w:rsidRPr="00876046">
        <w:fldChar w:fldCharType="end"/>
      </w:r>
      <w:r w:rsidR="00354878" w:rsidRPr="00876046">
        <w:t xml:space="preserve">, when the input signals are those specified in </w:t>
      </w:r>
      <w:r w:rsidR="00090354" w:rsidRPr="00876046">
        <w:fldChar w:fldCharType="begin"/>
      </w:r>
      <w:r w:rsidR="00090354" w:rsidRPr="00876046">
        <w:instrText xml:space="preserve"> REF _Ref109982592 \r \h  \* MERGEFORMAT </w:instrText>
      </w:r>
      <w:r w:rsidR="00090354" w:rsidRPr="00876046">
        <w:fldChar w:fldCharType="separate"/>
      </w:r>
      <w:r w:rsidR="00F14350" w:rsidRPr="00876046">
        <w:t>CNS.I.010</w:t>
      </w:r>
      <w:r w:rsidR="00090354" w:rsidRPr="00876046">
        <w:fldChar w:fldCharType="end"/>
      </w:r>
      <w:r w:rsidR="00090354" w:rsidRPr="00876046">
        <w:fldChar w:fldCharType="begin"/>
      </w:r>
      <w:r w:rsidR="00090354" w:rsidRPr="00876046">
        <w:instrText xml:space="preserve"> REF _Ref111469526 \r \h </w:instrText>
      </w:r>
      <w:r w:rsidR="00876046">
        <w:instrText xml:space="preserve"> \* MERGEFORMAT </w:instrText>
      </w:r>
      <w:r w:rsidR="00090354" w:rsidRPr="00876046">
        <w:fldChar w:fldCharType="separate"/>
      </w:r>
      <w:r w:rsidR="00F14350" w:rsidRPr="00876046">
        <w:t>(c)</w:t>
      </w:r>
      <w:r w:rsidR="00090354" w:rsidRPr="00876046">
        <w:fldChar w:fldCharType="end"/>
      </w:r>
      <w:r w:rsidR="00090354" w:rsidRPr="00876046">
        <w:fldChar w:fldCharType="begin"/>
      </w:r>
      <w:r w:rsidR="00090354" w:rsidRPr="00876046">
        <w:instrText xml:space="preserve"> REF _Ref111470267 \r \h </w:instrText>
      </w:r>
      <w:r w:rsidR="00876046">
        <w:instrText xml:space="preserve"> \* MERGEFORMAT </w:instrText>
      </w:r>
      <w:r w:rsidR="00090354" w:rsidRPr="00876046">
        <w:fldChar w:fldCharType="separate"/>
      </w:r>
      <w:r w:rsidR="00F14350" w:rsidRPr="00876046">
        <w:t>(1)</w:t>
      </w:r>
      <w:r w:rsidR="00090354" w:rsidRPr="00876046">
        <w:fldChar w:fldCharType="end"/>
      </w:r>
      <w:r w:rsidR="00090354" w:rsidRPr="00876046">
        <w:fldChar w:fldCharType="begin"/>
      </w:r>
      <w:r w:rsidR="00090354" w:rsidRPr="00876046">
        <w:instrText xml:space="preserve"> REF _Ref111472127 \r \h </w:instrText>
      </w:r>
      <w:r w:rsidR="00876046">
        <w:instrText xml:space="preserve"> \* MERGEFORMAT </w:instrText>
      </w:r>
      <w:r w:rsidR="00090354" w:rsidRPr="00876046">
        <w:fldChar w:fldCharType="separate"/>
      </w:r>
      <w:r w:rsidR="00F14350" w:rsidRPr="00876046">
        <w:t>(iii)</w:t>
      </w:r>
      <w:r w:rsidR="00090354" w:rsidRPr="00876046">
        <w:fldChar w:fldCharType="end"/>
      </w:r>
      <w:r w:rsidR="00354878" w:rsidRPr="00354878">
        <w:t>.</w:t>
      </w:r>
    </w:p>
    <w:p w14:paraId="7E3F0898" w14:textId="6D074885" w:rsidR="00354878" w:rsidRPr="00CA41CE" w:rsidRDefault="005E2657" w:rsidP="003D0A28">
      <w:pPr>
        <w:pStyle w:val="Level3"/>
        <w:ind w:left="1429" w:hanging="357"/>
        <w:rPr>
          <w:i/>
        </w:rPr>
      </w:pPr>
      <w:r>
        <w:t xml:space="preserve"> </w:t>
      </w:r>
      <w:r w:rsidR="00354878" w:rsidRPr="00CA41CE">
        <w:rPr>
          <w:i/>
        </w:rPr>
        <w:t>Interference rejection</w:t>
      </w:r>
    </w:p>
    <w:p w14:paraId="533998B8" w14:textId="3D2B1C74" w:rsidR="00354878" w:rsidRDefault="00354878" w:rsidP="003D0A28">
      <w:pPr>
        <w:pStyle w:val="Level4"/>
        <w:numPr>
          <w:ilvl w:val="0"/>
          <w:numId w:val="219"/>
        </w:numPr>
        <w:ind w:left="1786" w:hanging="357"/>
      </w:pPr>
      <w:r w:rsidRPr="00354878">
        <w:t>When there is a ratio of desired to undesired co-channel DME signals of at least 8 dB at the input terminals of the airborne receiver, the interrogator shall display distance information and provide unambiguous identification from the stronger signal.</w:t>
      </w:r>
    </w:p>
    <w:p w14:paraId="39EF6FD9" w14:textId="77777777" w:rsidR="005E2657" w:rsidRPr="00354878" w:rsidRDefault="005E2657" w:rsidP="005E2657">
      <w:pPr>
        <w:pStyle w:val="Level4"/>
        <w:numPr>
          <w:ilvl w:val="0"/>
          <w:numId w:val="0"/>
        </w:numPr>
        <w:ind w:left="717"/>
      </w:pPr>
    </w:p>
    <w:p w14:paraId="63A49B17" w14:textId="78E4534D" w:rsidR="00354878" w:rsidRPr="00354878" w:rsidRDefault="00354878" w:rsidP="00E75377">
      <w:pPr>
        <w:pStyle w:val="Level4"/>
        <w:ind w:left="1786" w:hanging="357"/>
      </w:pPr>
      <w:r w:rsidRPr="00354878">
        <w:t>‡</w:t>
      </w:r>
      <w:r w:rsidR="005E2657">
        <w:t xml:space="preserve"> </w:t>
      </w:r>
      <w:r w:rsidRPr="00354878">
        <w:rPr>
          <w:i/>
          <w:iCs/>
        </w:rPr>
        <w:t>DME/N.</w:t>
      </w:r>
      <w:r w:rsidRPr="00354878">
        <w:t xml:space="preserve"> DME signals greater than 900 kHz removed from the desired channel nominal frequency and having amplitudes up to 42 dB above the threshold sensitivity shall be rejected.</w:t>
      </w:r>
    </w:p>
    <w:p w14:paraId="3CDEAFCD" w14:textId="76699F61" w:rsidR="00354878" w:rsidRPr="00CA41CE" w:rsidRDefault="00354878" w:rsidP="00E75377">
      <w:pPr>
        <w:pStyle w:val="Level3"/>
        <w:ind w:left="1429" w:hanging="357"/>
        <w:rPr>
          <w:i/>
        </w:rPr>
      </w:pPr>
      <w:r w:rsidRPr="00CA41CE">
        <w:rPr>
          <w:i/>
        </w:rPr>
        <w:t>Decoding</w:t>
      </w:r>
    </w:p>
    <w:p w14:paraId="460B1B45" w14:textId="7AD4802A" w:rsidR="00354878" w:rsidRDefault="00C20DB3" w:rsidP="00E75377">
      <w:pPr>
        <w:pStyle w:val="Level4"/>
        <w:numPr>
          <w:ilvl w:val="0"/>
          <w:numId w:val="220"/>
        </w:numPr>
        <w:ind w:left="1786" w:hanging="357"/>
      </w:pPr>
      <w:r>
        <w:t xml:space="preserve"> </w:t>
      </w:r>
      <w:r w:rsidR="00354878" w:rsidRPr="00354878">
        <w:t xml:space="preserve">The interrogator shall include a decoding circuit such that the receiver can be triggered only by pairs of received pulses having pulse duration and pulse spacings appropriate to transponder signals as described in </w:t>
      </w:r>
      <w:r w:rsidR="004F4368">
        <w:fldChar w:fldCharType="begin"/>
      </w:r>
      <w:r w:rsidR="004F4368">
        <w:instrText xml:space="preserve"> REF _Ref109982592 \n \h </w:instrText>
      </w:r>
      <w:r w:rsidR="004F4368">
        <w:fldChar w:fldCharType="separate"/>
      </w:r>
      <w:r w:rsidR="00F14350">
        <w:t>CNS.I.010</w:t>
      </w:r>
      <w:r w:rsidR="004F4368">
        <w:fldChar w:fldCharType="end"/>
      </w:r>
      <w:r w:rsidR="004F4368">
        <w:t>(c)(1)(iv)</w:t>
      </w:r>
      <w:r w:rsidR="00354878" w:rsidRPr="00354878">
        <w:t>.</w:t>
      </w:r>
    </w:p>
    <w:p w14:paraId="4545BBE0" w14:textId="77777777" w:rsidR="00876046" w:rsidRPr="00354878" w:rsidRDefault="00876046" w:rsidP="00876046">
      <w:pPr>
        <w:pStyle w:val="Level4"/>
        <w:numPr>
          <w:ilvl w:val="0"/>
          <w:numId w:val="0"/>
        </w:numPr>
        <w:ind w:left="717"/>
      </w:pPr>
    </w:p>
    <w:p w14:paraId="33221111" w14:textId="0DC7CB2D" w:rsidR="00354878" w:rsidRPr="00354878" w:rsidRDefault="00354878" w:rsidP="00E75377">
      <w:pPr>
        <w:pStyle w:val="Level4"/>
        <w:ind w:left="1786" w:hanging="357"/>
      </w:pPr>
      <w:r w:rsidRPr="00354878">
        <w:t>‡</w:t>
      </w:r>
      <w:r w:rsidR="00D979C0">
        <w:t xml:space="preserve"> </w:t>
      </w:r>
      <w:r w:rsidRPr="00354878">
        <w:rPr>
          <w:i/>
          <w:iCs/>
        </w:rPr>
        <w:t>DME/N — Decoder rejection.</w:t>
      </w:r>
      <w:r w:rsidRPr="00354878">
        <w:t xml:space="preserve"> A reply pulse pair with a spacing of plus or minus 2 microseconds, or more, from the nominal value and with any signal level up to 42 dB above the receiver sensitivity shall be rejected.</w:t>
      </w:r>
    </w:p>
    <w:p w14:paraId="3CF57B57" w14:textId="6B256D22" w:rsidR="00354878" w:rsidRPr="00CA41CE" w:rsidRDefault="00354878" w:rsidP="00295742">
      <w:pPr>
        <w:pStyle w:val="Level2"/>
        <w:ind w:left="1071" w:hanging="357"/>
        <w:rPr>
          <w:i/>
          <w:iCs/>
        </w:rPr>
      </w:pPr>
      <w:r w:rsidRPr="00CA41CE">
        <w:rPr>
          <w:i/>
        </w:rPr>
        <w:tab/>
      </w:r>
      <w:bookmarkStart w:id="148" w:name="_Ref111469823"/>
      <w:r w:rsidRPr="00CA41CE">
        <w:rPr>
          <w:i/>
          <w:iCs/>
        </w:rPr>
        <w:t>Accuracy</w:t>
      </w:r>
      <w:bookmarkEnd w:id="148"/>
    </w:p>
    <w:p w14:paraId="30897AFE" w14:textId="6915128B" w:rsidR="00354878" w:rsidRPr="00354878" w:rsidRDefault="00354878" w:rsidP="00295742">
      <w:pPr>
        <w:pStyle w:val="Level3"/>
        <w:numPr>
          <w:ilvl w:val="0"/>
          <w:numId w:val="670"/>
        </w:numPr>
        <w:ind w:left="1429" w:hanging="357"/>
      </w:pPr>
      <w:r w:rsidRPr="00354878">
        <w:t>‡</w:t>
      </w:r>
      <w:r w:rsidR="005F58E2">
        <w:t xml:space="preserve"> </w:t>
      </w:r>
      <w:r w:rsidRPr="005A1EDC">
        <w:rPr>
          <w:i/>
        </w:rPr>
        <w:t>DME/N.</w:t>
      </w:r>
      <w:r w:rsidRPr="00354878">
        <w:t xml:space="preserve"> The interrogator shall not contribute more than plus or minus 315 m (plus or minus 0.17 NM) or 0.25 per cent of indicated range, whichever is greater, to the overall system error.</w:t>
      </w:r>
    </w:p>
    <w:p w14:paraId="76811347" w14:textId="77777777" w:rsidR="00120D69" w:rsidRPr="00354878" w:rsidRDefault="00120D69" w:rsidP="00476E80">
      <w:pPr>
        <w:pStyle w:val="Level3"/>
        <w:numPr>
          <w:ilvl w:val="0"/>
          <w:numId w:val="0"/>
        </w:numPr>
        <w:ind w:left="1432"/>
      </w:pPr>
    </w:p>
    <w:p w14:paraId="7C443156" w14:textId="560F74F6" w:rsidR="00354878" w:rsidRPr="00354878" w:rsidRDefault="00354878" w:rsidP="00427E31">
      <w:pPr>
        <w:pStyle w:val="Heading2"/>
      </w:pPr>
      <w:bookmarkStart w:id="149" w:name="_Ref109982467"/>
      <w:bookmarkStart w:id="150" w:name="_Ref116645271"/>
      <w:bookmarkStart w:id="151" w:name="_Ref116646041"/>
      <w:bookmarkStart w:id="152" w:name="_Toc141099917"/>
      <w:r w:rsidRPr="00354878">
        <w:t>Requirements for the Global Navigation Satellite System (GNSS)</w:t>
      </w:r>
      <w:bookmarkEnd w:id="149"/>
      <w:bookmarkEnd w:id="150"/>
      <w:bookmarkEnd w:id="151"/>
      <w:bookmarkEnd w:id="152"/>
    </w:p>
    <w:p w14:paraId="5F25BCBB" w14:textId="672764F9" w:rsidR="00354878" w:rsidRPr="007A7EBE" w:rsidRDefault="00354878" w:rsidP="00136ADE">
      <w:pPr>
        <w:pStyle w:val="Level1"/>
        <w:numPr>
          <w:ilvl w:val="0"/>
          <w:numId w:val="0"/>
        </w:numPr>
        <w:ind w:left="717"/>
        <w:rPr>
          <w:color w:val="00B0F0"/>
        </w:rPr>
      </w:pPr>
    </w:p>
    <w:p w14:paraId="0607BD9B" w14:textId="50CC8126" w:rsidR="00354878" w:rsidRDefault="00354878" w:rsidP="00953967">
      <w:pPr>
        <w:pStyle w:val="Level1"/>
        <w:numPr>
          <w:ilvl w:val="0"/>
          <w:numId w:val="488"/>
        </w:numPr>
      </w:pPr>
      <w:bookmarkStart w:id="153" w:name="_Ref109982915"/>
      <w:r w:rsidRPr="00354878">
        <w:t>General</w:t>
      </w:r>
      <w:bookmarkEnd w:id="153"/>
    </w:p>
    <w:p w14:paraId="14EFDC21" w14:textId="77777777" w:rsidR="00120D69" w:rsidRPr="00354878" w:rsidRDefault="00120D69" w:rsidP="00120D69">
      <w:pPr>
        <w:pStyle w:val="Level1"/>
        <w:numPr>
          <w:ilvl w:val="0"/>
          <w:numId w:val="0"/>
        </w:numPr>
        <w:ind w:left="717"/>
      </w:pPr>
    </w:p>
    <w:p w14:paraId="72019270" w14:textId="377EF312" w:rsidR="00354878" w:rsidRPr="007D6A18" w:rsidRDefault="00354878" w:rsidP="003D026A">
      <w:pPr>
        <w:pStyle w:val="Level2"/>
        <w:numPr>
          <w:ilvl w:val="0"/>
          <w:numId w:val="222"/>
        </w:numPr>
        <w:ind w:left="1071" w:hanging="357"/>
        <w:rPr>
          <w:i/>
          <w:iCs/>
        </w:rPr>
      </w:pPr>
      <w:r w:rsidRPr="007D6A18">
        <w:rPr>
          <w:i/>
          <w:iCs/>
        </w:rPr>
        <w:t>Functions</w:t>
      </w:r>
    </w:p>
    <w:p w14:paraId="415BB631" w14:textId="5CFD3E59" w:rsidR="00354878" w:rsidRPr="00354878" w:rsidRDefault="00354878" w:rsidP="003D026A">
      <w:pPr>
        <w:pStyle w:val="Level3"/>
        <w:numPr>
          <w:ilvl w:val="0"/>
          <w:numId w:val="671"/>
        </w:numPr>
        <w:ind w:left="1429" w:hanging="357"/>
      </w:pPr>
      <w:r w:rsidRPr="00354878">
        <w:t>The GNSS shall provide position and time data to the aircraft.</w:t>
      </w:r>
    </w:p>
    <w:p w14:paraId="76695807" w14:textId="3A601EF4" w:rsidR="00354878" w:rsidRPr="007D6A18" w:rsidRDefault="00354878" w:rsidP="003D026A">
      <w:pPr>
        <w:pStyle w:val="Level2"/>
        <w:ind w:left="1071" w:hanging="357"/>
        <w:rPr>
          <w:i/>
        </w:rPr>
      </w:pPr>
      <w:r w:rsidRPr="007D6A18">
        <w:rPr>
          <w:i/>
        </w:rPr>
        <w:t xml:space="preserve">GNSS elements </w:t>
      </w:r>
    </w:p>
    <w:p w14:paraId="426309C4" w14:textId="372A9613" w:rsidR="00354878" w:rsidRPr="00354878" w:rsidRDefault="00354878" w:rsidP="003D026A">
      <w:pPr>
        <w:pStyle w:val="Level3"/>
        <w:numPr>
          <w:ilvl w:val="0"/>
          <w:numId w:val="672"/>
        </w:numPr>
        <w:ind w:left="1429" w:hanging="357"/>
      </w:pPr>
      <w:r w:rsidRPr="00354878">
        <w:t xml:space="preserve">The GNSS navigation service shall be provided using various combinations of the following elements installed on the ground, on satellites and/or on board the aircraft: </w:t>
      </w:r>
    </w:p>
    <w:p w14:paraId="6C7A7C8B" w14:textId="5A02BE26" w:rsidR="00354878" w:rsidRPr="00130A98" w:rsidRDefault="00354878" w:rsidP="00953967">
      <w:pPr>
        <w:pStyle w:val="Subseca"/>
        <w:numPr>
          <w:ilvl w:val="0"/>
          <w:numId w:val="223"/>
        </w:numPr>
      </w:pPr>
      <w:r w:rsidRPr="00354878">
        <w:t xml:space="preserve">Global Positioning System (GPS) that provides the Standard Positioning Service (SPS) as </w:t>
      </w:r>
      <w:r w:rsidRPr="00130A98">
        <w:t xml:space="preserve">defined in </w:t>
      </w:r>
      <w:r w:rsidR="00120D69" w:rsidRPr="00130A98">
        <w:fldChar w:fldCharType="begin"/>
      </w:r>
      <w:r w:rsidR="00120D69" w:rsidRPr="00130A98">
        <w:instrText xml:space="preserve"> REF _Ref109982467 \n \h  \* MERGEFORMAT </w:instrText>
      </w:r>
      <w:r w:rsidR="00120D69" w:rsidRPr="00130A98">
        <w:fldChar w:fldCharType="separate"/>
      </w:r>
      <w:r w:rsidR="00F14350" w:rsidRPr="00130A98">
        <w:t>CNS.I.011</w:t>
      </w:r>
      <w:r w:rsidR="00120D69" w:rsidRPr="00130A98">
        <w:fldChar w:fldCharType="end"/>
      </w:r>
      <w:r w:rsidR="00120D69" w:rsidRPr="00130A98">
        <w:fldChar w:fldCharType="begin"/>
      </w:r>
      <w:r w:rsidR="00120D69" w:rsidRPr="00130A98">
        <w:instrText xml:space="preserve"> REF _Ref111472664 \n \h  \* MERGEFORMAT </w:instrText>
      </w:r>
      <w:r w:rsidR="00120D69" w:rsidRPr="00130A98">
        <w:fldChar w:fldCharType="separate"/>
      </w:r>
      <w:r w:rsidR="00F14350" w:rsidRPr="00130A98">
        <w:t>(b)</w:t>
      </w:r>
      <w:r w:rsidR="00120D69" w:rsidRPr="00130A98">
        <w:fldChar w:fldCharType="end"/>
      </w:r>
      <w:r w:rsidR="00120D69" w:rsidRPr="00130A98">
        <w:t>(1)</w:t>
      </w:r>
      <w:r w:rsidRPr="00130A98">
        <w:t>;</w:t>
      </w:r>
    </w:p>
    <w:p w14:paraId="3208C041" w14:textId="3113D3E2" w:rsidR="00354878" w:rsidRPr="00130A98" w:rsidRDefault="00354878" w:rsidP="00476E80">
      <w:pPr>
        <w:pStyle w:val="Subseca"/>
      </w:pPr>
      <w:r w:rsidRPr="00130A98">
        <w:t xml:space="preserve">Global Navigation Satellite System (GLONASS) that provides the Channel of Standard Accuracy (CSA) navigation signal as defined in </w:t>
      </w:r>
      <w:r w:rsidR="00120D69" w:rsidRPr="00130A98">
        <w:fldChar w:fldCharType="begin"/>
      </w:r>
      <w:r w:rsidR="00120D69" w:rsidRPr="00130A98">
        <w:instrText xml:space="preserve"> REF _Ref109982467 \n \h </w:instrText>
      </w:r>
      <w:r w:rsidR="006E6F97" w:rsidRPr="00130A98">
        <w:instrText xml:space="preserve"> \* MERGEFORMAT </w:instrText>
      </w:r>
      <w:r w:rsidR="00120D69" w:rsidRPr="00130A98">
        <w:fldChar w:fldCharType="separate"/>
      </w:r>
      <w:r w:rsidR="00F14350" w:rsidRPr="00130A98">
        <w:t>CNS.I.011</w:t>
      </w:r>
      <w:r w:rsidR="00120D69" w:rsidRPr="00130A98">
        <w:fldChar w:fldCharType="end"/>
      </w:r>
      <w:r w:rsidR="00120D69" w:rsidRPr="00130A98">
        <w:fldChar w:fldCharType="begin"/>
      </w:r>
      <w:r w:rsidR="00120D69" w:rsidRPr="00130A98">
        <w:instrText xml:space="preserve"> REF _Ref111472664 \n \h </w:instrText>
      </w:r>
      <w:r w:rsidR="006E6F97" w:rsidRPr="00130A98">
        <w:instrText xml:space="preserve"> \* MERGEFORMAT </w:instrText>
      </w:r>
      <w:r w:rsidR="00120D69" w:rsidRPr="00130A98">
        <w:fldChar w:fldCharType="separate"/>
      </w:r>
      <w:r w:rsidR="00F14350" w:rsidRPr="00130A98">
        <w:t>(b)</w:t>
      </w:r>
      <w:r w:rsidR="00120D69" w:rsidRPr="00130A98">
        <w:fldChar w:fldCharType="end"/>
      </w:r>
      <w:r w:rsidR="00120D69" w:rsidRPr="00130A98">
        <w:fldChar w:fldCharType="begin"/>
      </w:r>
      <w:r w:rsidR="00120D69" w:rsidRPr="00130A98">
        <w:instrText xml:space="preserve"> REF _Ref118989667 \n \h </w:instrText>
      </w:r>
      <w:r w:rsidR="006E6F97" w:rsidRPr="00130A98">
        <w:instrText xml:space="preserve"> \* MERGEFORMAT </w:instrText>
      </w:r>
      <w:r w:rsidR="00120D69" w:rsidRPr="00130A98">
        <w:fldChar w:fldCharType="separate"/>
      </w:r>
      <w:r w:rsidR="00F14350" w:rsidRPr="00130A98">
        <w:t>(2)</w:t>
      </w:r>
      <w:r w:rsidR="00120D69" w:rsidRPr="00130A98">
        <w:fldChar w:fldCharType="end"/>
      </w:r>
      <w:r w:rsidRPr="00130A98">
        <w:t>;</w:t>
      </w:r>
    </w:p>
    <w:p w14:paraId="14C45CDA" w14:textId="52BCE68F" w:rsidR="00354878" w:rsidRPr="00130A98" w:rsidRDefault="00354878" w:rsidP="00476E80">
      <w:pPr>
        <w:pStyle w:val="Subseca"/>
      </w:pPr>
      <w:r w:rsidRPr="00130A98">
        <w:t xml:space="preserve">aircraft-based augmentation system (ABAS) as defined in </w:t>
      </w:r>
      <w:r w:rsidR="00D94480" w:rsidRPr="00130A98">
        <w:fldChar w:fldCharType="begin"/>
      </w:r>
      <w:r w:rsidR="00D94480" w:rsidRPr="00130A98">
        <w:instrText xml:space="preserve"> REF _Ref109982467 \n \h </w:instrText>
      </w:r>
      <w:r w:rsidR="006E6F97" w:rsidRPr="00130A98">
        <w:instrText xml:space="preserve"> \* MERGEFORMAT </w:instrText>
      </w:r>
      <w:r w:rsidR="00D94480" w:rsidRPr="00130A98">
        <w:fldChar w:fldCharType="separate"/>
      </w:r>
      <w:r w:rsidR="00F14350" w:rsidRPr="00130A98">
        <w:t>CNS.I.011</w:t>
      </w:r>
      <w:r w:rsidR="00D94480" w:rsidRPr="00130A98">
        <w:fldChar w:fldCharType="end"/>
      </w:r>
      <w:r w:rsidR="00D94480" w:rsidRPr="00130A98">
        <w:fldChar w:fldCharType="begin"/>
      </w:r>
      <w:r w:rsidR="00D94480" w:rsidRPr="00130A98">
        <w:instrText xml:space="preserve"> REF _Ref111472664 \n \h </w:instrText>
      </w:r>
      <w:r w:rsidR="006E6F97" w:rsidRPr="00130A98">
        <w:instrText xml:space="preserve"> \* MERGEFORMAT </w:instrText>
      </w:r>
      <w:r w:rsidR="00D94480" w:rsidRPr="00130A98">
        <w:fldChar w:fldCharType="separate"/>
      </w:r>
      <w:r w:rsidR="00F14350" w:rsidRPr="00130A98">
        <w:t>(b)</w:t>
      </w:r>
      <w:r w:rsidR="00D94480" w:rsidRPr="00130A98">
        <w:fldChar w:fldCharType="end"/>
      </w:r>
      <w:r w:rsidR="00D94480" w:rsidRPr="00130A98">
        <w:fldChar w:fldCharType="begin"/>
      </w:r>
      <w:r w:rsidR="00D94480" w:rsidRPr="00130A98">
        <w:instrText xml:space="preserve"> REF _Ref118989760 \n \h </w:instrText>
      </w:r>
      <w:r w:rsidR="006E6F97" w:rsidRPr="00130A98">
        <w:instrText xml:space="preserve"> \* MERGEFORMAT </w:instrText>
      </w:r>
      <w:r w:rsidR="00D94480" w:rsidRPr="00130A98">
        <w:fldChar w:fldCharType="separate"/>
      </w:r>
      <w:r w:rsidR="00F14350" w:rsidRPr="00130A98">
        <w:t>(3)</w:t>
      </w:r>
      <w:r w:rsidR="00D94480" w:rsidRPr="00130A98">
        <w:fldChar w:fldCharType="end"/>
      </w:r>
      <w:r w:rsidRPr="00130A98">
        <w:t>;</w:t>
      </w:r>
    </w:p>
    <w:p w14:paraId="4C2AC580" w14:textId="31B22110" w:rsidR="00354878" w:rsidRPr="00130A98" w:rsidRDefault="00354878" w:rsidP="00476E80">
      <w:pPr>
        <w:pStyle w:val="Subseca"/>
      </w:pPr>
      <w:r w:rsidRPr="00130A98">
        <w:t xml:space="preserve">satellite-based augmentation system (SBAS) as defined in </w:t>
      </w:r>
      <w:r w:rsidR="006E6F97" w:rsidRPr="00130A98">
        <w:fldChar w:fldCharType="begin"/>
      </w:r>
      <w:r w:rsidR="006E6F97" w:rsidRPr="00130A98">
        <w:instrText xml:space="preserve"> REF _Ref109982467 \n \h  \* MERGEFORMAT </w:instrText>
      </w:r>
      <w:r w:rsidR="006E6F97" w:rsidRPr="00130A98">
        <w:fldChar w:fldCharType="separate"/>
      </w:r>
      <w:r w:rsidR="00F14350" w:rsidRPr="00130A98">
        <w:t>CNS.I.011</w:t>
      </w:r>
      <w:r w:rsidR="006E6F97" w:rsidRPr="00130A98">
        <w:fldChar w:fldCharType="end"/>
      </w:r>
      <w:r w:rsidR="006E6F97" w:rsidRPr="00130A98">
        <w:fldChar w:fldCharType="begin"/>
      </w:r>
      <w:r w:rsidR="006E6F97" w:rsidRPr="00130A98">
        <w:instrText xml:space="preserve"> REF _Ref111472664 \n \h  \* MERGEFORMAT </w:instrText>
      </w:r>
      <w:r w:rsidR="006E6F97" w:rsidRPr="00130A98">
        <w:fldChar w:fldCharType="separate"/>
      </w:r>
      <w:r w:rsidR="00F14350" w:rsidRPr="00130A98">
        <w:t>(b)</w:t>
      </w:r>
      <w:r w:rsidR="006E6F97" w:rsidRPr="00130A98">
        <w:fldChar w:fldCharType="end"/>
      </w:r>
      <w:r w:rsidR="006E6F97" w:rsidRPr="00130A98">
        <w:fldChar w:fldCharType="begin"/>
      </w:r>
      <w:r w:rsidR="006E6F97" w:rsidRPr="00130A98">
        <w:instrText xml:space="preserve"> REF _Ref111472997 \n \h  \* MERGEFORMAT </w:instrText>
      </w:r>
      <w:r w:rsidR="006E6F97" w:rsidRPr="00130A98">
        <w:fldChar w:fldCharType="separate"/>
      </w:r>
      <w:r w:rsidR="00F14350" w:rsidRPr="00130A98">
        <w:t>(4)</w:t>
      </w:r>
      <w:r w:rsidR="006E6F97" w:rsidRPr="00130A98">
        <w:fldChar w:fldCharType="end"/>
      </w:r>
      <w:r w:rsidRPr="00130A98">
        <w:t>;</w:t>
      </w:r>
    </w:p>
    <w:p w14:paraId="1FE7A315" w14:textId="313968C5" w:rsidR="00354878" w:rsidRPr="00130A98" w:rsidRDefault="00354878" w:rsidP="00476E80">
      <w:pPr>
        <w:pStyle w:val="Subseca"/>
      </w:pPr>
      <w:r w:rsidRPr="00130A98">
        <w:t xml:space="preserve">ground-based augmentation system (GBAS) as defined in </w:t>
      </w:r>
      <w:r w:rsidR="006E6F97" w:rsidRPr="00130A98">
        <w:fldChar w:fldCharType="begin"/>
      </w:r>
      <w:r w:rsidR="006E6F97" w:rsidRPr="00130A98">
        <w:instrText xml:space="preserve"> REF _Ref109982467 \n \h  \* MERGEFORMAT </w:instrText>
      </w:r>
      <w:r w:rsidR="006E6F97" w:rsidRPr="00130A98">
        <w:fldChar w:fldCharType="separate"/>
      </w:r>
      <w:r w:rsidR="00F14350" w:rsidRPr="00130A98">
        <w:t>CNS.I.011</w:t>
      </w:r>
      <w:r w:rsidR="006E6F97" w:rsidRPr="00130A98">
        <w:fldChar w:fldCharType="end"/>
      </w:r>
      <w:r w:rsidR="006E6F97" w:rsidRPr="00130A98">
        <w:fldChar w:fldCharType="begin"/>
      </w:r>
      <w:r w:rsidR="006E6F97" w:rsidRPr="00130A98">
        <w:instrText xml:space="preserve"> REF _Ref111472664 \n \h  \* MERGEFORMAT </w:instrText>
      </w:r>
      <w:r w:rsidR="006E6F97" w:rsidRPr="00130A98">
        <w:fldChar w:fldCharType="separate"/>
      </w:r>
      <w:r w:rsidR="00F14350" w:rsidRPr="00130A98">
        <w:t>(b)</w:t>
      </w:r>
      <w:r w:rsidR="006E6F97" w:rsidRPr="00130A98">
        <w:fldChar w:fldCharType="end"/>
      </w:r>
      <w:r w:rsidR="006E6F97" w:rsidRPr="00130A98">
        <w:fldChar w:fldCharType="begin"/>
      </w:r>
      <w:r w:rsidR="006E6F97" w:rsidRPr="00130A98">
        <w:instrText xml:space="preserve"> REF _Ref111473251 \n \h  \* MERGEFORMAT </w:instrText>
      </w:r>
      <w:r w:rsidR="006E6F97" w:rsidRPr="00130A98">
        <w:fldChar w:fldCharType="separate"/>
      </w:r>
      <w:r w:rsidR="00F14350" w:rsidRPr="00130A98">
        <w:t>(5)</w:t>
      </w:r>
      <w:r w:rsidR="006E6F97" w:rsidRPr="00130A98">
        <w:fldChar w:fldCharType="end"/>
      </w:r>
      <w:r w:rsidRPr="00130A98">
        <w:t xml:space="preserve">; </w:t>
      </w:r>
    </w:p>
    <w:p w14:paraId="14681F78" w14:textId="674C7378" w:rsidR="00354878" w:rsidRPr="00130A98" w:rsidRDefault="00354878" w:rsidP="00476E80">
      <w:pPr>
        <w:pStyle w:val="Subseca"/>
      </w:pPr>
      <w:r w:rsidRPr="00130A98">
        <w:t xml:space="preserve">ground-based regional augmentation system (GRAS) as defined in </w:t>
      </w:r>
      <w:r w:rsidR="00E40E9D" w:rsidRPr="00130A98">
        <w:fldChar w:fldCharType="begin"/>
      </w:r>
      <w:r w:rsidR="00E40E9D" w:rsidRPr="00130A98">
        <w:instrText xml:space="preserve"> REF _Ref109982467 \n \h  \* MERGEFORMAT </w:instrText>
      </w:r>
      <w:r w:rsidR="00E40E9D" w:rsidRPr="00130A98">
        <w:fldChar w:fldCharType="separate"/>
      </w:r>
      <w:r w:rsidR="00F14350" w:rsidRPr="00130A98">
        <w:t>CNS.I.011</w:t>
      </w:r>
      <w:r w:rsidR="00E40E9D" w:rsidRPr="00130A98">
        <w:fldChar w:fldCharType="end"/>
      </w:r>
      <w:r w:rsidR="00E40E9D" w:rsidRPr="00130A98">
        <w:fldChar w:fldCharType="begin"/>
      </w:r>
      <w:r w:rsidR="00E40E9D" w:rsidRPr="00130A98">
        <w:instrText xml:space="preserve"> REF _Ref111472664 \n \h  \* MERGEFORMAT </w:instrText>
      </w:r>
      <w:r w:rsidR="00E40E9D" w:rsidRPr="00130A98">
        <w:fldChar w:fldCharType="separate"/>
      </w:r>
      <w:r w:rsidR="00F14350" w:rsidRPr="00130A98">
        <w:t>(b)</w:t>
      </w:r>
      <w:r w:rsidR="00E40E9D" w:rsidRPr="00130A98">
        <w:fldChar w:fldCharType="end"/>
      </w:r>
      <w:r w:rsidR="00E40E9D" w:rsidRPr="00130A98">
        <w:fldChar w:fldCharType="begin"/>
      </w:r>
      <w:r w:rsidR="00E40E9D" w:rsidRPr="00130A98">
        <w:instrText xml:space="preserve"> REF _Ref111473251 \n \h  \* MERGEFORMAT </w:instrText>
      </w:r>
      <w:r w:rsidR="00E40E9D" w:rsidRPr="00130A98">
        <w:fldChar w:fldCharType="separate"/>
      </w:r>
      <w:r w:rsidR="00F14350" w:rsidRPr="00130A98">
        <w:t>(5)</w:t>
      </w:r>
      <w:r w:rsidR="00E40E9D" w:rsidRPr="00130A98">
        <w:fldChar w:fldCharType="end"/>
      </w:r>
      <w:r w:rsidRPr="00130A98">
        <w:t>; and</w:t>
      </w:r>
    </w:p>
    <w:p w14:paraId="798BF2F7" w14:textId="1F10E493" w:rsidR="00354878" w:rsidRPr="00130A98" w:rsidRDefault="00354878" w:rsidP="00476E80">
      <w:pPr>
        <w:pStyle w:val="Subseca"/>
      </w:pPr>
      <w:r w:rsidRPr="00130A98">
        <w:t xml:space="preserve">aircraft GNSS receiver as defined in </w:t>
      </w:r>
      <w:r w:rsidR="00E40E9D" w:rsidRPr="00130A98">
        <w:fldChar w:fldCharType="begin"/>
      </w:r>
      <w:r w:rsidR="00E40E9D" w:rsidRPr="00130A98">
        <w:instrText xml:space="preserve"> REF _Ref109982467 \n \h  \* MERGEFORMAT </w:instrText>
      </w:r>
      <w:r w:rsidR="00E40E9D" w:rsidRPr="00130A98">
        <w:fldChar w:fldCharType="separate"/>
      </w:r>
      <w:r w:rsidR="00F14350" w:rsidRPr="00130A98">
        <w:t>CNS.I.011</w:t>
      </w:r>
      <w:r w:rsidR="00E40E9D" w:rsidRPr="00130A98">
        <w:fldChar w:fldCharType="end"/>
      </w:r>
      <w:r w:rsidR="00E40E9D" w:rsidRPr="00130A98">
        <w:fldChar w:fldCharType="begin"/>
      </w:r>
      <w:r w:rsidR="00E40E9D" w:rsidRPr="00130A98">
        <w:instrText xml:space="preserve"> REF _Ref111472664 \n \h  \* MERGEFORMAT </w:instrText>
      </w:r>
      <w:r w:rsidR="00E40E9D" w:rsidRPr="00130A98">
        <w:fldChar w:fldCharType="separate"/>
      </w:r>
      <w:r w:rsidR="00F14350" w:rsidRPr="00130A98">
        <w:t>(b)</w:t>
      </w:r>
      <w:r w:rsidR="00E40E9D" w:rsidRPr="00130A98">
        <w:fldChar w:fldCharType="end"/>
      </w:r>
      <w:r w:rsidR="00E40E9D" w:rsidRPr="00130A98">
        <w:fldChar w:fldCharType="begin"/>
      </w:r>
      <w:r w:rsidR="00E40E9D" w:rsidRPr="00130A98">
        <w:instrText xml:space="preserve"> REF _Ref111472726 \n \h  \* MERGEFORMAT </w:instrText>
      </w:r>
      <w:r w:rsidR="00E40E9D" w:rsidRPr="00130A98">
        <w:fldChar w:fldCharType="separate"/>
      </w:r>
      <w:r w:rsidR="00F14350" w:rsidRPr="00130A98">
        <w:t>(6)</w:t>
      </w:r>
      <w:r w:rsidR="00E40E9D" w:rsidRPr="00130A98">
        <w:fldChar w:fldCharType="end"/>
      </w:r>
      <w:r w:rsidRPr="00130A98">
        <w:t>.</w:t>
      </w:r>
    </w:p>
    <w:p w14:paraId="08F4ECAA" w14:textId="51F23E7D" w:rsidR="00354878" w:rsidRPr="007D6A18" w:rsidRDefault="00354878" w:rsidP="003D026A">
      <w:pPr>
        <w:pStyle w:val="Level2"/>
        <w:ind w:left="1071" w:hanging="357"/>
        <w:rPr>
          <w:i/>
        </w:rPr>
      </w:pPr>
      <w:r w:rsidRPr="007D6A18">
        <w:rPr>
          <w:i/>
        </w:rPr>
        <w:t>Space and time reference</w:t>
      </w:r>
    </w:p>
    <w:p w14:paraId="3727DDD8" w14:textId="58DFD16A" w:rsidR="00354878" w:rsidRDefault="00354878" w:rsidP="003D026A">
      <w:pPr>
        <w:pStyle w:val="Level3"/>
        <w:numPr>
          <w:ilvl w:val="0"/>
          <w:numId w:val="673"/>
        </w:numPr>
        <w:ind w:left="1429" w:hanging="357"/>
      </w:pPr>
      <w:r w:rsidRPr="00613276">
        <w:rPr>
          <w:i/>
        </w:rPr>
        <w:t>Space reference</w:t>
      </w:r>
      <w:r w:rsidRPr="00354878">
        <w:t>. The position information provided by the GNSS to the user shall be expressed in terms of the World Geodetic System — 1984 (WGS-84) geodetic reference datum.</w:t>
      </w:r>
    </w:p>
    <w:p w14:paraId="17870246" w14:textId="77777777" w:rsidR="001F3928" w:rsidRPr="00354878" w:rsidRDefault="001F3928" w:rsidP="00476E80">
      <w:pPr>
        <w:pStyle w:val="Level3"/>
        <w:numPr>
          <w:ilvl w:val="0"/>
          <w:numId w:val="0"/>
        </w:numPr>
        <w:ind w:left="1432"/>
      </w:pPr>
    </w:p>
    <w:p w14:paraId="0F768821" w14:textId="3695596C" w:rsidR="00354878" w:rsidRPr="00354878" w:rsidRDefault="00354878" w:rsidP="003D026A">
      <w:pPr>
        <w:pStyle w:val="Level3"/>
        <w:ind w:left="1429" w:hanging="357"/>
      </w:pPr>
      <w:r w:rsidRPr="00430AAA">
        <w:rPr>
          <w:i/>
        </w:rPr>
        <w:t>Time reference</w:t>
      </w:r>
      <w:r w:rsidRPr="00430AAA">
        <w:t>. The time da</w:t>
      </w:r>
      <w:r w:rsidRPr="00354878">
        <w:t>ta provided by the GNSS to the user shall be expressed in a time scale that takes the Coordinated Universal Time (UTC) as reference.</w:t>
      </w:r>
    </w:p>
    <w:p w14:paraId="5151199A" w14:textId="5E1C6C12" w:rsidR="00354878" w:rsidRPr="00354878" w:rsidRDefault="00354878" w:rsidP="003D026A">
      <w:pPr>
        <w:pStyle w:val="Level2"/>
        <w:ind w:left="1071" w:hanging="357"/>
      </w:pPr>
      <w:bookmarkStart w:id="154" w:name="_Ref111472904"/>
      <w:r w:rsidRPr="00354878">
        <w:t>Signal-in-space performance</w:t>
      </w:r>
      <w:bookmarkEnd w:id="154"/>
    </w:p>
    <w:p w14:paraId="2F500AF4" w14:textId="5AE7DAAC" w:rsidR="00354878" w:rsidRPr="00430AAA" w:rsidRDefault="00354878" w:rsidP="00C1558C">
      <w:pPr>
        <w:pStyle w:val="Level3"/>
        <w:numPr>
          <w:ilvl w:val="0"/>
          <w:numId w:val="674"/>
        </w:numPr>
        <w:shd w:val="clear" w:color="auto" w:fill="FFFFFF" w:themeFill="background1"/>
        <w:ind w:left="1429" w:hanging="357"/>
        <w:rPr>
          <w:highlight w:val="yellow"/>
        </w:rPr>
      </w:pPr>
      <w:r w:rsidRPr="005630DA">
        <w:t>The</w:t>
      </w:r>
      <w:r w:rsidRPr="00354878">
        <w:t xml:space="preserve"> combination of GNSS elements and a fault-free GNSS user receiver shall meet the signal-in-space requirements defined in </w:t>
      </w:r>
      <w:r w:rsidRPr="005630DA">
        <w:t xml:space="preserve">Table </w:t>
      </w:r>
      <w:r w:rsidR="004A113E">
        <w:t>B</w:t>
      </w:r>
      <w:r w:rsidRPr="005630DA">
        <w:t xml:space="preserve"> (located at the end of </w:t>
      </w:r>
      <w:r w:rsidR="005630DA" w:rsidRPr="005630DA">
        <w:t>this Part</w:t>
      </w:r>
      <w:r w:rsidRPr="005630DA">
        <w:t>).</w:t>
      </w:r>
    </w:p>
    <w:p w14:paraId="2CC0FC99" w14:textId="31CA0612" w:rsidR="00354878" w:rsidRDefault="00354878" w:rsidP="003D026A">
      <w:pPr>
        <w:pStyle w:val="Level1"/>
        <w:ind w:left="714" w:hanging="357"/>
      </w:pPr>
      <w:bookmarkStart w:id="155" w:name="_Ref111472664"/>
      <w:r w:rsidRPr="00354878">
        <w:t>GNSS elements specifications</w:t>
      </w:r>
      <w:bookmarkEnd w:id="155"/>
    </w:p>
    <w:p w14:paraId="2E57C11F" w14:textId="77777777" w:rsidR="008447BD" w:rsidRPr="00354878" w:rsidRDefault="008447BD" w:rsidP="008447BD">
      <w:pPr>
        <w:pStyle w:val="Level1"/>
        <w:numPr>
          <w:ilvl w:val="0"/>
          <w:numId w:val="0"/>
        </w:numPr>
        <w:ind w:left="717"/>
      </w:pPr>
    </w:p>
    <w:p w14:paraId="02A737C7" w14:textId="45FC9344" w:rsidR="00354878" w:rsidRPr="007D6A18" w:rsidRDefault="00354878" w:rsidP="009D1E6C">
      <w:pPr>
        <w:pStyle w:val="Level2"/>
        <w:numPr>
          <w:ilvl w:val="0"/>
          <w:numId w:val="224"/>
        </w:numPr>
        <w:ind w:left="1071" w:hanging="357"/>
        <w:rPr>
          <w:i/>
        </w:rPr>
      </w:pPr>
      <w:bookmarkStart w:id="156" w:name="_Ref111472665"/>
      <w:r w:rsidRPr="007D6A18">
        <w:rPr>
          <w:i/>
        </w:rPr>
        <w:t>GPS Standard Positioning Service (SPS) (L1)</w:t>
      </w:r>
      <w:bookmarkEnd w:id="156"/>
    </w:p>
    <w:p w14:paraId="641377A0" w14:textId="68AF8D3B" w:rsidR="00354878" w:rsidRPr="007D6A18" w:rsidRDefault="00354878" w:rsidP="009D1E6C">
      <w:pPr>
        <w:pStyle w:val="Level3"/>
        <w:numPr>
          <w:ilvl w:val="0"/>
          <w:numId w:val="675"/>
        </w:numPr>
        <w:ind w:left="1429" w:hanging="357"/>
        <w:rPr>
          <w:i/>
        </w:rPr>
      </w:pPr>
      <w:r w:rsidRPr="007D6A18">
        <w:rPr>
          <w:i/>
        </w:rPr>
        <w:t>Space and control segment accuracy</w:t>
      </w:r>
    </w:p>
    <w:p w14:paraId="59E12704" w14:textId="29962360" w:rsidR="00354878" w:rsidRDefault="00354878" w:rsidP="009D1E6C">
      <w:pPr>
        <w:pStyle w:val="Level4"/>
        <w:numPr>
          <w:ilvl w:val="0"/>
          <w:numId w:val="225"/>
        </w:numPr>
        <w:ind w:left="1786" w:hanging="357"/>
      </w:pPr>
      <w:r w:rsidRPr="004D15FA">
        <w:rPr>
          <w:i/>
          <w:iCs/>
        </w:rPr>
        <w:t>Positioning accuracy</w:t>
      </w:r>
      <w:r w:rsidRPr="00354878">
        <w:t>. The GPS SPS position errors shall not exceed the following limits:</w:t>
      </w:r>
    </w:p>
    <w:tbl>
      <w:tblPr>
        <w:tblW w:w="0" w:type="auto"/>
        <w:jc w:val="center"/>
        <w:tblLayout w:type="fixed"/>
        <w:tblCellMar>
          <w:left w:w="0" w:type="dxa"/>
          <w:right w:w="0" w:type="dxa"/>
        </w:tblCellMar>
        <w:tblLook w:val="0000" w:firstRow="0" w:lastRow="0" w:firstColumn="0" w:lastColumn="0" w:noHBand="0" w:noVBand="0"/>
      </w:tblPr>
      <w:tblGrid>
        <w:gridCol w:w="2680"/>
        <w:gridCol w:w="1700"/>
        <w:gridCol w:w="1700"/>
      </w:tblGrid>
      <w:tr w:rsidR="009D1E6C" w:rsidRPr="009D1E6C" w14:paraId="719A6A7D" w14:textId="77777777" w:rsidTr="00830264">
        <w:trPr>
          <w:jc w:val="center"/>
        </w:trPr>
        <w:tc>
          <w:tcPr>
            <w:tcW w:w="2680" w:type="dxa"/>
            <w:tcBorders>
              <w:bottom w:val="single" w:sz="2" w:space="0" w:color="auto"/>
            </w:tcBorders>
            <w:tcMar>
              <w:top w:w="0" w:type="dxa"/>
              <w:left w:w="0" w:type="dxa"/>
              <w:bottom w:w="80" w:type="dxa"/>
              <w:right w:w="0" w:type="dxa"/>
            </w:tcMar>
          </w:tcPr>
          <w:p w14:paraId="04E06018"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p>
        </w:tc>
        <w:tc>
          <w:tcPr>
            <w:tcW w:w="1700" w:type="dxa"/>
            <w:tcBorders>
              <w:bottom w:val="single" w:sz="2" w:space="0" w:color="auto"/>
            </w:tcBorders>
            <w:tcMar>
              <w:top w:w="0" w:type="dxa"/>
              <w:left w:w="0" w:type="dxa"/>
              <w:bottom w:w="80" w:type="dxa"/>
              <w:right w:w="0" w:type="dxa"/>
            </w:tcMar>
          </w:tcPr>
          <w:p w14:paraId="2ED31D5C"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9D1E6C">
              <w:rPr>
                <w:rFonts w:ascii="Times New Roman" w:eastAsia="SimSun" w:hAnsi="Times New Roman" w:cs="Times New Roman"/>
                <w:sz w:val="20"/>
                <w:szCs w:val="20"/>
                <w:lang w:eastAsia="zh-CN"/>
              </w:rPr>
              <w:t>Global average</w:t>
            </w:r>
          </w:p>
          <w:p w14:paraId="741A2571"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9D1E6C">
              <w:rPr>
                <w:rFonts w:ascii="Times New Roman" w:eastAsia="SimSun" w:hAnsi="Times New Roman" w:cs="Times New Roman"/>
                <w:sz w:val="20"/>
                <w:szCs w:val="20"/>
                <w:lang w:eastAsia="zh-CN"/>
              </w:rPr>
              <w:t>95% of</w:t>
            </w:r>
          </w:p>
          <w:p w14:paraId="2A1B43C8"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9D1E6C">
              <w:rPr>
                <w:rFonts w:ascii="Times New Roman" w:eastAsia="SimSun" w:hAnsi="Times New Roman" w:cs="Times New Roman"/>
                <w:sz w:val="20"/>
                <w:szCs w:val="20"/>
                <w:lang w:eastAsia="zh-CN"/>
              </w:rPr>
              <w:t>the time</w:t>
            </w:r>
          </w:p>
        </w:tc>
        <w:tc>
          <w:tcPr>
            <w:tcW w:w="1700" w:type="dxa"/>
            <w:tcBorders>
              <w:bottom w:val="single" w:sz="2" w:space="0" w:color="auto"/>
            </w:tcBorders>
            <w:tcMar>
              <w:top w:w="0" w:type="dxa"/>
              <w:left w:w="0" w:type="dxa"/>
              <w:bottom w:w="80" w:type="dxa"/>
              <w:right w:w="0" w:type="dxa"/>
            </w:tcMar>
          </w:tcPr>
          <w:p w14:paraId="73042080"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9D1E6C">
              <w:rPr>
                <w:rFonts w:ascii="Times New Roman" w:eastAsia="SimSun" w:hAnsi="Times New Roman" w:cs="Times New Roman"/>
                <w:sz w:val="20"/>
                <w:szCs w:val="20"/>
                <w:lang w:eastAsia="zh-CN"/>
              </w:rPr>
              <w:t>Worst site</w:t>
            </w:r>
          </w:p>
          <w:p w14:paraId="005FCE55"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9D1E6C">
              <w:rPr>
                <w:rFonts w:ascii="Times New Roman" w:eastAsia="SimSun" w:hAnsi="Times New Roman" w:cs="Times New Roman"/>
                <w:sz w:val="20"/>
                <w:szCs w:val="20"/>
                <w:lang w:eastAsia="zh-CN"/>
              </w:rPr>
              <w:t>95% of</w:t>
            </w:r>
          </w:p>
          <w:p w14:paraId="767B41DB"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9D1E6C">
              <w:rPr>
                <w:rFonts w:ascii="Times New Roman" w:eastAsia="SimSun" w:hAnsi="Times New Roman" w:cs="Times New Roman"/>
                <w:sz w:val="20"/>
                <w:szCs w:val="20"/>
                <w:lang w:eastAsia="zh-CN"/>
              </w:rPr>
              <w:t>the time</w:t>
            </w:r>
          </w:p>
        </w:tc>
      </w:tr>
      <w:tr w:rsidR="009D1E6C" w:rsidRPr="009D1E6C" w14:paraId="718BCDAF" w14:textId="77777777" w:rsidTr="00830264">
        <w:trPr>
          <w:jc w:val="center"/>
        </w:trPr>
        <w:tc>
          <w:tcPr>
            <w:tcW w:w="2680" w:type="dxa"/>
            <w:tcBorders>
              <w:top w:val="single" w:sz="2" w:space="0" w:color="auto"/>
            </w:tcBorders>
            <w:tcMar>
              <w:top w:w="30" w:type="dxa"/>
              <w:left w:w="0" w:type="dxa"/>
              <w:bottom w:w="0" w:type="dxa"/>
              <w:right w:w="0" w:type="dxa"/>
            </w:tcMar>
          </w:tcPr>
          <w:p w14:paraId="4BF43645"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12"/>
                <w:szCs w:val="12"/>
                <w:lang w:eastAsia="zh-CN"/>
              </w:rPr>
            </w:pPr>
          </w:p>
        </w:tc>
        <w:tc>
          <w:tcPr>
            <w:tcW w:w="1700" w:type="dxa"/>
            <w:tcBorders>
              <w:top w:val="single" w:sz="2" w:space="0" w:color="auto"/>
            </w:tcBorders>
            <w:tcMar>
              <w:top w:w="30" w:type="dxa"/>
              <w:left w:w="0" w:type="dxa"/>
              <w:bottom w:w="0" w:type="dxa"/>
              <w:right w:w="0" w:type="dxa"/>
            </w:tcMar>
          </w:tcPr>
          <w:p w14:paraId="72D2CE74"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12"/>
                <w:szCs w:val="12"/>
                <w:lang w:eastAsia="zh-CN"/>
              </w:rPr>
            </w:pPr>
          </w:p>
        </w:tc>
        <w:tc>
          <w:tcPr>
            <w:tcW w:w="1700" w:type="dxa"/>
            <w:tcBorders>
              <w:top w:val="single" w:sz="2" w:space="0" w:color="auto"/>
            </w:tcBorders>
            <w:tcMar>
              <w:top w:w="30" w:type="dxa"/>
              <w:left w:w="0" w:type="dxa"/>
              <w:bottom w:w="0" w:type="dxa"/>
              <w:right w:w="0" w:type="dxa"/>
            </w:tcMar>
          </w:tcPr>
          <w:p w14:paraId="1C472CBB"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12"/>
                <w:szCs w:val="12"/>
                <w:lang w:eastAsia="zh-CN"/>
              </w:rPr>
            </w:pPr>
          </w:p>
        </w:tc>
      </w:tr>
      <w:tr w:rsidR="009D1E6C" w:rsidRPr="009D1E6C" w14:paraId="5D84EDEB" w14:textId="77777777" w:rsidTr="00830264">
        <w:trPr>
          <w:jc w:val="center"/>
        </w:trPr>
        <w:tc>
          <w:tcPr>
            <w:tcW w:w="2680" w:type="dxa"/>
            <w:tcMar>
              <w:top w:w="30" w:type="dxa"/>
              <w:left w:w="0" w:type="dxa"/>
              <w:bottom w:w="0" w:type="dxa"/>
              <w:right w:w="0" w:type="dxa"/>
            </w:tcMar>
          </w:tcPr>
          <w:p w14:paraId="1B5EA4EB"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sz w:val="20"/>
                <w:szCs w:val="20"/>
                <w:lang w:val="es-ES_tradnl" w:eastAsia="zh-CN"/>
              </w:rPr>
            </w:pPr>
            <w:r w:rsidRPr="009D1E6C">
              <w:rPr>
                <w:rFonts w:ascii="Times New Roman" w:eastAsia="SimSun" w:hAnsi="Times New Roman" w:cs="Times New Roman"/>
                <w:sz w:val="20"/>
                <w:szCs w:val="20"/>
                <w:lang w:val="es-ES_tradnl" w:eastAsia="zh-CN"/>
              </w:rPr>
              <w:t>Horizontal position error</w:t>
            </w:r>
          </w:p>
          <w:p w14:paraId="18E9860B"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val="es-ES_tradnl" w:eastAsia="zh-CN"/>
              </w:rPr>
            </w:pPr>
            <w:r w:rsidRPr="009D1E6C">
              <w:rPr>
                <w:rFonts w:ascii="Times New Roman" w:eastAsia="SimSun" w:hAnsi="Times New Roman" w:cs="Times New Roman"/>
                <w:sz w:val="20"/>
                <w:szCs w:val="20"/>
                <w:lang w:val="es-ES_tradnl" w:eastAsia="zh-CN"/>
              </w:rPr>
              <w:t>Vertical position error</w:t>
            </w:r>
          </w:p>
        </w:tc>
        <w:tc>
          <w:tcPr>
            <w:tcW w:w="1700" w:type="dxa"/>
            <w:tcMar>
              <w:top w:w="30" w:type="dxa"/>
              <w:left w:w="0" w:type="dxa"/>
              <w:bottom w:w="0" w:type="dxa"/>
              <w:right w:w="0" w:type="dxa"/>
            </w:tcMar>
          </w:tcPr>
          <w:p w14:paraId="51C81016"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9D1E6C">
              <w:rPr>
                <w:rFonts w:ascii="Times New Roman" w:eastAsia="SimSun" w:hAnsi="Times New Roman" w:cs="Times New Roman"/>
                <w:sz w:val="20"/>
                <w:szCs w:val="20"/>
                <w:lang w:eastAsia="zh-CN"/>
              </w:rPr>
              <w:t>9 m (30 ft)</w:t>
            </w:r>
          </w:p>
          <w:p w14:paraId="031E0FC3"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9D1E6C">
              <w:rPr>
                <w:rFonts w:ascii="Times New Roman" w:eastAsia="SimSun" w:hAnsi="Times New Roman" w:cs="Times New Roman"/>
                <w:sz w:val="20"/>
                <w:szCs w:val="20"/>
                <w:lang w:eastAsia="zh-CN"/>
              </w:rPr>
              <w:t>15 m (49 ft)</w:t>
            </w:r>
          </w:p>
        </w:tc>
        <w:tc>
          <w:tcPr>
            <w:tcW w:w="1700" w:type="dxa"/>
            <w:tcMar>
              <w:top w:w="30" w:type="dxa"/>
              <w:left w:w="0" w:type="dxa"/>
              <w:bottom w:w="0" w:type="dxa"/>
              <w:right w:w="0" w:type="dxa"/>
            </w:tcMar>
          </w:tcPr>
          <w:p w14:paraId="334F514E"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9D1E6C">
              <w:rPr>
                <w:rFonts w:ascii="Times New Roman" w:eastAsia="SimSun" w:hAnsi="Times New Roman" w:cs="Times New Roman"/>
                <w:sz w:val="20"/>
                <w:szCs w:val="20"/>
                <w:lang w:eastAsia="zh-CN"/>
              </w:rPr>
              <w:t>17 m (56 ft)</w:t>
            </w:r>
          </w:p>
          <w:p w14:paraId="04EEF04A" w14:textId="77777777" w:rsidR="009D1E6C" w:rsidRPr="009D1E6C" w:rsidRDefault="009D1E6C" w:rsidP="009D1E6C">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9D1E6C">
              <w:rPr>
                <w:rFonts w:ascii="Times New Roman" w:eastAsia="SimSun" w:hAnsi="Times New Roman" w:cs="Times New Roman"/>
                <w:sz w:val="20"/>
                <w:szCs w:val="20"/>
                <w:lang w:eastAsia="zh-CN"/>
              </w:rPr>
              <w:t>37 m (121 ft)</w:t>
            </w:r>
          </w:p>
        </w:tc>
      </w:tr>
    </w:tbl>
    <w:p w14:paraId="4AC13F24" w14:textId="77777777" w:rsidR="009D1E6C" w:rsidRPr="00354878" w:rsidRDefault="009D1E6C" w:rsidP="009D1E6C">
      <w:pPr>
        <w:pStyle w:val="Level4"/>
        <w:numPr>
          <w:ilvl w:val="0"/>
          <w:numId w:val="0"/>
        </w:numPr>
        <w:ind w:left="1786"/>
      </w:pPr>
    </w:p>
    <w:p w14:paraId="68D74890" w14:textId="141595A2" w:rsidR="00354878" w:rsidRDefault="00354878" w:rsidP="003D7775">
      <w:pPr>
        <w:pStyle w:val="Level4"/>
        <w:ind w:left="1786" w:hanging="357"/>
      </w:pPr>
      <w:r w:rsidRPr="00354878">
        <w:rPr>
          <w:i/>
          <w:iCs/>
        </w:rPr>
        <w:t>Time transfer accuracy</w:t>
      </w:r>
      <w:r w:rsidRPr="00354878">
        <w:t>. The GPS SPS time transfer errors shall not exceed 40 nanoseconds 95 per cent of the time.</w:t>
      </w:r>
    </w:p>
    <w:p w14:paraId="050B7636" w14:textId="77777777" w:rsidR="003E5A85" w:rsidRPr="00354878" w:rsidRDefault="003E5A85" w:rsidP="003E5A85">
      <w:pPr>
        <w:pStyle w:val="Level4"/>
        <w:numPr>
          <w:ilvl w:val="0"/>
          <w:numId w:val="0"/>
        </w:numPr>
        <w:ind w:left="1789"/>
      </w:pPr>
    </w:p>
    <w:p w14:paraId="2607AEBB" w14:textId="01FDECA4" w:rsidR="00354878" w:rsidRPr="00354878" w:rsidRDefault="00354878" w:rsidP="003D7775">
      <w:pPr>
        <w:pStyle w:val="Level4"/>
        <w:ind w:left="1786" w:hanging="357"/>
      </w:pPr>
      <w:r w:rsidRPr="00354878">
        <w:rPr>
          <w:i/>
          <w:iCs/>
        </w:rPr>
        <w:t>Range domain accuracy</w:t>
      </w:r>
      <w:r w:rsidRPr="00354878">
        <w:t>. The range domain error shall not exceed the following limits:</w:t>
      </w:r>
    </w:p>
    <w:p w14:paraId="0FC6FD6D" w14:textId="39EE2EA6" w:rsidR="00354878" w:rsidRPr="00354878" w:rsidRDefault="00354878" w:rsidP="00953967">
      <w:pPr>
        <w:pStyle w:val="Subseca"/>
        <w:numPr>
          <w:ilvl w:val="0"/>
          <w:numId w:val="226"/>
        </w:numPr>
      </w:pPr>
      <w:r w:rsidRPr="00354878">
        <w:t xml:space="preserve">range error of any satellite — 30 m (100 ft) with reliability specified in </w:t>
      </w:r>
      <w:r w:rsidR="003E5A85" w:rsidRPr="005142AA">
        <w:fldChar w:fldCharType="begin"/>
      </w:r>
      <w:r w:rsidR="003E5A85" w:rsidRPr="005142AA">
        <w:instrText xml:space="preserve"> REF _Ref109982467 \n \h </w:instrText>
      </w:r>
      <w:r w:rsidR="005142AA">
        <w:instrText xml:space="preserve"> \* MERGEFORMAT </w:instrText>
      </w:r>
      <w:r w:rsidR="003E5A85" w:rsidRPr="005142AA">
        <w:fldChar w:fldCharType="separate"/>
      </w:r>
      <w:r w:rsidR="00F14350" w:rsidRPr="005142AA">
        <w:t>CNS.I.011</w:t>
      </w:r>
      <w:r w:rsidR="003E5A85" w:rsidRPr="005142AA">
        <w:fldChar w:fldCharType="end"/>
      </w:r>
      <w:r w:rsidR="003E5A85" w:rsidRPr="005142AA">
        <w:fldChar w:fldCharType="begin"/>
      </w:r>
      <w:r w:rsidR="003E5A85" w:rsidRPr="005142AA">
        <w:instrText xml:space="preserve"> REF _Ref111472664 \n \h </w:instrText>
      </w:r>
      <w:r w:rsidR="005142AA">
        <w:instrText xml:space="preserve"> \* MERGEFORMAT </w:instrText>
      </w:r>
      <w:r w:rsidR="003E5A85" w:rsidRPr="005142AA">
        <w:fldChar w:fldCharType="separate"/>
      </w:r>
      <w:r w:rsidR="00F14350" w:rsidRPr="005142AA">
        <w:t>(b)</w:t>
      </w:r>
      <w:r w:rsidR="003E5A85" w:rsidRPr="005142AA">
        <w:fldChar w:fldCharType="end"/>
      </w:r>
      <w:r w:rsidR="003E5A85" w:rsidRPr="005142AA">
        <w:fldChar w:fldCharType="begin"/>
      </w:r>
      <w:r w:rsidR="003E5A85" w:rsidRPr="005142AA">
        <w:instrText xml:space="preserve"> REF _Ref111472665 \n \h </w:instrText>
      </w:r>
      <w:r w:rsidR="005142AA">
        <w:instrText xml:space="preserve"> \* MERGEFORMAT </w:instrText>
      </w:r>
      <w:r w:rsidR="003E5A85" w:rsidRPr="005142AA">
        <w:fldChar w:fldCharType="separate"/>
      </w:r>
      <w:r w:rsidR="00F14350" w:rsidRPr="005142AA">
        <w:t>(1)</w:t>
      </w:r>
      <w:r w:rsidR="003E5A85" w:rsidRPr="005142AA">
        <w:fldChar w:fldCharType="end"/>
      </w:r>
      <w:r w:rsidR="003E5A85" w:rsidRPr="005142AA">
        <w:fldChar w:fldCharType="begin"/>
      </w:r>
      <w:r w:rsidR="003E5A85" w:rsidRPr="005142AA">
        <w:instrText xml:space="preserve"> REF _Ref111472806 \n \h </w:instrText>
      </w:r>
      <w:r w:rsidR="005142AA">
        <w:instrText xml:space="preserve"> \* MERGEFORMAT </w:instrText>
      </w:r>
      <w:r w:rsidR="003E5A85" w:rsidRPr="005142AA">
        <w:fldChar w:fldCharType="separate"/>
      </w:r>
      <w:r w:rsidR="00F14350" w:rsidRPr="005142AA">
        <w:t>(iii)</w:t>
      </w:r>
      <w:r w:rsidR="003E5A85" w:rsidRPr="005142AA">
        <w:fldChar w:fldCharType="end"/>
      </w:r>
      <w:r w:rsidRPr="005142AA">
        <w:t>;</w:t>
      </w:r>
      <w:r w:rsidRPr="00354878">
        <w:t xml:space="preserve"> </w:t>
      </w:r>
    </w:p>
    <w:p w14:paraId="5FF4E8A1" w14:textId="374A2BB2" w:rsidR="00354878" w:rsidRPr="00354878" w:rsidRDefault="00354878" w:rsidP="007C739F">
      <w:pPr>
        <w:pStyle w:val="Subseca"/>
      </w:pPr>
      <w:r w:rsidRPr="00354878">
        <w:t>95th percentile range rate error of any satellite — 0.006 m (0.02 ft) per second (global average);</w:t>
      </w:r>
    </w:p>
    <w:p w14:paraId="518D64DE" w14:textId="09202D0D" w:rsidR="00354878" w:rsidRPr="00354878" w:rsidRDefault="00354878" w:rsidP="007C739F">
      <w:pPr>
        <w:pStyle w:val="Subseca"/>
      </w:pPr>
      <w:r w:rsidRPr="00354878">
        <w:t>95th percentile range acceleration error of any satellite — 0.002 m (0.006 ft) per second-squared (global average); and</w:t>
      </w:r>
    </w:p>
    <w:p w14:paraId="38638692" w14:textId="636BF253" w:rsidR="00354878" w:rsidRPr="00354878" w:rsidRDefault="00354878" w:rsidP="007C739F">
      <w:pPr>
        <w:pStyle w:val="Subseca"/>
      </w:pPr>
      <w:r w:rsidRPr="00354878">
        <w:t>95th percentile range error for any satellite over all time differences between time of data generation and time of use of data — 7.8 m (26 ft) (global average).</w:t>
      </w:r>
    </w:p>
    <w:p w14:paraId="5D2E546C" w14:textId="38BF8860" w:rsidR="00354878" w:rsidRPr="00354878" w:rsidRDefault="00354878" w:rsidP="003D7775">
      <w:pPr>
        <w:pStyle w:val="Level3"/>
        <w:ind w:left="1429" w:hanging="357"/>
      </w:pPr>
      <w:r w:rsidRPr="00354878">
        <w:rPr>
          <w:i/>
        </w:rPr>
        <w:t>Availability</w:t>
      </w:r>
      <w:r w:rsidRPr="00354878">
        <w:t>. The GPS SPS availability shall be as follows:</w:t>
      </w:r>
    </w:p>
    <w:p w14:paraId="556994B7" w14:textId="77777777" w:rsidR="00354878" w:rsidRPr="00354878" w:rsidRDefault="00354878" w:rsidP="003D7775">
      <w:pPr>
        <w:ind w:left="1429"/>
        <w:rPr>
          <w:rFonts w:ascii="Times New Roman" w:hAnsi="Times New Roman" w:cs="Times New Roman"/>
          <w:sz w:val="24"/>
          <w:szCs w:val="24"/>
        </w:rPr>
      </w:pPr>
      <w:r w:rsidRPr="00354878">
        <w:rPr>
          <w:rFonts w:ascii="Times New Roman" w:hAnsi="Times New Roman" w:cs="Times New Roman"/>
          <w:sz w:val="24"/>
          <w:szCs w:val="24"/>
        </w:rPr>
        <w:tab/>
        <w:t>≥99 per cent horizontal service availability, average location (17 m 95 per cent threshold)</w:t>
      </w:r>
    </w:p>
    <w:p w14:paraId="4E7B1662" w14:textId="77777777" w:rsidR="00354878" w:rsidRPr="00354878" w:rsidRDefault="00354878" w:rsidP="003D7775">
      <w:pPr>
        <w:ind w:left="1429"/>
        <w:rPr>
          <w:rFonts w:ascii="Times New Roman" w:hAnsi="Times New Roman" w:cs="Times New Roman"/>
          <w:sz w:val="24"/>
          <w:szCs w:val="24"/>
        </w:rPr>
      </w:pPr>
      <w:r w:rsidRPr="00354878">
        <w:rPr>
          <w:rFonts w:ascii="Times New Roman" w:hAnsi="Times New Roman" w:cs="Times New Roman"/>
          <w:sz w:val="24"/>
          <w:szCs w:val="24"/>
        </w:rPr>
        <w:tab/>
        <w:t>≥99 per cent vertical service availability, average location (37 m 95 per cent threshold)</w:t>
      </w:r>
    </w:p>
    <w:p w14:paraId="631688A3" w14:textId="77777777" w:rsidR="00354878" w:rsidRPr="00354878" w:rsidRDefault="00354878" w:rsidP="003D7775">
      <w:pPr>
        <w:ind w:left="1429"/>
        <w:rPr>
          <w:rFonts w:ascii="Times New Roman" w:hAnsi="Times New Roman" w:cs="Times New Roman"/>
          <w:sz w:val="24"/>
          <w:szCs w:val="24"/>
        </w:rPr>
      </w:pPr>
      <w:r w:rsidRPr="00354878">
        <w:rPr>
          <w:rFonts w:ascii="Times New Roman" w:hAnsi="Times New Roman" w:cs="Times New Roman"/>
          <w:sz w:val="24"/>
          <w:szCs w:val="24"/>
        </w:rPr>
        <w:tab/>
        <w:t>≥90 per cent horizontal service availability, worst-case location (17 m 95 per cent threshold)</w:t>
      </w:r>
    </w:p>
    <w:p w14:paraId="7284C9A7" w14:textId="77777777" w:rsidR="00354878" w:rsidRPr="00354878" w:rsidRDefault="00354878" w:rsidP="003D7775">
      <w:pPr>
        <w:ind w:left="1429"/>
        <w:rPr>
          <w:rFonts w:ascii="Times New Roman" w:hAnsi="Times New Roman" w:cs="Times New Roman"/>
          <w:sz w:val="24"/>
          <w:szCs w:val="24"/>
        </w:rPr>
      </w:pPr>
      <w:r w:rsidRPr="00354878">
        <w:rPr>
          <w:rFonts w:ascii="Times New Roman" w:hAnsi="Times New Roman" w:cs="Times New Roman"/>
          <w:sz w:val="24"/>
          <w:szCs w:val="24"/>
        </w:rPr>
        <w:tab/>
        <w:t>≥90 per cent vertical service availability, worst-case location (37 m 95 per cent threshold)</w:t>
      </w:r>
    </w:p>
    <w:p w14:paraId="6B38EFD8" w14:textId="16C57BE8" w:rsidR="00354878" w:rsidRPr="00354878" w:rsidRDefault="008447BD" w:rsidP="003D7775">
      <w:pPr>
        <w:pStyle w:val="Level3"/>
        <w:ind w:left="1429" w:hanging="357"/>
      </w:pPr>
      <w:bookmarkStart w:id="157" w:name="_Ref111472806"/>
      <w:r>
        <w:t xml:space="preserve"> </w:t>
      </w:r>
      <w:r w:rsidR="00354878" w:rsidRPr="00354878">
        <w:rPr>
          <w:i/>
        </w:rPr>
        <w:t>Reliability</w:t>
      </w:r>
      <w:r w:rsidR="00354878" w:rsidRPr="00354878">
        <w:t>. The GPS SPS reliability shall be within the following limits:</w:t>
      </w:r>
      <w:bookmarkEnd w:id="157"/>
    </w:p>
    <w:p w14:paraId="02562C21" w14:textId="61D40B35" w:rsidR="00354878" w:rsidRPr="00354878" w:rsidRDefault="00354878" w:rsidP="00953967">
      <w:pPr>
        <w:pStyle w:val="Subseca"/>
        <w:numPr>
          <w:ilvl w:val="0"/>
          <w:numId w:val="227"/>
        </w:numPr>
      </w:pPr>
      <w:r w:rsidRPr="00354878">
        <w:t>reliability — at least 99.94 per cent (global average); and</w:t>
      </w:r>
    </w:p>
    <w:p w14:paraId="3EE7AECD" w14:textId="28001492" w:rsidR="00354878" w:rsidRPr="00354878" w:rsidRDefault="00354878" w:rsidP="000850C9">
      <w:pPr>
        <w:pStyle w:val="Subseca"/>
      </w:pPr>
      <w:r w:rsidRPr="00354878">
        <w:t>reliability — at least 99.79 per cent (worst single point average).</w:t>
      </w:r>
    </w:p>
    <w:p w14:paraId="5929CCE2" w14:textId="64E35665" w:rsidR="00354878" w:rsidRDefault="008447BD" w:rsidP="003D7775">
      <w:pPr>
        <w:pStyle w:val="Level3"/>
        <w:ind w:left="1429" w:hanging="357"/>
      </w:pPr>
      <w:r>
        <w:t xml:space="preserve"> </w:t>
      </w:r>
      <w:r w:rsidR="00354878" w:rsidRPr="00354878">
        <w:rPr>
          <w:i/>
        </w:rPr>
        <w:t xml:space="preserve">Probability of major service failure. </w:t>
      </w:r>
      <w:r w:rsidR="00354878" w:rsidRPr="00354878">
        <w:t>The probability that the user range error (URE) of any satellite will exceed 4.42 times the upper bound on the user range accuracy (URA) broadcast by that satellite without an alert received at the user receiver antenna within 10 seconds shall not exceed 1×10</w:t>
      </w:r>
      <w:r w:rsidR="00354878" w:rsidRPr="00354878">
        <w:rPr>
          <w:vertAlign w:val="superscript"/>
        </w:rPr>
        <w:t>-5</w:t>
      </w:r>
      <w:r w:rsidR="00354878" w:rsidRPr="00354878">
        <w:t xml:space="preserve"> per hour.</w:t>
      </w:r>
    </w:p>
    <w:p w14:paraId="4ECD1E0E" w14:textId="77777777" w:rsidR="0033240C" w:rsidRPr="00354878" w:rsidRDefault="0033240C" w:rsidP="00476E80">
      <w:pPr>
        <w:pStyle w:val="Level3"/>
        <w:numPr>
          <w:ilvl w:val="0"/>
          <w:numId w:val="0"/>
        </w:numPr>
        <w:ind w:left="1432"/>
      </w:pPr>
    </w:p>
    <w:p w14:paraId="33A5E5D9" w14:textId="6BED40C4" w:rsidR="00354878" w:rsidRDefault="00354878" w:rsidP="003D7775">
      <w:pPr>
        <w:pStyle w:val="Level3"/>
        <w:ind w:left="1429" w:hanging="357"/>
      </w:pPr>
      <w:r w:rsidRPr="00354878">
        <w:rPr>
          <w:i/>
        </w:rPr>
        <w:t xml:space="preserve">Continuity. </w:t>
      </w:r>
      <w:r w:rsidRPr="00354878">
        <w:t>The probability of losing GPS SPS signal-in-space (SIS) availability from a slot of the nominal 24-slot constellation due to unscheduled interruption shall not exceed 2×10</w:t>
      </w:r>
      <w:r w:rsidRPr="00354878">
        <w:rPr>
          <w:vertAlign w:val="superscript"/>
        </w:rPr>
        <w:t>-4</w:t>
      </w:r>
      <w:r w:rsidRPr="00354878">
        <w:t xml:space="preserve"> per hour.</w:t>
      </w:r>
    </w:p>
    <w:p w14:paraId="07DA8050" w14:textId="77777777" w:rsidR="008447BD" w:rsidRPr="00354878" w:rsidRDefault="008447BD" w:rsidP="00476E80">
      <w:pPr>
        <w:pStyle w:val="Level3"/>
        <w:numPr>
          <w:ilvl w:val="0"/>
          <w:numId w:val="0"/>
        </w:numPr>
        <w:ind w:left="1077"/>
      </w:pPr>
    </w:p>
    <w:p w14:paraId="7E6F974F" w14:textId="0A124F18" w:rsidR="00354878" w:rsidRDefault="008447BD" w:rsidP="0073605F">
      <w:pPr>
        <w:pStyle w:val="Level3"/>
        <w:ind w:left="1429" w:hanging="357"/>
      </w:pPr>
      <w:r>
        <w:t xml:space="preserve"> </w:t>
      </w:r>
      <w:r w:rsidR="00354878" w:rsidRPr="00354878">
        <w:rPr>
          <w:i/>
        </w:rPr>
        <w:t xml:space="preserve">Coverage. </w:t>
      </w:r>
      <w:r w:rsidR="00354878" w:rsidRPr="00354878">
        <w:t>The GPS SPS shall cover the surface of the earth up to an altitude of 3 000 kilometres.</w:t>
      </w:r>
    </w:p>
    <w:p w14:paraId="5727547E" w14:textId="77777777" w:rsidR="0033240C" w:rsidRPr="00354878" w:rsidRDefault="0033240C" w:rsidP="00476E80">
      <w:pPr>
        <w:pStyle w:val="Level3"/>
        <w:numPr>
          <w:ilvl w:val="0"/>
          <w:numId w:val="0"/>
        </w:numPr>
        <w:ind w:left="1432"/>
      </w:pPr>
    </w:p>
    <w:p w14:paraId="1A0CBDF8" w14:textId="51127D64" w:rsidR="00354878" w:rsidRPr="007D6A18" w:rsidRDefault="00354878" w:rsidP="0073605F">
      <w:pPr>
        <w:pStyle w:val="Level3"/>
        <w:tabs>
          <w:tab w:val="left" w:pos="851"/>
        </w:tabs>
        <w:ind w:left="1429" w:hanging="357"/>
        <w:rPr>
          <w:i/>
        </w:rPr>
      </w:pPr>
      <w:r w:rsidRPr="007D6A18">
        <w:rPr>
          <w:i/>
        </w:rPr>
        <w:t>Radio frequency (RF) characteristics</w:t>
      </w:r>
    </w:p>
    <w:p w14:paraId="75E087C4" w14:textId="298B48F9" w:rsidR="00354878" w:rsidRDefault="008447BD" w:rsidP="00953967">
      <w:pPr>
        <w:pStyle w:val="Level4"/>
        <w:numPr>
          <w:ilvl w:val="0"/>
          <w:numId w:val="228"/>
        </w:numPr>
      </w:pPr>
      <w:r>
        <w:rPr>
          <w:i/>
          <w:iCs/>
        </w:rPr>
        <w:t xml:space="preserve"> </w:t>
      </w:r>
      <w:r w:rsidR="00354878" w:rsidRPr="004D15FA">
        <w:rPr>
          <w:i/>
          <w:iCs/>
        </w:rPr>
        <w:t>Carrier frequency</w:t>
      </w:r>
      <w:r w:rsidR="00354878" w:rsidRPr="00354878">
        <w:t>. Each GPS satellite shall broadcast an SPS signal at the carrier frequency of 1 575.42 MHz (GPS L1) using code division multiple access (CDMA).</w:t>
      </w:r>
    </w:p>
    <w:p w14:paraId="519F55AF" w14:textId="77777777" w:rsidR="0033240C" w:rsidRPr="00354878" w:rsidRDefault="0033240C" w:rsidP="0033240C">
      <w:pPr>
        <w:pStyle w:val="Level4"/>
        <w:numPr>
          <w:ilvl w:val="0"/>
          <w:numId w:val="0"/>
        </w:numPr>
        <w:ind w:left="1789"/>
      </w:pPr>
    </w:p>
    <w:p w14:paraId="41C55EA4" w14:textId="212DE396" w:rsidR="00354878" w:rsidRDefault="008447BD" w:rsidP="0073605F">
      <w:pPr>
        <w:pStyle w:val="Level4"/>
        <w:ind w:left="1786" w:hanging="357"/>
      </w:pPr>
      <w:r>
        <w:rPr>
          <w:i/>
          <w:iCs/>
        </w:rPr>
        <w:t xml:space="preserve"> </w:t>
      </w:r>
      <w:r w:rsidR="00354878" w:rsidRPr="00354878">
        <w:rPr>
          <w:i/>
          <w:iCs/>
        </w:rPr>
        <w:t>Signal spectrum</w:t>
      </w:r>
      <w:r w:rsidR="00354878" w:rsidRPr="00354878">
        <w:t>. The GPS SPS signal power shall be contained within a ±12 MHz band (1 563.42 –1 587.42 MHz) centred on the L1 frequency.</w:t>
      </w:r>
    </w:p>
    <w:p w14:paraId="6A513D47" w14:textId="77777777" w:rsidR="0033240C" w:rsidRPr="00354878" w:rsidRDefault="0033240C" w:rsidP="0033240C">
      <w:pPr>
        <w:pStyle w:val="Level4"/>
        <w:numPr>
          <w:ilvl w:val="0"/>
          <w:numId w:val="0"/>
        </w:numPr>
        <w:ind w:left="1789"/>
      </w:pPr>
    </w:p>
    <w:p w14:paraId="4BCC9DE8" w14:textId="201DE85B" w:rsidR="00354878" w:rsidRDefault="008447BD" w:rsidP="0073605F">
      <w:pPr>
        <w:pStyle w:val="Level4"/>
        <w:ind w:left="1786" w:hanging="357"/>
      </w:pPr>
      <w:r>
        <w:t xml:space="preserve"> </w:t>
      </w:r>
      <w:r w:rsidR="00354878" w:rsidRPr="00354878">
        <w:rPr>
          <w:i/>
          <w:iCs/>
        </w:rPr>
        <w:t>Polarization</w:t>
      </w:r>
      <w:r w:rsidR="00354878" w:rsidRPr="00354878">
        <w:t>. The transmitted RF signal shall be right-hand (clockwise) circularly polarized.</w:t>
      </w:r>
    </w:p>
    <w:p w14:paraId="69C1FBD8" w14:textId="77777777" w:rsidR="0033240C" w:rsidRPr="00354878" w:rsidRDefault="0033240C" w:rsidP="0033240C">
      <w:pPr>
        <w:pStyle w:val="Level4"/>
        <w:numPr>
          <w:ilvl w:val="0"/>
          <w:numId w:val="0"/>
        </w:numPr>
        <w:ind w:left="1789"/>
      </w:pPr>
    </w:p>
    <w:p w14:paraId="03D2AF71" w14:textId="16638761" w:rsidR="00354878" w:rsidRDefault="008447BD" w:rsidP="0073605F">
      <w:pPr>
        <w:pStyle w:val="Level4"/>
        <w:ind w:left="1786" w:hanging="357"/>
      </w:pPr>
      <w:r>
        <w:t xml:space="preserve"> </w:t>
      </w:r>
      <w:r w:rsidR="00354878" w:rsidRPr="00354878">
        <w:rPr>
          <w:i/>
          <w:iCs/>
        </w:rPr>
        <w:t>Signal power level</w:t>
      </w:r>
      <w:r w:rsidR="00354878" w:rsidRPr="00354878">
        <w:t xml:space="preserve">. Each GPS satellite shall broadcast SPS navigation signals with sufficient power such that, at all unobstructed locations near the ground from which the satellite is observed at an elevation angle of 5 degrees or higher, the level of the received RF signal at the antenna port of a 3 </w:t>
      </w:r>
      <w:proofErr w:type="spellStart"/>
      <w:r w:rsidR="00354878" w:rsidRPr="00354878">
        <w:t>dBi</w:t>
      </w:r>
      <w:proofErr w:type="spellEnd"/>
      <w:r w:rsidR="00354878" w:rsidRPr="00354878">
        <w:t xml:space="preserve"> linearly-polarized antenna is within the range of </w:t>
      </w:r>
      <w:r w:rsidR="00354878" w:rsidRPr="00354878">
        <w:rPr>
          <w:spacing w:val="-2"/>
        </w:rPr>
        <w:t xml:space="preserve">–158.5 </w:t>
      </w:r>
      <w:proofErr w:type="spellStart"/>
      <w:r w:rsidR="00354878" w:rsidRPr="00354878">
        <w:rPr>
          <w:spacing w:val="-2"/>
        </w:rPr>
        <w:t>dBW</w:t>
      </w:r>
      <w:proofErr w:type="spellEnd"/>
      <w:r w:rsidR="00354878" w:rsidRPr="00354878">
        <w:t xml:space="preserve"> to –153 </w:t>
      </w:r>
      <w:proofErr w:type="spellStart"/>
      <w:r w:rsidR="00354878" w:rsidRPr="00354878">
        <w:t>dBW</w:t>
      </w:r>
      <w:proofErr w:type="spellEnd"/>
      <w:r w:rsidR="00354878" w:rsidRPr="00354878">
        <w:t xml:space="preserve"> for all antenna orientations orthogonal to the direction of propagation.</w:t>
      </w:r>
    </w:p>
    <w:p w14:paraId="388C6FAE" w14:textId="77777777" w:rsidR="0033240C" w:rsidRPr="00354878" w:rsidRDefault="0033240C" w:rsidP="0033240C">
      <w:pPr>
        <w:pStyle w:val="Level4"/>
        <w:numPr>
          <w:ilvl w:val="0"/>
          <w:numId w:val="0"/>
        </w:numPr>
        <w:ind w:left="1789"/>
      </w:pPr>
    </w:p>
    <w:p w14:paraId="44A13394" w14:textId="295AD35D" w:rsidR="00354878" w:rsidRPr="00354878" w:rsidRDefault="008447BD" w:rsidP="0073605F">
      <w:pPr>
        <w:pStyle w:val="Level4"/>
        <w:ind w:left="1786" w:hanging="357"/>
      </w:pPr>
      <w:r>
        <w:rPr>
          <w:i/>
          <w:iCs/>
        </w:rPr>
        <w:t xml:space="preserve"> </w:t>
      </w:r>
      <w:r w:rsidR="00354878" w:rsidRPr="00354878">
        <w:rPr>
          <w:i/>
          <w:iCs/>
        </w:rPr>
        <w:t>Modulation</w:t>
      </w:r>
      <w:r w:rsidR="00354878" w:rsidRPr="00354878">
        <w:t>. The SPS L1 signal shall be bipolar phase shift key (BPSK) modulated with a pseudo random noise (PRN) 1.023 MHz coarse/acquisition (C/A) code. The C/A code sequence shall be repeated each millisecond. The transmitted PRN code sequence shall be the Modulo-2 addition of a 50 bits per second navigation message and the C/A code.</w:t>
      </w:r>
    </w:p>
    <w:p w14:paraId="77449113" w14:textId="20FB837B" w:rsidR="00354878" w:rsidRDefault="00354878" w:rsidP="0073605F">
      <w:pPr>
        <w:pStyle w:val="Level3"/>
        <w:tabs>
          <w:tab w:val="left" w:pos="851"/>
        </w:tabs>
        <w:ind w:left="1429" w:hanging="357"/>
      </w:pPr>
      <w:r w:rsidRPr="00354878">
        <w:rPr>
          <w:i/>
        </w:rPr>
        <w:t>GPS time</w:t>
      </w:r>
      <w:r w:rsidRPr="00354878">
        <w:t>. GPS time shall be referenced to UTC (as maintained by the U.S. Naval Observatory).</w:t>
      </w:r>
    </w:p>
    <w:p w14:paraId="20CB701C" w14:textId="77777777" w:rsidR="0033240C" w:rsidRPr="00354878" w:rsidRDefault="0033240C" w:rsidP="00476E80">
      <w:pPr>
        <w:pStyle w:val="Level3"/>
        <w:numPr>
          <w:ilvl w:val="0"/>
          <w:numId w:val="0"/>
        </w:numPr>
        <w:ind w:left="1432"/>
      </w:pPr>
    </w:p>
    <w:p w14:paraId="1C7E7DB7" w14:textId="6107DB4D" w:rsidR="00354878" w:rsidRDefault="00237EA9" w:rsidP="0073605F">
      <w:pPr>
        <w:pStyle w:val="Level3"/>
        <w:ind w:left="1429" w:hanging="357"/>
      </w:pPr>
      <w:r>
        <w:t xml:space="preserve"> </w:t>
      </w:r>
      <w:r w:rsidR="00354878" w:rsidRPr="00354878">
        <w:rPr>
          <w:i/>
        </w:rPr>
        <w:t>Coordinate system</w:t>
      </w:r>
      <w:r w:rsidR="00354878" w:rsidRPr="00354878">
        <w:t>. The GPS coordinate system shall be WGS-84.</w:t>
      </w:r>
    </w:p>
    <w:p w14:paraId="7566BF51" w14:textId="77777777" w:rsidR="0033240C" w:rsidRPr="00354878" w:rsidRDefault="0033240C" w:rsidP="00476E80">
      <w:pPr>
        <w:pStyle w:val="Level3"/>
        <w:numPr>
          <w:ilvl w:val="0"/>
          <w:numId w:val="0"/>
        </w:numPr>
        <w:ind w:left="1432"/>
      </w:pPr>
    </w:p>
    <w:p w14:paraId="3BA99A0A" w14:textId="37DEF6F0" w:rsidR="00354878" w:rsidRPr="00354878" w:rsidRDefault="00237EA9" w:rsidP="0073605F">
      <w:pPr>
        <w:pStyle w:val="Level3"/>
        <w:ind w:left="1429" w:hanging="357"/>
      </w:pPr>
      <w:r>
        <w:t xml:space="preserve"> </w:t>
      </w:r>
      <w:r w:rsidR="00354878" w:rsidRPr="00354878">
        <w:rPr>
          <w:i/>
        </w:rPr>
        <w:t>Navigation information</w:t>
      </w:r>
      <w:r w:rsidR="00354878" w:rsidRPr="00354878">
        <w:t>. The navigation data transmitted by the satellites shall include the necessary information to determine:</w:t>
      </w:r>
    </w:p>
    <w:p w14:paraId="74875330" w14:textId="75D6025A" w:rsidR="00354878" w:rsidRPr="00354878" w:rsidRDefault="00354878" w:rsidP="00953967">
      <w:pPr>
        <w:pStyle w:val="Subseca"/>
        <w:numPr>
          <w:ilvl w:val="0"/>
          <w:numId w:val="229"/>
        </w:numPr>
      </w:pPr>
      <w:r w:rsidRPr="00354878">
        <w:t>satellite time of transmission;</w:t>
      </w:r>
    </w:p>
    <w:p w14:paraId="068F4550" w14:textId="048472EE" w:rsidR="00354878" w:rsidRPr="00354878" w:rsidRDefault="00354878" w:rsidP="00163545">
      <w:pPr>
        <w:pStyle w:val="Subseca"/>
      </w:pPr>
      <w:r w:rsidRPr="00354878">
        <w:t>satellite position;</w:t>
      </w:r>
    </w:p>
    <w:p w14:paraId="4162BEB1" w14:textId="4F07A7F9" w:rsidR="00354878" w:rsidRPr="00354878" w:rsidRDefault="00354878" w:rsidP="00163545">
      <w:pPr>
        <w:pStyle w:val="Subseca"/>
      </w:pPr>
      <w:r w:rsidRPr="00354878">
        <w:t>satellite health;</w:t>
      </w:r>
    </w:p>
    <w:p w14:paraId="043A61B9" w14:textId="391AEADE" w:rsidR="00354878" w:rsidRPr="00354878" w:rsidRDefault="00354878" w:rsidP="00163545">
      <w:pPr>
        <w:pStyle w:val="Subseca"/>
      </w:pPr>
      <w:r w:rsidRPr="00354878">
        <w:t>satellite clock correction;</w:t>
      </w:r>
    </w:p>
    <w:p w14:paraId="4EC3AC61" w14:textId="044F48F7" w:rsidR="00354878" w:rsidRPr="00354878" w:rsidRDefault="00354878" w:rsidP="00163545">
      <w:pPr>
        <w:pStyle w:val="Subseca"/>
      </w:pPr>
      <w:r w:rsidRPr="00354878">
        <w:t>propagation delay effects;</w:t>
      </w:r>
    </w:p>
    <w:p w14:paraId="43B8EB97" w14:textId="561CDE34" w:rsidR="00354878" w:rsidRPr="00354878" w:rsidRDefault="00354878" w:rsidP="00163545">
      <w:pPr>
        <w:pStyle w:val="Subseca"/>
      </w:pPr>
      <w:r w:rsidRPr="00354878">
        <w:t>time transfer to UTC; and</w:t>
      </w:r>
    </w:p>
    <w:p w14:paraId="2832DE58" w14:textId="16E30C25" w:rsidR="00354878" w:rsidRPr="00354878" w:rsidRDefault="00354878" w:rsidP="00163545">
      <w:pPr>
        <w:pStyle w:val="Subseca"/>
      </w:pPr>
      <w:r w:rsidRPr="00354878">
        <w:t>constellation status.</w:t>
      </w:r>
    </w:p>
    <w:p w14:paraId="42888B51" w14:textId="08F6A572" w:rsidR="00354878" w:rsidRPr="007D6A18" w:rsidRDefault="00354878" w:rsidP="0073605F">
      <w:pPr>
        <w:pStyle w:val="Level2"/>
        <w:ind w:left="1071" w:hanging="357"/>
        <w:rPr>
          <w:i/>
        </w:rPr>
      </w:pPr>
      <w:r w:rsidRPr="00354878">
        <w:tab/>
      </w:r>
      <w:bookmarkStart w:id="158" w:name="_Ref118989667"/>
      <w:r w:rsidRPr="007D6A18">
        <w:rPr>
          <w:i/>
        </w:rPr>
        <w:t>GLONASS Channel of Standard Accuracy (CSA) (L1)</w:t>
      </w:r>
      <w:bookmarkEnd w:id="158"/>
    </w:p>
    <w:p w14:paraId="0B5588DB" w14:textId="13F95847" w:rsidR="00354878" w:rsidRPr="007D6A18" w:rsidRDefault="00354878" w:rsidP="0073605F">
      <w:pPr>
        <w:pStyle w:val="Level3"/>
        <w:numPr>
          <w:ilvl w:val="0"/>
          <w:numId w:val="676"/>
        </w:numPr>
        <w:ind w:left="1429" w:hanging="357"/>
        <w:rPr>
          <w:i/>
        </w:rPr>
      </w:pPr>
      <w:r w:rsidRPr="007D6A18">
        <w:rPr>
          <w:i/>
        </w:rPr>
        <w:t xml:space="preserve">Space and control segment accuracy </w:t>
      </w:r>
    </w:p>
    <w:p w14:paraId="41A2CFE5" w14:textId="56F55C32" w:rsidR="00354878" w:rsidRDefault="00237EA9" w:rsidP="00C65D1E">
      <w:pPr>
        <w:pStyle w:val="Level4"/>
        <w:numPr>
          <w:ilvl w:val="0"/>
          <w:numId w:val="230"/>
        </w:numPr>
        <w:ind w:left="1786" w:hanging="357"/>
      </w:pPr>
      <w:r>
        <w:rPr>
          <w:i/>
          <w:iCs/>
        </w:rPr>
        <w:t xml:space="preserve"> </w:t>
      </w:r>
      <w:r w:rsidR="00354878" w:rsidRPr="004D15FA">
        <w:rPr>
          <w:i/>
          <w:iCs/>
        </w:rPr>
        <w:t>Positioning accuracy</w:t>
      </w:r>
      <w:r w:rsidR="00354878" w:rsidRPr="00354878">
        <w:t>. The GLONASS CSA position errors shall not exceed the following limits:</w:t>
      </w:r>
    </w:p>
    <w:p w14:paraId="7CE96A40" w14:textId="77777777" w:rsidR="00F05E30" w:rsidRDefault="00F05E30" w:rsidP="00F05E30">
      <w:pPr>
        <w:pStyle w:val="Level4"/>
        <w:numPr>
          <w:ilvl w:val="0"/>
          <w:numId w:val="0"/>
        </w:numPr>
        <w:ind w:left="1786"/>
      </w:pPr>
    </w:p>
    <w:tbl>
      <w:tblPr>
        <w:tblW w:w="0" w:type="auto"/>
        <w:jc w:val="center"/>
        <w:tblLayout w:type="fixed"/>
        <w:tblCellMar>
          <w:left w:w="0" w:type="dxa"/>
          <w:right w:w="0" w:type="dxa"/>
        </w:tblCellMar>
        <w:tblLook w:val="0000" w:firstRow="0" w:lastRow="0" w:firstColumn="0" w:lastColumn="0" w:noHBand="0" w:noVBand="0"/>
      </w:tblPr>
      <w:tblGrid>
        <w:gridCol w:w="2550"/>
        <w:gridCol w:w="2149"/>
        <w:gridCol w:w="1600"/>
      </w:tblGrid>
      <w:tr w:rsidR="0073605F" w:rsidRPr="0073605F" w14:paraId="1DA02518" w14:textId="77777777" w:rsidTr="00830264">
        <w:trPr>
          <w:jc w:val="center"/>
        </w:trPr>
        <w:tc>
          <w:tcPr>
            <w:tcW w:w="2550" w:type="dxa"/>
            <w:tcBorders>
              <w:top w:val="nil"/>
              <w:left w:val="nil"/>
              <w:bottom w:val="single" w:sz="2" w:space="0" w:color="auto"/>
              <w:right w:val="nil"/>
            </w:tcBorders>
            <w:tcMar>
              <w:top w:w="60" w:type="dxa"/>
              <w:left w:w="0" w:type="dxa"/>
              <w:bottom w:w="60" w:type="dxa"/>
              <w:right w:w="0" w:type="dxa"/>
            </w:tcMar>
            <w:vAlign w:val="bottom"/>
          </w:tcPr>
          <w:p w14:paraId="6A47744B"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p>
        </w:tc>
        <w:tc>
          <w:tcPr>
            <w:tcW w:w="2149" w:type="dxa"/>
            <w:tcBorders>
              <w:top w:val="nil"/>
              <w:left w:val="nil"/>
              <w:bottom w:val="single" w:sz="2" w:space="0" w:color="auto"/>
              <w:right w:val="nil"/>
            </w:tcBorders>
            <w:tcMar>
              <w:top w:w="60" w:type="dxa"/>
              <w:left w:w="0" w:type="dxa"/>
              <w:bottom w:w="60" w:type="dxa"/>
              <w:right w:w="0" w:type="dxa"/>
            </w:tcMar>
            <w:vAlign w:val="bottom"/>
          </w:tcPr>
          <w:p w14:paraId="524543B3"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73605F">
              <w:rPr>
                <w:rFonts w:ascii="Times New Roman" w:eastAsia="SimSun" w:hAnsi="Times New Roman" w:cs="Times New Roman"/>
                <w:sz w:val="20"/>
                <w:szCs w:val="20"/>
                <w:lang w:eastAsia="zh-CN"/>
              </w:rPr>
              <w:t xml:space="preserve">Global average </w:t>
            </w:r>
          </w:p>
          <w:p w14:paraId="46431DCB"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73605F">
              <w:rPr>
                <w:rFonts w:ascii="Times New Roman" w:eastAsia="SimSun" w:hAnsi="Times New Roman" w:cs="Times New Roman"/>
                <w:sz w:val="20"/>
                <w:szCs w:val="20"/>
                <w:lang w:eastAsia="zh-CN"/>
              </w:rPr>
              <w:t>95% of the time</w:t>
            </w:r>
          </w:p>
        </w:tc>
        <w:tc>
          <w:tcPr>
            <w:tcW w:w="1600" w:type="dxa"/>
            <w:tcBorders>
              <w:top w:val="nil"/>
              <w:left w:val="nil"/>
              <w:bottom w:val="single" w:sz="2" w:space="0" w:color="auto"/>
              <w:right w:val="nil"/>
            </w:tcBorders>
            <w:tcMar>
              <w:top w:w="60" w:type="dxa"/>
              <w:left w:w="0" w:type="dxa"/>
              <w:bottom w:w="60" w:type="dxa"/>
              <w:right w:w="0" w:type="dxa"/>
            </w:tcMar>
            <w:vAlign w:val="bottom"/>
          </w:tcPr>
          <w:p w14:paraId="17DAC094"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73605F">
              <w:rPr>
                <w:rFonts w:ascii="Times New Roman" w:eastAsia="SimSun" w:hAnsi="Times New Roman" w:cs="Times New Roman"/>
                <w:sz w:val="20"/>
                <w:szCs w:val="20"/>
                <w:lang w:eastAsia="zh-CN"/>
              </w:rPr>
              <w:t>Worst site</w:t>
            </w:r>
          </w:p>
          <w:p w14:paraId="3E1A9A59"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73605F">
              <w:rPr>
                <w:rFonts w:ascii="Times New Roman" w:eastAsia="SimSun" w:hAnsi="Times New Roman" w:cs="Times New Roman"/>
                <w:sz w:val="20"/>
                <w:szCs w:val="20"/>
                <w:lang w:eastAsia="zh-CN"/>
              </w:rPr>
              <w:t>95% of the time</w:t>
            </w:r>
          </w:p>
        </w:tc>
      </w:tr>
      <w:tr w:rsidR="0073605F" w:rsidRPr="0073605F" w14:paraId="474E3738" w14:textId="77777777" w:rsidTr="00830264">
        <w:trPr>
          <w:jc w:val="center"/>
        </w:trPr>
        <w:tc>
          <w:tcPr>
            <w:tcW w:w="2550" w:type="dxa"/>
            <w:tcBorders>
              <w:top w:val="nil"/>
              <w:left w:val="nil"/>
              <w:bottom w:val="nil"/>
              <w:right w:val="nil"/>
            </w:tcBorders>
            <w:tcMar>
              <w:top w:w="60" w:type="dxa"/>
              <w:left w:w="0" w:type="dxa"/>
              <w:bottom w:w="60" w:type="dxa"/>
              <w:right w:w="0" w:type="dxa"/>
            </w:tcMar>
          </w:tcPr>
          <w:p w14:paraId="23BBDE9D"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sz w:val="20"/>
                <w:szCs w:val="20"/>
                <w:lang w:val="es-ES_tradnl" w:eastAsia="zh-CN"/>
              </w:rPr>
            </w:pPr>
            <w:r w:rsidRPr="0073605F">
              <w:rPr>
                <w:rFonts w:ascii="Times New Roman" w:eastAsia="SimSun" w:hAnsi="Times New Roman" w:cs="Times New Roman"/>
                <w:sz w:val="20"/>
                <w:szCs w:val="20"/>
                <w:lang w:val="es-ES_tradnl" w:eastAsia="zh-CN"/>
              </w:rPr>
              <w:t>Horizontal position error</w:t>
            </w:r>
          </w:p>
          <w:p w14:paraId="7957FF27"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val="es-ES_tradnl" w:eastAsia="zh-CN"/>
              </w:rPr>
            </w:pPr>
            <w:r w:rsidRPr="0073605F">
              <w:rPr>
                <w:rFonts w:ascii="Times New Roman" w:eastAsia="SimSun" w:hAnsi="Times New Roman" w:cs="Times New Roman"/>
                <w:sz w:val="20"/>
                <w:szCs w:val="20"/>
                <w:lang w:val="es-ES_tradnl" w:eastAsia="zh-CN"/>
              </w:rPr>
              <w:t>Vertical position error</w:t>
            </w:r>
          </w:p>
        </w:tc>
        <w:tc>
          <w:tcPr>
            <w:tcW w:w="2149" w:type="dxa"/>
            <w:tcBorders>
              <w:top w:val="nil"/>
              <w:left w:val="nil"/>
              <w:bottom w:val="nil"/>
              <w:right w:val="nil"/>
            </w:tcBorders>
            <w:tcMar>
              <w:top w:w="60" w:type="dxa"/>
              <w:left w:w="0" w:type="dxa"/>
              <w:bottom w:w="60" w:type="dxa"/>
              <w:right w:w="0" w:type="dxa"/>
            </w:tcMar>
          </w:tcPr>
          <w:p w14:paraId="3FE47E5E"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73605F">
              <w:rPr>
                <w:rFonts w:ascii="Times New Roman" w:eastAsia="SimSun" w:hAnsi="Times New Roman" w:cs="Times New Roman"/>
                <w:sz w:val="20"/>
                <w:szCs w:val="20"/>
                <w:lang w:eastAsia="zh-CN"/>
              </w:rPr>
              <w:t>5 m (17 ft)</w:t>
            </w:r>
          </w:p>
          <w:p w14:paraId="3BD0B816"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73605F">
              <w:rPr>
                <w:rFonts w:ascii="Times New Roman" w:eastAsia="SimSun" w:hAnsi="Times New Roman" w:cs="Times New Roman"/>
                <w:sz w:val="20"/>
                <w:szCs w:val="20"/>
                <w:lang w:eastAsia="zh-CN"/>
              </w:rPr>
              <w:t>9 m (29 ft)</w:t>
            </w:r>
          </w:p>
        </w:tc>
        <w:tc>
          <w:tcPr>
            <w:tcW w:w="1600" w:type="dxa"/>
            <w:tcBorders>
              <w:top w:val="nil"/>
              <w:left w:val="nil"/>
              <w:bottom w:val="nil"/>
              <w:right w:val="nil"/>
            </w:tcBorders>
            <w:tcMar>
              <w:top w:w="60" w:type="dxa"/>
              <w:left w:w="0" w:type="dxa"/>
              <w:bottom w:w="60" w:type="dxa"/>
              <w:right w:w="0" w:type="dxa"/>
            </w:tcMar>
          </w:tcPr>
          <w:p w14:paraId="5132F8F6"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73605F">
              <w:rPr>
                <w:rFonts w:ascii="Times New Roman" w:eastAsia="SimSun" w:hAnsi="Times New Roman" w:cs="Times New Roman"/>
                <w:sz w:val="20"/>
                <w:szCs w:val="20"/>
                <w:lang w:eastAsia="zh-CN"/>
              </w:rPr>
              <w:t>12 m (40 ft)</w:t>
            </w:r>
          </w:p>
          <w:p w14:paraId="2B85CE75" w14:textId="77777777" w:rsidR="0073605F" w:rsidRPr="0073605F" w:rsidRDefault="0073605F" w:rsidP="0073605F">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73605F">
              <w:rPr>
                <w:rFonts w:ascii="Times New Roman" w:eastAsia="SimSun" w:hAnsi="Times New Roman" w:cs="Times New Roman"/>
                <w:sz w:val="20"/>
                <w:szCs w:val="20"/>
                <w:lang w:eastAsia="zh-CN"/>
              </w:rPr>
              <w:t>25 m (97 ft)</w:t>
            </w:r>
          </w:p>
        </w:tc>
      </w:tr>
    </w:tbl>
    <w:p w14:paraId="7A04A05C" w14:textId="77777777" w:rsidR="00F05E30" w:rsidRPr="004D15FA" w:rsidRDefault="00F05E30" w:rsidP="00F05E30">
      <w:pPr>
        <w:pStyle w:val="Level4"/>
        <w:numPr>
          <w:ilvl w:val="0"/>
          <w:numId w:val="0"/>
        </w:numPr>
        <w:ind w:left="1786"/>
      </w:pPr>
    </w:p>
    <w:p w14:paraId="30082266" w14:textId="3E2D1AAA" w:rsidR="00354878" w:rsidRDefault="00237EA9" w:rsidP="00C65D1E">
      <w:pPr>
        <w:pStyle w:val="Level4"/>
        <w:ind w:left="1786" w:hanging="357"/>
      </w:pPr>
      <w:r>
        <w:rPr>
          <w:i/>
          <w:iCs/>
        </w:rPr>
        <w:t xml:space="preserve"> </w:t>
      </w:r>
      <w:r w:rsidR="00354878" w:rsidRPr="00354878">
        <w:rPr>
          <w:i/>
          <w:iCs/>
        </w:rPr>
        <w:t>Time transfer accuracy</w:t>
      </w:r>
      <w:r w:rsidR="00354878" w:rsidRPr="00354878">
        <w:t>. The GLONASS CSA time transfer errors shall not exceed 700 nanoseconds 95 per cent of the time.</w:t>
      </w:r>
    </w:p>
    <w:p w14:paraId="363376BD" w14:textId="77777777" w:rsidR="0033240C" w:rsidRPr="00354878" w:rsidRDefault="0033240C" w:rsidP="0033240C">
      <w:pPr>
        <w:pStyle w:val="Level4"/>
        <w:numPr>
          <w:ilvl w:val="0"/>
          <w:numId w:val="0"/>
        </w:numPr>
        <w:ind w:left="1789"/>
      </w:pPr>
    </w:p>
    <w:p w14:paraId="431C6CA2" w14:textId="1DD503A0" w:rsidR="00354878" w:rsidRPr="00354878" w:rsidRDefault="00237EA9" w:rsidP="00C65D1E">
      <w:pPr>
        <w:pStyle w:val="Level4"/>
        <w:spacing w:after="0"/>
        <w:ind w:left="1786" w:hanging="357"/>
      </w:pPr>
      <w:r>
        <w:t xml:space="preserve"> </w:t>
      </w:r>
      <w:r w:rsidR="00354878" w:rsidRPr="00354878">
        <w:rPr>
          <w:i/>
          <w:iCs/>
        </w:rPr>
        <w:t>Range domain accuracy</w:t>
      </w:r>
      <w:r w:rsidR="00354878" w:rsidRPr="00354878">
        <w:t xml:space="preserve">. The range domain error shall not exceed the following limits: </w:t>
      </w:r>
    </w:p>
    <w:p w14:paraId="34806AEE" w14:textId="0E344489" w:rsidR="00354878" w:rsidRPr="00354878" w:rsidRDefault="00354878" w:rsidP="004F7282">
      <w:pPr>
        <w:pStyle w:val="Subseca"/>
        <w:numPr>
          <w:ilvl w:val="0"/>
          <w:numId w:val="231"/>
        </w:numPr>
      </w:pPr>
      <w:r w:rsidRPr="00354878">
        <w:t xml:space="preserve">range error of any satellite — 18 m (59.7 ft); </w:t>
      </w:r>
    </w:p>
    <w:p w14:paraId="3D92EB67" w14:textId="159C0D97" w:rsidR="00354878" w:rsidRPr="00354878" w:rsidRDefault="00354878" w:rsidP="004F7282">
      <w:pPr>
        <w:pStyle w:val="Subseca"/>
      </w:pPr>
      <w:r w:rsidRPr="00354878">
        <w:t>range rate error of any satellite — 0.02 m (0.07 ft) per second;</w:t>
      </w:r>
    </w:p>
    <w:p w14:paraId="485D9813" w14:textId="41A22AD2" w:rsidR="00354878" w:rsidRPr="00354878" w:rsidRDefault="00354878" w:rsidP="004F7282">
      <w:pPr>
        <w:pStyle w:val="Subseca"/>
      </w:pPr>
      <w:r w:rsidRPr="00354878">
        <w:t xml:space="preserve">range acceleration error of any satellite — 0.007 m (0.023 ft) per second squared; </w:t>
      </w:r>
    </w:p>
    <w:p w14:paraId="499FD995" w14:textId="144F4CC1" w:rsidR="00354878" w:rsidRPr="00354878" w:rsidRDefault="00354878" w:rsidP="004F7282">
      <w:pPr>
        <w:pStyle w:val="Subseca"/>
      </w:pPr>
      <w:r w:rsidRPr="00354878">
        <w:t>root-mean-square range error over all satellites — 6 m (19.9 ft).</w:t>
      </w:r>
    </w:p>
    <w:p w14:paraId="146B0A50" w14:textId="09BBC7EB" w:rsidR="00354878" w:rsidRPr="00354878" w:rsidRDefault="00E96F43" w:rsidP="004F7282">
      <w:pPr>
        <w:pStyle w:val="Level3"/>
        <w:ind w:left="1429" w:hanging="357"/>
      </w:pPr>
      <w:r>
        <w:rPr>
          <w:i/>
        </w:rPr>
        <w:t xml:space="preserve"> </w:t>
      </w:r>
      <w:r w:rsidR="00354878" w:rsidRPr="00354878">
        <w:rPr>
          <w:i/>
        </w:rPr>
        <w:t>Availability</w:t>
      </w:r>
      <w:r w:rsidR="00354878" w:rsidRPr="00354878">
        <w:t>. The GLONASS CSA availability shall be as follows:</w:t>
      </w:r>
    </w:p>
    <w:p w14:paraId="69776917" w14:textId="1156E53B" w:rsidR="00354878" w:rsidRPr="00354878" w:rsidRDefault="00354878" w:rsidP="00953967">
      <w:pPr>
        <w:pStyle w:val="Subseca"/>
        <w:numPr>
          <w:ilvl w:val="0"/>
          <w:numId w:val="232"/>
        </w:numPr>
      </w:pPr>
      <w:r w:rsidRPr="00354878">
        <w:t>≥99 per cent horizontal service availability, average location (12 m, 95 per cent threshold);</w:t>
      </w:r>
    </w:p>
    <w:p w14:paraId="250782E1" w14:textId="4C0C29C1" w:rsidR="00354878" w:rsidRPr="00354878" w:rsidRDefault="00354878" w:rsidP="00C77DF2">
      <w:pPr>
        <w:pStyle w:val="Subseca"/>
      </w:pPr>
      <w:r w:rsidRPr="00354878">
        <w:t>≥99 per cent vertical service availability, average location (25 m, 95 per cent threshold);</w:t>
      </w:r>
    </w:p>
    <w:p w14:paraId="2C34BE51" w14:textId="54F55286" w:rsidR="00354878" w:rsidRPr="00354878" w:rsidRDefault="00354878" w:rsidP="00C77DF2">
      <w:pPr>
        <w:pStyle w:val="Subseca"/>
      </w:pPr>
      <w:r w:rsidRPr="00354878">
        <w:t>≥90 per cent horizontal service availability, worst-case location (12 m, 95 per cent threshold);</w:t>
      </w:r>
    </w:p>
    <w:p w14:paraId="7E75F553" w14:textId="1ED22796" w:rsidR="00354878" w:rsidRPr="00354878" w:rsidRDefault="00354878" w:rsidP="00C77DF2">
      <w:pPr>
        <w:pStyle w:val="Subseca"/>
      </w:pPr>
      <w:r w:rsidRPr="00354878">
        <w:t>≥90 per cent vertical service availability, worst-case location (25 m, 95 per cent threshold).</w:t>
      </w:r>
    </w:p>
    <w:p w14:paraId="0E51716F" w14:textId="3D487CD4" w:rsidR="00354878" w:rsidRPr="00354878" w:rsidRDefault="00E96F43" w:rsidP="004F7282">
      <w:pPr>
        <w:pStyle w:val="Level3"/>
        <w:ind w:left="1429" w:hanging="357"/>
      </w:pPr>
      <w:r>
        <w:t xml:space="preserve"> </w:t>
      </w:r>
      <w:r w:rsidR="00354878" w:rsidRPr="00354878">
        <w:rPr>
          <w:i/>
        </w:rPr>
        <w:t>Reliability</w:t>
      </w:r>
      <w:r w:rsidR="00354878" w:rsidRPr="00354878">
        <w:t>. The GLONASS CSA reliability shall be within the following limits:</w:t>
      </w:r>
    </w:p>
    <w:p w14:paraId="65796199" w14:textId="7A75F33F" w:rsidR="00354878" w:rsidRPr="00354878" w:rsidRDefault="00354878" w:rsidP="00953967">
      <w:pPr>
        <w:pStyle w:val="Subseca"/>
        <w:numPr>
          <w:ilvl w:val="0"/>
          <w:numId w:val="233"/>
        </w:numPr>
      </w:pPr>
      <w:r w:rsidRPr="00354878">
        <w:t>frequency of a major service failure — not more than three per year for the constellation (global average); and</w:t>
      </w:r>
    </w:p>
    <w:p w14:paraId="7CA22636" w14:textId="30F4E3DD" w:rsidR="00354878" w:rsidRPr="00354878" w:rsidRDefault="00354878" w:rsidP="00C77DF2">
      <w:pPr>
        <w:pStyle w:val="Subseca"/>
      </w:pPr>
      <w:r w:rsidRPr="00354878">
        <w:t>reliability — at least 99.7 per cent (global average).</w:t>
      </w:r>
    </w:p>
    <w:p w14:paraId="73A0DA94" w14:textId="5E005D37" w:rsidR="00354878" w:rsidRDefault="00E96F43" w:rsidP="004F7282">
      <w:pPr>
        <w:pStyle w:val="Level3"/>
        <w:ind w:left="1429" w:hanging="357"/>
      </w:pPr>
      <w:r>
        <w:t xml:space="preserve"> </w:t>
      </w:r>
      <w:r w:rsidR="00354878" w:rsidRPr="00354878">
        <w:rPr>
          <w:i/>
        </w:rPr>
        <w:t>Coverage</w:t>
      </w:r>
      <w:r w:rsidR="00354878" w:rsidRPr="00354878">
        <w:t>. The GLONASS CSA shall cover the surface of the earth up to an altitude of 2 000 km.</w:t>
      </w:r>
    </w:p>
    <w:p w14:paraId="2B56A25C" w14:textId="77777777" w:rsidR="0033240C" w:rsidRPr="00354878" w:rsidRDefault="0033240C" w:rsidP="00476E80">
      <w:pPr>
        <w:pStyle w:val="Level3"/>
        <w:numPr>
          <w:ilvl w:val="0"/>
          <w:numId w:val="0"/>
        </w:numPr>
        <w:ind w:left="1432"/>
      </w:pPr>
    </w:p>
    <w:p w14:paraId="7CEE4E6E" w14:textId="48B40455" w:rsidR="00354878" w:rsidRPr="007D6A18" w:rsidRDefault="00354878" w:rsidP="004F7282">
      <w:pPr>
        <w:pStyle w:val="Level3"/>
        <w:ind w:left="1429" w:hanging="357"/>
        <w:rPr>
          <w:i/>
        </w:rPr>
      </w:pPr>
      <w:r w:rsidRPr="007D6A18">
        <w:rPr>
          <w:i/>
        </w:rPr>
        <w:t>RF characteristics</w:t>
      </w:r>
    </w:p>
    <w:p w14:paraId="5D43DD1A" w14:textId="21179316" w:rsidR="00354878" w:rsidRDefault="00E96F43" w:rsidP="004F7282">
      <w:pPr>
        <w:pStyle w:val="Level4"/>
        <w:numPr>
          <w:ilvl w:val="0"/>
          <w:numId w:val="234"/>
        </w:numPr>
        <w:ind w:left="1786" w:hanging="357"/>
      </w:pPr>
      <w:r>
        <w:rPr>
          <w:i/>
          <w:iCs/>
        </w:rPr>
        <w:t xml:space="preserve"> </w:t>
      </w:r>
      <w:r w:rsidR="00354878" w:rsidRPr="00972115">
        <w:rPr>
          <w:i/>
          <w:iCs/>
        </w:rPr>
        <w:t xml:space="preserve">Carrier frequency. </w:t>
      </w:r>
      <w:r w:rsidR="00354878" w:rsidRPr="00354878">
        <w:t>Each GLONASS satellite shall broadcast CSA navigation signal at its own carrier frequency in the L1 (1.6 GHz) frequency band using frequency division multiple access (FDMA).</w:t>
      </w:r>
    </w:p>
    <w:p w14:paraId="3F08EDE1" w14:textId="77777777" w:rsidR="0033240C" w:rsidRPr="00354878" w:rsidRDefault="0033240C" w:rsidP="0033240C">
      <w:pPr>
        <w:pStyle w:val="Level4"/>
        <w:numPr>
          <w:ilvl w:val="0"/>
          <w:numId w:val="0"/>
        </w:numPr>
        <w:ind w:left="1789"/>
      </w:pPr>
    </w:p>
    <w:p w14:paraId="0F861420" w14:textId="60ADC583" w:rsidR="00354878" w:rsidRDefault="00E96F43" w:rsidP="00C65D1E">
      <w:pPr>
        <w:pStyle w:val="Level4"/>
        <w:ind w:left="1786" w:hanging="357"/>
      </w:pPr>
      <w:r>
        <w:t xml:space="preserve"> </w:t>
      </w:r>
      <w:r w:rsidR="00354878" w:rsidRPr="00354878">
        <w:rPr>
          <w:i/>
          <w:iCs/>
        </w:rPr>
        <w:t>Signal spectrum.</w:t>
      </w:r>
      <w:r w:rsidR="00354878" w:rsidRPr="00354878">
        <w:t xml:space="preserve"> GLONASS CSA signal power shall be contained within a ±5.75 MHz band centred on each GLONASS carrier frequency.</w:t>
      </w:r>
    </w:p>
    <w:p w14:paraId="4C2D05D6" w14:textId="77777777" w:rsidR="0033240C" w:rsidRPr="00354878" w:rsidRDefault="0033240C" w:rsidP="0033240C">
      <w:pPr>
        <w:pStyle w:val="Level4"/>
        <w:numPr>
          <w:ilvl w:val="0"/>
          <w:numId w:val="0"/>
        </w:numPr>
        <w:ind w:left="1789"/>
      </w:pPr>
    </w:p>
    <w:p w14:paraId="25BED5C3" w14:textId="43955BD9" w:rsidR="00354878" w:rsidRDefault="00E96F43" w:rsidP="00C65D1E">
      <w:pPr>
        <w:pStyle w:val="Level4"/>
        <w:ind w:left="1786" w:hanging="357"/>
      </w:pPr>
      <w:r>
        <w:t xml:space="preserve"> </w:t>
      </w:r>
      <w:r w:rsidR="00354878" w:rsidRPr="00354878">
        <w:rPr>
          <w:i/>
          <w:iCs/>
        </w:rPr>
        <w:t>Polarization</w:t>
      </w:r>
      <w:r w:rsidR="00354878" w:rsidRPr="00354878">
        <w:t>. The transmitted RF signal shall be right-hand circularly polarized.</w:t>
      </w:r>
    </w:p>
    <w:p w14:paraId="6A4F8998" w14:textId="77777777" w:rsidR="0033240C" w:rsidRPr="00354878" w:rsidRDefault="0033240C" w:rsidP="0033240C">
      <w:pPr>
        <w:pStyle w:val="Level4"/>
        <w:numPr>
          <w:ilvl w:val="0"/>
          <w:numId w:val="0"/>
        </w:numPr>
        <w:ind w:left="1789"/>
      </w:pPr>
    </w:p>
    <w:p w14:paraId="251B4DEB" w14:textId="5EA282AA" w:rsidR="00354878" w:rsidRDefault="00E96F43" w:rsidP="00C65D1E">
      <w:pPr>
        <w:pStyle w:val="Level4"/>
        <w:ind w:left="1786" w:hanging="357"/>
      </w:pPr>
      <w:r>
        <w:t xml:space="preserve"> </w:t>
      </w:r>
      <w:r w:rsidR="00354878" w:rsidRPr="00354878">
        <w:rPr>
          <w:i/>
          <w:iCs/>
        </w:rPr>
        <w:t>Signal power level</w:t>
      </w:r>
      <w:r w:rsidR="00354878" w:rsidRPr="00354878">
        <w:t xml:space="preserve">. Each GLONASS satellite shall broadcast CSA navigation signals with sufficient power such that, at all unobstructed locations near the ground from which the satellite is observed at an elevation angle of 5 degrees or higher, the level of the received RF signal at the antenna port of a 3 </w:t>
      </w:r>
      <w:proofErr w:type="spellStart"/>
      <w:r w:rsidR="00354878" w:rsidRPr="00354878">
        <w:t>dBi</w:t>
      </w:r>
      <w:proofErr w:type="spellEnd"/>
      <w:r w:rsidR="00354878" w:rsidRPr="00354878">
        <w:t xml:space="preserve"> linearly polarized antenna is within the range of –161 </w:t>
      </w:r>
      <w:proofErr w:type="spellStart"/>
      <w:r w:rsidR="00354878" w:rsidRPr="00354878">
        <w:t>dBW</w:t>
      </w:r>
      <w:proofErr w:type="spellEnd"/>
      <w:r w:rsidR="00354878" w:rsidRPr="00354878">
        <w:t xml:space="preserve"> to –155.2 </w:t>
      </w:r>
      <w:proofErr w:type="spellStart"/>
      <w:r w:rsidR="00354878" w:rsidRPr="00354878">
        <w:t>dBW</w:t>
      </w:r>
      <w:proofErr w:type="spellEnd"/>
      <w:r w:rsidR="00354878" w:rsidRPr="00354878">
        <w:t xml:space="preserve"> for all antenna orientations orthogonal to the direction of propagation.</w:t>
      </w:r>
    </w:p>
    <w:p w14:paraId="2CD96CF2" w14:textId="77777777" w:rsidR="0033240C" w:rsidRPr="00354878" w:rsidRDefault="0033240C" w:rsidP="0033240C">
      <w:pPr>
        <w:pStyle w:val="Level4"/>
        <w:numPr>
          <w:ilvl w:val="0"/>
          <w:numId w:val="0"/>
        </w:numPr>
        <w:ind w:left="1789"/>
      </w:pPr>
    </w:p>
    <w:p w14:paraId="2388ED11" w14:textId="5C82318D" w:rsidR="00354878" w:rsidRPr="00354878" w:rsidRDefault="00E96F43" w:rsidP="00C65D1E">
      <w:pPr>
        <w:pStyle w:val="Level4"/>
        <w:ind w:left="1786" w:hanging="357"/>
        <w:rPr>
          <w:i/>
          <w:iCs/>
        </w:rPr>
      </w:pPr>
      <w:r>
        <w:t xml:space="preserve"> </w:t>
      </w:r>
      <w:r w:rsidR="00354878" w:rsidRPr="00354878">
        <w:rPr>
          <w:i/>
          <w:iCs/>
        </w:rPr>
        <w:t>Modulation</w:t>
      </w:r>
    </w:p>
    <w:p w14:paraId="56FB5D99" w14:textId="74546532" w:rsidR="00354878" w:rsidRPr="00354878" w:rsidRDefault="00354878" w:rsidP="004370F4">
      <w:pPr>
        <w:pStyle w:val="Level5"/>
        <w:numPr>
          <w:ilvl w:val="0"/>
          <w:numId w:val="235"/>
        </w:numPr>
        <w:ind w:left="2143" w:hanging="357"/>
      </w:pPr>
      <w:r w:rsidRPr="00354878">
        <w:t xml:space="preserve">Each GLONASS satellite shall transmit at its carrier frequency the navigation RF signal using a BPSK-modulated binary train. The phase shift keying of the carrier shall be performed at </w:t>
      </w:r>
      <w:r w:rsidRPr="00354878">
        <w:sym w:font="Symbol" w:char="F070"/>
      </w:r>
      <w:r w:rsidRPr="00354878">
        <w:t>-radians with the maximum error ±0.2</w:t>
      </w:r>
      <w:r w:rsidRPr="00972115">
        <w:rPr>
          <w:rFonts w:eastAsia="MS Mincho"/>
        </w:rPr>
        <w:t> </w:t>
      </w:r>
      <w:r w:rsidRPr="00354878">
        <w:t>radian. The pseudo-random code sequence shall be repeated each millisecond.</w:t>
      </w:r>
    </w:p>
    <w:p w14:paraId="044287CF" w14:textId="37F84B9A" w:rsidR="00354878" w:rsidRPr="00354878" w:rsidRDefault="00354878" w:rsidP="004370F4">
      <w:pPr>
        <w:pStyle w:val="Level5"/>
        <w:spacing w:after="0"/>
        <w:ind w:left="2143" w:hanging="357"/>
      </w:pPr>
      <w:r w:rsidRPr="00354878">
        <w:t>The modulating navigation signal shall be generated by the Modulo-2 addition of the following three binary signals:</w:t>
      </w:r>
    </w:p>
    <w:p w14:paraId="0760BFC8" w14:textId="77777777" w:rsidR="00354878" w:rsidRPr="00354878" w:rsidRDefault="00354878" w:rsidP="004370F4">
      <w:pPr>
        <w:pStyle w:val="Subseca"/>
        <w:numPr>
          <w:ilvl w:val="0"/>
          <w:numId w:val="236"/>
        </w:numPr>
        <w:ind w:left="2503"/>
      </w:pPr>
      <w:r w:rsidRPr="00354878">
        <w:t>ranging code transmitted at 511 kbits/s;</w:t>
      </w:r>
    </w:p>
    <w:p w14:paraId="25AA1C3F" w14:textId="77777777" w:rsidR="00354878" w:rsidRPr="00354878" w:rsidRDefault="00354878" w:rsidP="004370F4">
      <w:pPr>
        <w:pStyle w:val="Subseca"/>
        <w:ind w:left="2503"/>
      </w:pPr>
      <w:r w:rsidRPr="00354878">
        <w:t>navigation message transmitted at 50 bits/s; and</w:t>
      </w:r>
    </w:p>
    <w:p w14:paraId="0A0A6665" w14:textId="77777777" w:rsidR="00354878" w:rsidRPr="00354878" w:rsidRDefault="00354878" w:rsidP="004370F4">
      <w:pPr>
        <w:pStyle w:val="Subseca"/>
        <w:ind w:left="2503"/>
      </w:pPr>
      <w:r w:rsidRPr="00354878">
        <w:t>100 Hz auxiliary meander sequence.</w:t>
      </w:r>
    </w:p>
    <w:p w14:paraId="4C06EB6F" w14:textId="645DCD4F" w:rsidR="00354878" w:rsidRDefault="00E96F43" w:rsidP="004370F4">
      <w:pPr>
        <w:pStyle w:val="Level3"/>
        <w:ind w:left="1429" w:hanging="357"/>
      </w:pPr>
      <w:r>
        <w:t xml:space="preserve"> </w:t>
      </w:r>
      <w:r w:rsidR="00354878" w:rsidRPr="00354878">
        <w:rPr>
          <w:i/>
        </w:rPr>
        <w:t>GLONASS time.</w:t>
      </w:r>
      <w:r w:rsidR="00354878" w:rsidRPr="00354878">
        <w:t xml:space="preserve"> GLONASS time shall be referenced to UTC(SU) (as maintained by the National Time Service of Russia).</w:t>
      </w:r>
    </w:p>
    <w:p w14:paraId="11C78092" w14:textId="77777777" w:rsidR="0033240C" w:rsidRPr="00354878" w:rsidRDefault="0033240C" w:rsidP="00476E80">
      <w:pPr>
        <w:pStyle w:val="Level3"/>
        <w:numPr>
          <w:ilvl w:val="0"/>
          <w:numId w:val="0"/>
        </w:numPr>
        <w:ind w:left="1432"/>
      </w:pPr>
    </w:p>
    <w:p w14:paraId="4082EAC0" w14:textId="6B46A4CC" w:rsidR="00354878" w:rsidRDefault="00354878" w:rsidP="004370F4">
      <w:pPr>
        <w:pStyle w:val="Level3"/>
        <w:tabs>
          <w:tab w:val="left" w:pos="851"/>
        </w:tabs>
        <w:ind w:left="1429" w:hanging="357"/>
      </w:pPr>
      <w:r w:rsidRPr="00354878">
        <w:rPr>
          <w:i/>
        </w:rPr>
        <w:t>Coordinate system</w:t>
      </w:r>
      <w:r w:rsidRPr="00354878">
        <w:t>. The GLONASS coordinate system shall be PZ-90.</w:t>
      </w:r>
    </w:p>
    <w:p w14:paraId="57E2DC97" w14:textId="77777777" w:rsidR="0033240C" w:rsidRPr="00354878" w:rsidRDefault="0033240C" w:rsidP="00476E80">
      <w:pPr>
        <w:pStyle w:val="Level3"/>
        <w:numPr>
          <w:ilvl w:val="0"/>
          <w:numId w:val="0"/>
        </w:numPr>
        <w:ind w:left="1432"/>
      </w:pPr>
    </w:p>
    <w:p w14:paraId="79749107" w14:textId="124D8BE5" w:rsidR="00354878" w:rsidRPr="00354878" w:rsidRDefault="00354878" w:rsidP="004370F4">
      <w:pPr>
        <w:pStyle w:val="Level3"/>
        <w:tabs>
          <w:tab w:val="left" w:pos="851"/>
        </w:tabs>
        <w:ind w:left="1429" w:hanging="357"/>
      </w:pPr>
      <w:r w:rsidRPr="00354878">
        <w:rPr>
          <w:i/>
        </w:rPr>
        <w:t>Navigation information.</w:t>
      </w:r>
      <w:r w:rsidRPr="00354878">
        <w:t xml:space="preserve"> The navigation data transmitted by the satellite shall include the necessary information to determine:</w:t>
      </w:r>
    </w:p>
    <w:p w14:paraId="07ECAC1D" w14:textId="77777777" w:rsidR="00354878" w:rsidRPr="00354878" w:rsidRDefault="00354878" w:rsidP="00953967">
      <w:pPr>
        <w:pStyle w:val="Subseca"/>
        <w:numPr>
          <w:ilvl w:val="0"/>
          <w:numId w:val="237"/>
        </w:numPr>
      </w:pPr>
      <w:r w:rsidRPr="00354878">
        <w:t>satellite time of transmission;</w:t>
      </w:r>
    </w:p>
    <w:p w14:paraId="1D937DAC" w14:textId="77777777" w:rsidR="00354878" w:rsidRPr="00354878" w:rsidRDefault="00354878" w:rsidP="008559F9">
      <w:pPr>
        <w:pStyle w:val="Subseca"/>
      </w:pPr>
      <w:r w:rsidRPr="00354878">
        <w:t>satellite position;</w:t>
      </w:r>
    </w:p>
    <w:p w14:paraId="3E48FE9C" w14:textId="77777777" w:rsidR="00354878" w:rsidRPr="00354878" w:rsidRDefault="00354878" w:rsidP="008559F9">
      <w:pPr>
        <w:pStyle w:val="Subseca"/>
      </w:pPr>
      <w:r w:rsidRPr="00354878">
        <w:t>satellite health;</w:t>
      </w:r>
    </w:p>
    <w:p w14:paraId="115C7952" w14:textId="77777777" w:rsidR="00354878" w:rsidRPr="00354878" w:rsidRDefault="00354878" w:rsidP="008559F9">
      <w:pPr>
        <w:pStyle w:val="Subseca"/>
      </w:pPr>
      <w:r w:rsidRPr="00354878">
        <w:t xml:space="preserve">satellite clock correction; </w:t>
      </w:r>
    </w:p>
    <w:p w14:paraId="23A6FFAE" w14:textId="77777777" w:rsidR="00354878" w:rsidRPr="00354878" w:rsidRDefault="00354878" w:rsidP="008559F9">
      <w:pPr>
        <w:pStyle w:val="Subseca"/>
      </w:pPr>
      <w:r w:rsidRPr="00354878">
        <w:t>time transfer to UTC; and</w:t>
      </w:r>
    </w:p>
    <w:p w14:paraId="58AB7539" w14:textId="77777777" w:rsidR="00354878" w:rsidRPr="00354878" w:rsidRDefault="00354878" w:rsidP="008559F9">
      <w:pPr>
        <w:pStyle w:val="Subseca"/>
      </w:pPr>
      <w:r w:rsidRPr="00354878">
        <w:t>constellation status.</w:t>
      </w:r>
    </w:p>
    <w:p w14:paraId="44BD02B1" w14:textId="0369FB5F" w:rsidR="00354878" w:rsidRPr="007D6A18" w:rsidRDefault="00354878" w:rsidP="004370F4">
      <w:pPr>
        <w:pStyle w:val="Level2"/>
        <w:ind w:left="1071" w:hanging="357"/>
        <w:rPr>
          <w:i/>
        </w:rPr>
      </w:pPr>
      <w:bookmarkStart w:id="159" w:name="_Ref118989760"/>
      <w:r w:rsidRPr="007D6A18">
        <w:rPr>
          <w:i/>
        </w:rPr>
        <w:t>Aircraft-based augmentation system (ABAS)</w:t>
      </w:r>
      <w:bookmarkEnd w:id="159"/>
    </w:p>
    <w:p w14:paraId="221D2B3A" w14:textId="37C56854" w:rsidR="00354878" w:rsidRPr="005142AA" w:rsidRDefault="00354878" w:rsidP="004370F4">
      <w:pPr>
        <w:pStyle w:val="Level3"/>
        <w:numPr>
          <w:ilvl w:val="0"/>
          <w:numId w:val="677"/>
        </w:numPr>
        <w:ind w:left="1429" w:hanging="357"/>
      </w:pPr>
      <w:r w:rsidRPr="00AC21AE">
        <w:rPr>
          <w:i/>
        </w:rPr>
        <w:t>Performance</w:t>
      </w:r>
      <w:r w:rsidRPr="00354878">
        <w:t xml:space="preserve">. The ABAS function combined with one or more of the other GNSS elements and both a fault-free GNSS receiver and fault-free aircraft system used for the ABAS function shall meet the requirements for accuracy, integrity, continuity and availability as stated </w:t>
      </w:r>
      <w:r w:rsidRPr="005142AA">
        <w:t xml:space="preserve">in </w:t>
      </w:r>
      <w:r w:rsidR="0033240C" w:rsidRPr="005142AA">
        <w:fldChar w:fldCharType="begin"/>
      </w:r>
      <w:r w:rsidR="0033240C" w:rsidRPr="005142AA">
        <w:instrText xml:space="preserve"> REF _Ref109982467 \n \h  \* MERGEFORMAT </w:instrText>
      </w:r>
      <w:r w:rsidR="0033240C" w:rsidRPr="005142AA">
        <w:fldChar w:fldCharType="separate"/>
      </w:r>
      <w:r w:rsidR="00F14350" w:rsidRPr="005142AA">
        <w:t>CNS.I.011</w:t>
      </w:r>
      <w:r w:rsidR="0033240C" w:rsidRPr="005142AA">
        <w:fldChar w:fldCharType="end"/>
      </w:r>
      <w:r w:rsidR="0033240C" w:rsidRPr="005142AA">
        <w:fldChar w:fldCharType="begin"/>
      </w:r>
      <w:r w:rsidR="0033240C" w:rsidRPr="005142AA">
        <w:instrText xml:space="preserve"> REF _Ref109982915 \n \h </w:instrText>
      </w:r>
      <w:r w:rsidR="005142AA">
        <w:instrText xml:space="preserve"> \* MERGEFORMAT </w:instrText>
      </w:r>
      <w:r w:rsidR="0033240C" w:rsidRPr="005142AA">
        <w:fldChar w:fldCharType="separate"/>
      </w:r>
      <w:r w:rsidR="00F14350" w:rsidRPr="005142AA">
        <w:t>(a)</w:t>
      </w:r>
      <w:r w:rsidR="0033240C" w:rsidRPr="005142AA">
        <w:fldChar w:fldCharType="end"/>
      </w:r>
      <w:r w:rsidR="0033240C" w:rsidRPr="005142AA">
        <w:fldChar w:fldCharType="begin"/>
      </w:r>
      <w:r w:rsidR="0033240C" w:rsidRPr="005142AA">
        <w:instrText xml:space="preserve"> REF _Ref111472904 \n \h </w:instrText>
      </w:r>
      <w:r w:rsidR="005142AA">
        <w:instrText xml:space="preserve"> \* MERGEFORMAT </w:instrText>
      </w:r>
      <w:r w:rsidR="0033240C" w:rsidRPr="005142AA">
        <w:fldChar w:fldCharType="separate"/>
      </w:r>
      <w:r w:rsidR="00F14350" w:rsidRPr="005142AA">
        <w:t>(4)</w:t>
      </w:r>
      <w:r w:rsidR="0033240C" w:rsidRPr="005142AA">
        <w:fldChar w:fldCharType="end"/>
      </w:r>
      <w:r w:rsidRPr="005142AA">
        <w:t>.</w:t>
      </w:r>
    </w:p>
    <w:p w14:paraId="54100B43" w14:textId="156BECA5" w:rsidR="00354878" w:rsidRPr="007D6A18" w:rsidRDefault="00354878" w:rsidP="004370F4">
      <w:pPr>
        <w:pStyle w:val="Level2"/>
        <w:ind w:left="1071" w:hanging="357"/>
        <w:rPr>
          <w:i/>
        </w:rPr>
      </w:pPr>
      <w:bookmarkStart w:id="160" w:name="_Ref111472997"/>
      <w:r w:rsidRPr="007D6A18">
        <w:rPr>
          <w:i/>
        </w:rPr>
        <w:t>Satellite-based augmentation system (SBAS)</w:t>
      </w:r>
      <w:bookmarkEnd w:id="160"/>
    </w:p>
    <w:p w14:paraId="068CF637" w14:textId="0D65ACC6" w:rsidR="00354878" w:rsidRPr="005142AA" w:rsidRDefault="00354878" w:rsidP="00BB4529">
      <w:pPr>
        <w:pStyle w:val="Level3"/>
        <w:numPr>
          <w:ilvl w:val="0"/>
          <w:numId w:val="678"/>
        </w:numPr>
        <w:ind w:left="1429" w:hanging="357"/>
      </w:pPr>
      <w:r w:rsidRPr="00AC21AE">
        <w:rPr>
          <w:i/>
        </w:rPr>
        <w:t>Performance</w:t>
      </w:r>
      <w:r w:rsidRPr="005142AA">
        <w:t xml:space="preserve">. SBAS combined with one or more of the other GNSS elements and a fault-free receiver shall meet the requirements for system accuracy, integrity, continuity and availability for the intended operation as stated in </w:t>
      </w:r>
      <w:r w:rsidR="00967AA3" w:rsidRPr="005142AA">
        <w:fldChar w:fldCharType="begin"/>
      </w:r>
      <w:r w:rsidR="00967AA3" w:rsidRPr="005142AA">
        <w:instrText xml:space="preserve"> REF _Ref109982467 \n \h </w:instrText>
      </w:r>
      <w:r w:rsidR="005142AA">
        <w:instrText xml:space="preserve"> \* MERGEFORMAT </w:instrText>
      </w:r>
      <w:r w:rsidR="00967AA3" w:rsidRPr="005142AA">
        <w:fldChar w:fldCharType="separate"/>
      </w:r>
      <w:r w:rsidR="00F14350" w:rsidRPr="005142AA">
        <w:t>CNS.I.011</w:t>
      </w:r>
      <w:r w:rsidR="00967AA3" w:rsidRPr="005142AA">
        <w:fldChar w:fldCharType="end"/>
      </w:r>
      <w:r w:rsidR="00967AA3" w:rsidRPr="005142AA">
        <w:fldChar w:fldCharType="begin"/>
      </w:r>
      <w:r w:rsidR="00967AA3" w:rsidRPr="005142AA">
        <w:instrText xml:space="preserve"> REF _Ref109982915 \n \h </w:instrText>
      </w:r>
      <w:r w:rsidR="005142AA">
        <w:instrText xml:space="preserve"> \* MERGEFORMAT </w:instrText>
      </w:r>
      <w:r w:rsidR="00967AA3" w:rsidRPr="005142AA">
        <w:fldChar w:fldCharType="separate"/>
      </w:r>
      <w:r w:rsidR="00F14350" w:rsidRPr="005142AA">
        <w:t>(a)</w:t>
      </w:r>
      <w:r w:rsidR="00967AA3" w:rsidRPr="005142AA">
        <w:fldChar w:fldCharType="end"/>
      </w:r>
      <w:r w:rsidR="00967AA3" w:rsidRPr="005142AA">
        <w:fldChar w:fldCharType="begin"/>
      </w:r>
      <w:r w:rsidR="00967AA3" w:rsidRPr="005142AA">
        <w:instrText xml:space="preserve"> REF _Ref111472904 \n \h </w:instrText>
      </w:r>
      <w:r w:rsidR="005142AA">
        <w:instrText xml:space="preserve"> \* MERGEFORMAT </w:instrText>
      </w:r>
      <w:r w:rsidR="00967AA3" w:rsidRPr="005142AA">
        <w:fldChar w:fldCharType="separate"/>
      </w:r>
      <w:r w:rsidR="00F14350" w:rsidRPr="005142AA">
        <w:t>(4)</w:t>
      </w:r>
      <w:r w:rsidR="00967AA3" w:rsidRPr="005142AA">
        <w:fldChar w:fldCharType="end"/>
      </w:r>
      <w:r w:rsidRPr="005142AA">
        <w:t xml:space="preserve">, throughout the corresponding service area (see </w:t>
      </w:r>
      <w:r w:rsidR="00967AA3" w:rsidRPr="005142AA">
        <w:fldChar w:fldCharType="begin"/>
      </w:r>
      <w:r w:rsidR="00967AA3" w:rsidRPr="005142AA">
        <w:instrText xml:space="preserve"> REF _Ref109982467 \n \h  \* MERGEFORMAT </w:instrText>
      </w:r>
      <w:r w:rsidR="00967AA3" w:rsidRPr="005142AA">
        <w:fldChar w:fldCharType="separate"/>
      </w:r>
      <w:r w:rsidR="00F14350" w:rsidRPr="005142AA">
        <w:t>CNS.I.011</w:t>
      </w:r>
      <w:r w:rsidR="00967AA3" w:rsidRPr="005142AA">
        <w:fldChar w:fldCharType="end"/>
      </w:r>
      <w:r w:rsidR="00967AA3" w:rsidRPr="005142AA">
        <w:fldChar w:fldCharType="begin"/>
      </w:r>
      <w:r w:rsidR="00967AA3" w:rsidRPr="005142AA">
        <w:instrText xml:space="preserve"> REF _Ref111472664 \n \h  \* MERGEFORMAT </w:instrText>
      </w:r>
      <w:r w:rsidR="00967AA3" w:rsidRPr="005142AA">
        <w:fldChar w:fldCharType="separate"/>
      </w:r>
      <w:r w:rsidR="00F14350" w:rsidRPr="005142AA">
        <w:t>(b)</w:t>
      </w:r>
      <w:r w:rsidR="00967AA3" w:rsidRPr="005142AA">
        <w:fldChar w:fldCharType="end"/>
      </w:r>
      <w:r w:rsidR="00967AA3" w:rsidRPr="005142AA">
        <w:fldChar w:fldCharType="begin"/>
      </w:r>
      <w:r w:rsidR="00967AA3" w:rsidRPr="005142AA">
        <w:instrText xml:space="preserve"> REF _Ref111472997 \n \h  \* MERGEFORMAT </w:instrText>
      </w:r>
      <w:r w:rsidR="00967AA3" w:rsidRPr="005142AA">
        <w:fldChar w:fldCharType="separate"/>
      </w:r>
      <w:r w:rsidR="00F14350" w:rsidRPr="005142AA">
        <w:t>(4)</w:t>
      </w:r>
      <w:r w:rsidR="00967AA3" w:rsidRPr="005142AA">
        <w:fldChar w:fldCharType="end"/>
      </w:r>
      <w:r w:rsidR="00967AA3" w:rsidRPr="005142AA">
        <w:fldChar w:fldCharType="begin"/>
      </w:r>
      <w:r w:rsidR="00967AA3" w:rsidRPr="005142AA">
        <w:instrText xml:space="preserve"> REF _Ref111473008 \n \h  \* MERGEFORMAT </w:instrText>
      </w:r>
      <w:r w:rsidR="00967AA3" w:rsidRPr="005142AA">
        <w:fldChar w:fldCharType="separate"/>
      </w:r>
      <w:r w:rsidR="00F14350" w:rsidRPr="005142AA">
        <w:t>(iii)</w:t>
      </w:r>
      <w:r w:rsidR="00967AA3" w:rsidRPr="005142AA">
        <w:fldChar w:fldCharType="end"/>
      </w:r>
      <w:r w:rsidRPr="005142AA">
        <w:t>).</w:t>
      </w:r>
    </w:p>
    <w:p w14:paraId="68CE4C88" w14:textId="6AF9810D" w:rsidR="00354878" w:rsidRPr="005142AA" w:rsidRDefault="00354878" w:rsidP="00BB4529">
      <w:pPr>
        <w:pStyle w:val="Level4"/>
        <w:numPr>
          <w:ilvl w:val="0"/>
          <w:numId w:val="238"/>
        </w:numPr>
        <w:ind w:left="1786" w:hanging="357"/>
      </w:pPr>
      <w:r w:rsidRPr="005142AA">
        <w:t xml:space="preserve">SBAS combined with one or more of the other GNSS elements and a fault-free receiver shall meet the requirements for signal-in-space integrity as stated in </w:t>
      </w:r>
      <w:r w:rsidR="003C4921" w:rsidRPr="005142AA">
        <w:fldChar w:fldCharType="begin"/>
      </w:r>
      <w:r w:rsidR="003C4921" w:rsidRPr="005142AA">
        <w:instrText xml:space="preserve"> REF _Ref109982467 \n \h </w:instrText>
      </w:r>
      <w:r w:rsidR="005142AA">
        <w:instrText xml:space="preserve"> \* MERGEFORMAT </w:instrText>
      </w:r>
      <w:r w:rsidR="003C4921" w:rsidRPr="005142AA">
        <w:fldChar w:fldCharType="separate"/>
      </w:r>
      <w:r w:rsidR="00F14350" w:rsidRPr="005142AA">
        <w:t>CNS.I.011</w:t>
      </w:r>
      <w:r w:rsidR="003C4921" w:rsidRPr="005142AA">
        <w:fldChar w:fldCharType="end"/>
      </w:r>
      <w:r w:rsidR="003C4921" w:rsidRPr="005142AA">
        <w:fldChar w:fldCharType="begin"/>
      </w:r>
      <w:r w:rsidR="003C4921" w:rsidRPr="005142AA">
        <w:instrText xml:space="preserve"> REF _Ref109982915 \n \h </w:instrText>
      </w:r>
      <w:r w:rsidR="005142AA">
        <w:instrText xml:space="preserve"> \* MERGEFORMAT </w:instrText>
      </w:r>
      <w:r w:rsidR="003C4921" w:rsidRPr="005142AA">
        <w:fldChar w:fldCharType="separate"/>
      </w:r>
      <w:r w:rsidR="00F14350" w:rsidRPr="005142AA">
        <w:t>(a)</w:t>
      </w:r>
      <w:r w:rsidR="003C4921" w:rsidRPr="005142AA">
        <w:fldChar w:fldCharType="end"/>
      </w:r>
      <w:r w:rsidR="003C4921" w:rsidRPr="005142AA">
        <w:fldChar w:fldCharType="begin"/>
      </w:r>
      <w:r w:rsidR="003C4921" w:rsidRPr="005142AA">
        <w:instrText xml:space="preserve"> REF _Ref111472904 \n \h </w:instrText>
      </w:r>
      <w:r w:rsidR="005142AA">
        <w:instrText xml:space="preserve"> \* MERGEFORMAT </w:instrText>
      </w:r>
      <w:r w:rsidR="003C4921" w:rsidRPr="005142AA">
        <w:fldChar w:fldCharType="separate"/>
      </w:r>
      <w:r w:rsidR="00F14350" w:rsidRPr="005142AA">
        <w:t>(4)</w:t>
      </w:r>
      <w:r w:rsidR="003C4921" w:rsidRPr="005142AA">
        <w:fldChar w:fldCharType="end"/>
      </w:r>
      <w:r w:rsidRPr="005142AA">
        <w:t>, throughout the SBAS coverage area.</w:t>
      </w:r>
    </w:p>
    <w:p w14:paraId="4D5AF238" w14:textId="7FB02589" w:rsidR="00354878" w:rsidRPr="005142AA" w:rsidRDefault="00354878" w:rsidP="00BB4529">
      <w:pPr>
        <w:pStyle w:val="Level3"/>
        <w:ind w:left="1429" w:hanging="357"/>
      </w:pPr>
      <w:bookmarkStart w:id="161" w:name="_Ref111473074"/>
      <w:r w:rsidRPr="005142AA">
        <w:rPr>
          <w:i/>
        </w:rPr>
        <w:t>Functions.</w:t>
      </w:r>
      <w:r w:rsidRPr="005142AA">
        <w:t xml:space="preserve"> SBAS shall perform one or more of the following functions:</w:t>
      </w:r>
      <w:bookmarkEnd w:id="161"/>
    </w:p>
    <w:p w14:paraId="350B2F01" w14:textId="06CC1664" w:rsidR="00354878" w:rsidRPr="005142AA" w:rsidRDefault="00354878" w:rsidP="00953967">
      <w:pPr>
        <w:pStyle w:val="Subseca"/>
        <w:numPr>
          <w:ilvl w:val="0"/>
          <w:numId w:val="239"/>
        </w:numPr>
      </w:pPr>
      <w:r w:rsidRPr="005142AA">
        <w:t>ranging: provide an additional pseudo-range signal with an accuracy indicator from an SBAS satellite (</w:t>
      </w:r>
      <w:r w:rsidR="00AB3B1F" w:rsidRPr="005142AA">
        <w:fldChar w:fldCharType="begin"/>
      </w:r>
      <w:r w:rsidR="00AB3B1F" w:rsidRPr="005142AA">
        <w:instrText xml:space="preserve"> REF _Ref109982467 \n \h  \* MERGEFORMAT </w:instrText>
      </w:r>
      <w:r w:rsidR="00AB3B1F" w:rsidRPr="005142AA">
        <w:fldChar w:fldCharType="separate"/>
      </w:r>
      <w:r w:rsidR="00F14350" w:rsidRPr="005142AA">
        <w:t>CNS.I.011</w:t>
      </w:r>
      <w:r w:rsidR="00AB3B1F" w:rsidRPr="005142AA">
        <w:fldChar w:fldCharType="end"/>
      </w:r>
      <w:r w:rsidR="00AB3B1F" w:rsidRPr="005142AA">
        <w:fldChar w:fldCharType="begin"/>
      </w:r>
      <w:r w:rsidR="00AB3B1F" w:rsidRPr="005142AA">
        <w:instrText xml:space="preserve"> REF _Ref111472664 \n \h  \* MERGEFORMAT </w:instrText>
      </w:r>
      <w:r w:rsidR="00AB3B1F" w:rsidRPr="005142AA">
        <w:fldChar w:fldCharType="separate"/>
      </w:r>
      <w:r w:rsidR="00F14350" w:rsidRPr="005142AA">
        <w:t>(b)</w:t>
      </w:r>
      <w:r w:rsidR="00AB3B1F" w:rsidRPr="005142AA">
        <w:fldChar w:fldCharType="end"/>
      </w:r>
      <w:r w:rsidR="00AB3B1F" w:rsidRPr="005142AA">
        <w:fldChar w:fldCharType="begin"/>
      </w:r>
      <w:r w:rsidR="00AB3B1F" w:rsidRPr="005142AA">
        <w:instrText xml:space="preserve"> REF _Ref111472997 \n \h  \* MERGEFORMAT </w:instrText>
      </w:r>
      <w:r w:rsidR="00AB3B1F" w:rsidRPr="005142AA">
        <w:fldChar w:fldCharType="separate"/>
      </w:r>
      <w:r w:rsidR="00F14350" w:rsidRPr="005142AA">
        <w:t>(4)</w:t>
      </w:r>
      <w:r w:rsidR="00AB3B1F" w:rsidRPr="005142AA">
        <w:fldChar w:fldCharType="end"/>
      </w:r>
      <w:r w:rsidR="00AB3B1F" w:rsidRPr="005142AA">
        <w:fldChar w:fldCharType="begin"/>
      </w:r>
      <w:r w:rsidR="00AB3B1F" w:rsidRPr="005142AA">
        <w:instrText xml:space="preserve"> REF _Ref111473074 \n \h  \* MERGEFORMAT </w:instrText>
      </w:r>
      <w:r w:rsidR="00AB3B1F" w:rsidRPr="005142AA">
        <w:fldChar w:fldCharType="separate"/>
      </w:r>
      <w:r w:rsidR="00F14350" w:rsidRPr="005142AA">
        <w:t>(ii)</w:t>
      </w:r>
      <w:r w:rsidR="00AB3B1F" w:rsidRPr="005142AA">
        <w:fldChar w:fldCharType="end"/>
      </w:r>
      <w:r w:rsidR="00AB3B1F" w:rsidRPr="005142AA">
        <w:fldChar w:fldCharType="begin"/>
      </w:r>
      <w:r w:rsidR="00AB3B1F" w:rsidRPr="005142AA">
        <w:instrText xml:space="preserve"> REF _Ref111473079 \n \h  \* MERGEFORMAT </w:instrText>
      </w:r>
      <w:r w:rsidR="00AB3B1F" w:rsidRPr="005142AA">
        <w:fldChar w:fldCharType="separate"/>
      </w:r>
      <w:r w:rsidR="00F14350" w:rsidRPr="005142AA">
        <w:t>(A)</w:t>
      </w:r>
      <w:r w:rsidR="00AB3B1F" w:rsidRPr="005142AA">
        <w:fldChar w:fldCharType="end"/>
      </w:r>
      <w:r w:rsidRPr="005142AA">
        <w:t xml:space="preserve"> and Appendix B, 3.5.7.2);</w:t>
      </w:r>
    </w:p>
    <w:p w14:paraId="0916F8FB" w14:textId="77777777" w:rsidR="00354878" w:rsidRPr="005142AA" w:rsidRDefault="00354878" w:rsidP="00325F6C">
      <w:pPr>
        <w:pStyle w:val="Subseca"/>
      </w:pPr>
      <w:r w:rsidRPr="005142AA">
        <w:t>GNSS satellite status: determine and transmit the GNSS satellite health status (Appendix B, 3.5.7.3);</w:t>
      </w:r>
    </w:p>
    <w:p w14:paraId="515A70D3" w14:textId="77777777" w:rsidR="00354878" w:rsidRPr="005142AA" w:rsidRDefault="00354878" w:rsidP="00325F6C">
      <w:pPr>
        <w:pStyle w:val="Subseca"/>
      </w:pPr>
      <w:r w:rsidRPr="005142AA">
        <w:t>basic differential correction: provide GNSS satellite ephemeris and clock corrections (fast and long-term) to be applied to the pseudo-range measurements from satellites (Appendix B, 3.5.7.4); and</w:t>
      </w:r>
    </w:p>
    <w:p w14:paraId="15A73EF9" w14:textId="77777777" w:rsidR="00354878" w:rsidRPr="005142AA" w:rsidRDefault="00354878" w:rsidP="00325F6C">
      <w:pPr>
        <w:pStyle w:val="Subseca"/>
      </w:pPr>
      <w:r w:rsidRPr="005142AA">
        <w:t>precise differential correction: determine and transmit the ionospheric corrections (Appendix B, 3.5.7.5).</w:t>
      </w:r>
    </w:p>
    <w:p w14:paraId="4C2794A6" w14:textId="709F62DA" w:rsidR="00354878" w:rsidRPr="00354878" w:rsidRDefault="00354878" w:rsidP="00BB4529">
      <w:pPr>
        <w:pStyle w:val="Level4"/>
        <w:numPr>
          <w:ilvl w:val="0"/>
          <w:numId w:val="240"/>
        </w:numPr>
        <w:ind w:left="1786" w:hanging="357"/>
      </w:pPr>
      <w:bookmarkStart w:id="162" w:name="_Ref111473079"/>
      <w:r w:rsidRPr="00972115">
        <w:rPr>
          <w:i/>
          <w:iCs/>
        </w:rPr>
        <w:t>Ranging</w:t>
      </w:r>
      <w:bookmarkEnd w:id="162"/>
    </w:p>
    <w:p w14:paraId="257E7501" w14:textId="7F62AD22" w:rsidR="00354878" w:rsidRPr="00354878" w:rsidRDefault="00354878" w:rsidP="00BB4529">
      <w:pPr>
        <w:pStyle w:val="Level5"/>
        <w:numPr>
          <w:ilvl w:val="0"/>
          <w:numId w:val="241"/>
        </w:numPr>
        <w:ind w:left="2143" w:hanging="357"/>
      </w:pPr>
      <w:r w:rsidRPr="00354878">
        <w:t>Excluding atmospheric effects, the range error for the ranging signal from SBAS satellites shall not exceed 25 m (82 ft) (95 per cent).</w:t>
      </w:r>
    </w:p>
    <w:p w14:paraId="7F5B72E3" w14:textId="2269C9C9" w:rsidR="00354878" w:rsidRPr="00354878" w:rsidRDefault="00354878" w:rsidP="00BB4529">
      <w:pPr>
        <w:pStyle w:val="Level5"/>
        <w:ind w:left="2143" w:hanging="357"/>
      </w:pPr>
      <w:r w:rsidRPr="00354878">
        <w:t>The probability that the range error exceeds 150 m (490 ft) in any hour shall not exceed 10</w:t>
      </w:r>
      <w:r w:rsidRPr="00354878">
        <w:rPr>
          <w:vertAlign w:val="superscript"/>
        </w:rPr>
        <w:t>–5</w:t>
      </w:r>
      <w:r w:rsidRPr="00354878">
        <w:t>.</w:t>
      </w:r>
    </w:p>
    <w:p w14:paraId="72537243" w14:textId="6CBAC780" w:rsidR="00354878" w:rsidRPr="00354878" w:rsidRDefault="00354878" w:rsidP="00BB4529">
      <w:pPr>
        <w:pStyle w:val="Level5"/>
        <w:ind w:left="2143" w:hanging="357"/>
      </w:pPr>
      <w:r w:rsidRPr="00354878">
        <w:t>The probability of unscheduled outages of the ranging function from an SBAS satellite in any hour shall not exceed 10</w:t>
      </w:r>
      <w:r w:rsidRPr="00354878">
        <w:rPr>
          <w:vertAlign w:val="superscript"/>
        </w:rPr>
        <w:t>–3</w:t>
      </w:r>
      <w:r w:rsidRPr="00354878">
        <w:t>.</w:t>
      </w:r>
    </w:p>
    <w:p w14:paraId="065361AA" w14:textId="6530571F" w:rsidR="00354878" w:rsidRPr="00354878" w:rsidRDefault="00354878" w:rsidP="00BB4529">
      <w:pPr>
        <w:pStyle w:val="Level5"/>
        <w:ind w:left="2143" w:hanging="357"/>
      </w:pPr>
      <w:r w:rsidRPr="00354878">
        <w:t>The range rate error shall not exceed 2 m (6.6 ft) per second.</w:t>
      </w:r>
    </w:p>
    <w:p w14:paraId="47D66AD5" w14:textId="13757209" w:rsidR="00354878" w:rsidRPr="00354878" w:rsidRDefault="00354878" w:rsidP="00BB4529">
      <w:pPr>
        <w:pStyle w:val="Level5"/>
        <w:ind w:left="2143" w:hanging="357"/>
      </w:pPr>
      <w:r w:rsidRPr="00354878">
        <w:t xml:space="preserve">The range acceleration error shall not exceed 0.019 m (0.06 ft) per second-squared. </w:t>
      </w:r>
    </w:p>
    <w:p w14:paraId="07CD5070" w14:textId="74897F58" w:rsidR="00354878" w:rsidRDefault="00906B5A" w:rsidP="00EF100D">
      <w:pPr>
        <w:pStyle w:val="Level3"/>
        <w:ind w:left="1429" w:hanging="357"/>
      </w:pPr>
      <w:bookmarkStart w:id="163" w:name="_Ref111473008"/>
      <w:r>
        <w:t xml:space="preserve"> </w:t>
      </w:r>
      <w:r w:rsidR="00354878" w:rsidRPr="00354878">
        <w:rPr>
          <w:i/>
        </w:rPr>
        <w:t>Service area</w:t>
      </w:r>
      <w:r w:rsidR="00354878" w:rsidRPr="00354878">
        <w:t xml:space="preserve">. An SBAS service area for any approved type of operation shall be a declared area within the SBAS coverage area where SBAS meets the corresponding requirements </w:t>
      </w:r>
      <w:r w:rsidR="00354878" w:rsidRPr="005142AA">
        <w:t xml:space="preserve">of </w:t>
      </w:r>
      <w:r w:rsidR="00FA7C67" w:rsidRPr="005142AA">
        <w:fldChar w:fldCharType="begin"/>
      </w:r>
      <w:r w:rsidR="00FA7C67" w:rsidRPr="005142AA">
        <w:instrText xml:space="preserve"> REF _Ref109982467 \n \h </w:instrText>
      </w:r>
      <w:r w:rsidR="005142AA">
        <w:instrText xml:space="preserve"> \* MERGEFORMAT </w:instrText>
      </w:r>
      <w:r w:rsidR="00FA7C67" w:rsidRPr="005142AA">
        <w:fldChar w:fldCharType="separate"/>
      </w:r>
      <w:r w:rsidR="00F14350" w:rsidRPr="005142AA">
        <w:t>CNS.I.011</w:t>
      </w:r>
      <w:r w:rsidR="00FA7C67" w:rsidRPr="005142AA">
        <w:fldChar w:fldCharType="end"/>
      </w:r>
      <w:r w:rsidR="00FA7C67" w:rsidRPr="005142AA">
        <w:fldChar w:fldCharType="begin"/>
      </w:r>
      <w:r w:rsidR="00FA7C67" w:rsidRPr="005142AA">
        <w:instrText xml:space="preserve"> REF _Ref109982915 \n \h </w:instrText>
      </w:r>
      <w:r w:rsidR="005142AA">
        <w:instrText xml:space="preserve"> \* MERGEFORMAT </w:instrText>
      </w:r>
      <w:r w:rsidR="00FA7C67" w:rsidRPr="005142AA">
        <w:fldChar w:fldCharType="separate"/>
      </w:r>
      <w:r w:rsidR="00F14350" w:rsidRPr="005142AA">
        <w:t>(a)</w:t>
      </w:r>
      <w:r w:rsidR="00FA7C67" w:rsidRPr="005142AA">
        <w:fldChar w:fldCharType="end"/>
      </w:r>
      <w:r w:rsidR="00FA7C67" w:rsidRPr="005142AA">
        <w:fldChar w:fldCharType="begin"/>
      </w:r>
      <w:r w:rsidR="00FA7C67" w:rsidRPr="005142AA">
        <w:instrText xml:space="preserve"> REF _Ref111472904 \n \h </w:instrText>
      </w:r>
      <w:r w:rsidR="005142AA">
        <w:instrText xml:space="preserve"> \* MERGEFORMAT </w:instrText>
      </w:r>
      <w:r w:rsidR="00FA7C67" w:rsidRPr="005142AA">
        <w:fldChar w:fldCharType="separate"/>
      </w:r>
      <w:r w:rsidR="00F14350" w:rsidRPr="005142AA">
        <w:t>(4)</w:t>
      </w:r>
      <w:r w:rsidR="00FA7C67" w:rsidRPr="005142AA">
        <w:fldChar w:fldCharType="end"/>
      </w:r>
      <w:r w:rsidR="00354878" w:rsidRPr="00354878">
        <w:t>.</w:t>
      </w:r>
      <w:bookmarkEnd w:id="163"/>
    </w:p>
    <w:p w14:paraId="2E82AABA" w14:textId="77777777" w:rsidR="00FA7C67" w:rsidRPr="00354878" w:rsidRDefault="00FA7C67" w:rsidP="00476E80">
      <w:pPr>
        <w:pStyle w:val="Level3"/>
        <w:numPr>
          <w:ilvl w:val="0"/>
          <w:numId w:val="0"/>
        </w:numPr>
        <w:ind w:left="1432"/>
      </w:pPr>
    </w:p>
    <w:p w14:paraId="6A93911B" w14:textId="36DE8000" w:rsidR="00354878" w:rsidRPr="007D6A18" w:rsidRDefault="00906B5A" w:rsidP="00EF100D">
      <w:pPr>
        <w:pStyle w:val="Level3"/>
        <w:ind w:left="1429" w:hanging="357"/>
        <w:rPr>
          <w:i/>
        </w:rPr>
      </w:pPr>
      <w:r>
        <w:t xml:space="preserve"> </w:t>
      </w:r>
      <w:r w:rsidR="00354878" w:rsidRPr="007D6A18">
        <w:rPr>
          <w:i/>
        </w:rPr>
        <w:t>RF characteristics</w:t>
      </w:r>
    </w:p>
    <w:p w14:paraId="3A32B065" w14:textId="4507239F" w:rsidR="00354878" w:rsidRDefault="00906B5A" w:rsidP="00C65D1E">
      <w:pPr>
        <w:pStyle w:val="Level4"/>
        <w:numPr>
          <w:ilvl w:val="0"/>
          <w:numId w:val="242"/>
        </w:numPr>
        <w:ind w:left="1786" w:hanging="357"/>
      </w:pPr>
      <w:r>
        <w:rPr>
          <w:i/>
          <w:iCs/>
        </w:rPr>
        <w:t xml:space="preserve"> </w:t>
      </w:r>
      <w:r w:rsidR="00354878" w:rsidRPr="00972115">
        <w:rPr>
          <w:i/>
          <w:iCs/>
        </w:rPr>
        <w:t>Carrier frequency</w:t>
      </w:r>
      <w:r w:rsidR="00354878" w:rsidRPr="00354878">
        <w:t xml:space="preserve">. The carrier frequency shall be 1 575.42 </w:t>
      </w:r>
      <w:proofErr w:type="spellStart"/>
      <w:r w:rsidR="00354878" w:rsidRPr="00354878">
        <w:t>MHz.</w:t>
      </w:r>
      <w:proofErr w:type="spellEnd"/>
    </w:p>
    <w:p w14:paraId="528095F8" w14:textId="77777777" w:rsidR="00FA7C67" w:rsidRPr="00354878" w:rsidRDefault="00FA7C67" w:rsidP="00FA7C67">
      <w:pPr>
        <w:pStyle w:val="Level4"/>
        <w:numPr>
          <w:ilvl w:val="0"/>
          <w:numId w:val="0"/>
        </w:numPr>
        <w:ind w:left="1789"/>
      </w:pPr>
    </w:p>
    <w:p w14:paraId="08DA75CF" w14:textId="301C7EF2" w:rsidR="00354878" w:rsidRDefault="00906B5A" w:rsidP="00AE19FC">
      <w:pPr>
        <w:pStyle w:val="Level4"/>
        <w:ind w:left="1786" w:hanging="357"/>
      </w:pPr>
      <w:r>
        <w:rPr>
          <w:i/>
          <w:iCs/>
        </w:rPr>
        <w:t xml:space="preserve"> </w:t>
      </w:r>
      <w:r w:rsidR="00354878" w:rsidRPr="00354878">
        <w:rPr>
          <w:i/>
          <w:iCs/>
        </w:rPr>
        <w:t>Signal spectrum</w:t>
      </w:r>
      <w:r w:rsidR="00354878" w:rsidRPr="00354878">
        <w:t xml:space="preserve">. At least 95 per cent of the broadcast power shall be contained within a ±12 MHz band centred on the L1 frequency. The bandwidth of the signal transmitted by an SBAS satellite shall be at least 2.2 </w:t>
      </w:r>
      <w:proofErr w:type="spellStart"/>
      <w:r w:rsidR="00354878" w:rsidRPr="00354878">
        <w:t>MHz.</w:t>
      </w:r>
      <w:proofErr w:type="spellEnd"/>
    </w:p>
    <w:p w14:paraId="4A70033A" w14:textId="77777777" w:rsidR="00FA7C67" w:rsidRPr="00972115" w:rsidRDefault="00FA7C67" w:rsidP="00FA7C67">
      <w:pPr>
        <w:pStyle w:val="Level4"/>
        <w:numPr>
          <w:ilvl w:val="0"/>
          <w:numId w:val="0"/>
        </w:numPr>
        <w:ind w:left="1789"/>
      </w:pPr>
    </w:p>
    <w:p w14:paraId="3FE62957" w14:textId="4C4A26F7" w:rsidR="00354878" w:rsidRPr="007D6A18" w:rsidRDefault="00354878" w:rsidP="00AE19FC">
      <w:pPr>
        <w:pStyle w:val="Level4"/>
        <w:spacing w:after="0"/>
        <w:ind w:left="1786" w:hanging="357"/>
        <w:rPr>
          <w:i/>
        </w:rPr>
      </w:pPr>
      <w:r w:rsidRPr="007D6A18">
        <w:rPr>
          <w:i/>
        </w:rPr>
        <w:t>SBAS satellite signal power level</w:t>
      </w:r>
    </w:p>
    <w:p w14:paraId="53C5B6F5" w14:textId="77777777" w:rsidR="00906B5A" w:rsidRPr="00354878" w:rsidRDefault="00906B5A" w:rsidP="00906B5A">
      <w:pPr>
        <w:pStyle w:val="Level4"/>
        <w:numPr>
          <w:ilvl w:val="0"/>
          <w:numId w:val="0"/>
        </w:numPr>
        <w:spacing w:after="0"/>
        <w:ind w:left="717"/>
      </w:pPr>
    </w:p>
    <w:p w14:paraId="7BCCCFB6" w14:textId="05F788B0" w:rsidR="00354878" w:rsidRDefault="00354878" w:rsidP="00EF100D">
      <w:pPr>
        <w:pStyle w:val="Level5"/>
        <w:numPr>
          <w:ilvl w:val="0"/>
          <w:numId w:val="243"/>
        </w:numPr>
        <w:spacing w:after="0"/>
        <w:ind w:left="2143" w:hanging="357"/>
      </w:pPr>
      <w:r w:rsidRPr="00354878">
        <w:t xml:space="preserve">Each SBAS satellite placed in orbit before 1 January 2014 shall broadcast navigation signals with sufficient power such that, at all unobstructed locations near the ground from which the satellite is observed at an elevation angle of 5 degrees or higher, the level of the received RF signal at the antenna port of a 3 </w:t>
      </w:r>
      <w:proofErr w:type="spellStart"/>
      <w:r w:rsidRPr="00354878">
        <w:t>dBi</w:t>
      </w:r>
      <w:proofErr w:type="spellEnd"/>
      <w:r w:rsidRPr="00354878">
        <w:t xml:space="preserve"> linearly polarized antenna is within the range of –161 </w:t>
      </w:r>
      <w:proofErr w:type="spellStart"/>
      <w:r w:rsidRPr="00354878">
        <w:t>dBW</w:t>
      </w:r>
      <w:proofErr w:type="spellEnd"/>
      <w:r w:rsidRPr="00354878">
        <w:t xml:space="preserve"> to –153 </w:t>
      </w:r>
      <w:proofErr w:type="spellStart"/>
      <w:r w:rsidRPr="00354878">
        <w:t>dBW</w:t>
      </w:r>
      <w:proofErr w:type="spellEnd"/>
      <w:r w:rsidRPr="00354878">
        <w:t xml:space="preserve"> for all antenna orientations orthogonal to the direction of propagation.</w:t>
      </w:r>
    </w:p>
    <w:p w14:paraId="04436936" w14:textId="77777777" w:rsidR="00906B5A" w:rsidRPr="00354878" w:rsidRDefault="00906B5A" w:rsidP="00906B5A">
      <w:pPr>
        <w:pStyle w:val="Level5"/>
        <w:numPr>
          <w:ilvl w:val="0"/>
          <w:numId w:val="0"/>
        </w:numPr>
        <w:spacing w:after="0"/>
        <w:ind w:left="717"/>
      </w:pPr>
    </w:p>
    <w:p w14:paraId="7B49628A" w14:textId="376DAFA1" w:rsidR="00354878" w:rsidRPr="00354878" w:rsidRDefault="00354878" w:rsidP="00EF100D">
      <w:pPr>
        <w:pStyle w:val="Level5"/>
        <w:ind w:left="2143" w:hanging="357"/>
      </w:pPr>
      <w:r w:rsidRPr="00354878">
        <w:t xml:space="preserve">Each SBAS satellite placed in orbit after 31 December 2013 shall comply with the following requirements: </w:t>
      </w:r>
    </w:p>
    <w:p w14:paraId="495637DA" w14:textId="77777777" w:rsidR="00354878" w:rsidRPr="00354878" w:rsidRDefault="00354878" w:rsidP="00953967">
      <w:pPr>
        <w:pStyle w:val="Subseca"/>
        <w:numPr>
          <w:ilvl w:val="0"/>
          <w:numId w:val="244"/>
        </w:numPr>
      </w:pPr>
      <w:r w:rsidRPr="00354878">
        <w:t>The satellite shall broadcast navigation signals with sufficient power such that, at all unobstructed locations near the ground from which the satellite is observed at or above the minimum elevation angle for which a trackable GEO signal needs to be provided</w:t>
      </w:r>
      <w:r w:rsidRPr="005142AA">
        <w:t>, the level of the received RF signal at the antenna port of the antenna specified in Appendix B, Table B-88, is at</w:t>
      </w:r>
      <w:r w:rsidRPr="00354878">
        <w:t xml:space="preserve"> least –164.0 </w:t>
      </w:r>
      <w:proofErr w:type="spellStart"/>
      <w:r w:rsidRPr="00354878">
        <w:t>dBW</w:t>
      </w:r>
      <w:proofErr w:type="spellEnd"/>
      <w:r w:rsidRPr="00354878">
        <w:t>.</w:t>
      </w:r>
    </w:p>
    <w:p w14:paraId="0BA97972" w14:textId="77777777" w:rsidR="00354878" w:rsidRPr="00354878" w:rsidRDefault="00354878" w:rsidP="00E5553F">
      <w:pPr>
        <w:pStyle w:val="Subseca"/>
      </w:pPr>
      <w:r w:rsidRPr="00354878">
        <w:t>The minimum elevation angle used to determine GEO coverage shall not be less than 5 degrees for a user near the ground.</w:t>
      </w:r>
    </w:p>
    <w:p w14:paraId="7FA4B652" w14:textId="77777777" w:rsidR="00354878" w:rsidRPr="00354878" w:rsidRDefault="00354878" w:rsidP="00E5553F">
      <w:pPr>
        <w:pStyle w:val="Subseca"/>
      </w:pPr>
      <w:r w:rsidRPr="00354878">
        <w:t xml:space="preserve">The level of a received SBAS RF signal at the antenna port of a 0 </w:t>
      </w:r>
      <w:proofErr w:type="spellStart"/>
      <w:r w:rsidRPr="00354878">
        <w:t>dBic</w:t>
      </w:r>
      <w:proofErr w:type="spellEnd"/>
      <w:r w:rsidRPr="00354878">
        <w:t xml:space="preserve"> antenna located near the ground shall not exceed –152.5 </w:t>
      </w:r>
      <w:proofErr w:type="spellStart"/>
      <w:r w:rsidRPr="00354878">
        <w:t>dBW</w:t>
      </w:r>
      <w:proofErr w:type="spellEnd"/>
      <w:r w:rsidRPr="00354878">
        <w:t>.</w:t>
      </w:r>
    </w:p>
    <w:p w14:paraId="6CF3528F" w14:textId="77777777" w:rsidR="00354878" w:rsidRPr="00354878" w:rsidRDefault="00354878" w:rsidP="00E5553F">
      <w:pPr>
        <w:pStyle w:val="Subseca"/>
      </w:pPr>
      <w:r w:rsidRPr="00354878">
        <w:t>The ellipticity of the broadcast signal shall be no worse than 2 dB for the angular range of ±9.1° from boresight.</w:t>
      </w:r>
    </w:p>
    <w:p w14:paraId="4DB33202" w14:textId="7A2C6993" w:rsidR="00354878" w:rsidRDefault="00906B5A" w:rsidP="00AE19FC">
      <w:pPr>
        <w:pStyle w:val="Level4"/>
        <w:ind w:left="1786" w:hanging="357"/>
      </w:pPr>
      <w:r>
        <w:t xml:space="preserve"> </w:t>
      </w:r>
      <w:r w:rsidR="00354878" w:rsidRPr="00354878">
        <w:rPr>
          <w:i/>
          <w:iCs/>
        </w:rPr>
        <w:t>Polarization</w:t>
      </w:r>
      <w:r w:rsidR="00354878" w:rsidRPr="00354878">
        <w:t>. The broadcast signal shall be right-hand circularly polarized.</w:t>
      </w:r>
    </w:p>
    <w:p w14:paraId="196C7559" w14:textId="77777777" w:rsidR="000A1411" w:rsidRPr="00354878" w:rsidRDefault="000A1411" w:rsidP="000A1411">
      <w:pPr>
        <w:pStyle w:val="Level4"/>
        <w:numPr>
          <w:ilvl w:val="0"/>
          <w:numId w:val="0"/>
        </w:numPr>
        <w:ind w:left="1789"/>
      </w:pPr>
    </w:p>
    <w:p w14:paraId="6E924C84" w14:textId="37C774C2" w:rsidR="00354878" w:rsidRPr="00354878" w:rsidRDefault="00906B5A" w:rsidP="00AE19FC">
      <w:pPr>
        <w:pStyle w:val="Level4"/>
        <w:ind w:left="1786" w:hanging="357"/>
      </w:pPr>
      <w:r>
        <w:t xml:space="preserve"> </w:t>
      </w:r>
      <w:r w:rsidR="00354878" w:rsidRPr="00354878">
        <w:rPr>
          <w:i/>
          <w:iCs/>
        </w:rPr>
        <w:t xml:space="preserve">Modulation. </w:t>
      </w:r>
      <w:r w:rsidR="00354878" w:rsidRPr="00354878">
        <w:t xml:space="preserve">The transmitted sequence shall be the Modulo-2 addition of the navigation message at a rate of 500 symbols per second and the </w:t>
      </w:r>
      <w:proofErr w:type="gramStart"/>
      <w:r w:rsidR="00354878" w:rsidRPr="00354878">
        <w:t>1 023 bit</w:t>
      </w:r>
      <w:proofErr w:type="gramEnd"/>
      <w:r w:rsidR="00354878" w:rsidRPr="00354878">
        <w:t xml:space="preserve"> pseudo-random noise code. It shall then be BPSK-modulated onto the carrier at a rate of 1.023 </w:t>
      </w:r>
      <w:proofErr w:type="spellStart"/>
      <w:r w:rsidR="00354878" w:rsidRPr="00354878">
        <w:t>megachips</w:t>
      </w:r>
      <w:proofErr w:type="spellEnd"/>
      <w:r w:rsidR="00354878" w:rsidRPr="00354878">
        <w:t xml:space="preserve"> per second.</w:t>
      </w:r>
    </w:p>
    <w:p w14:paraId="7D8E6354" w14:textId="5E128A0D" w:rsidR="00354878" w:rsidRDefault="00906B5A" w:rsidP="00EF100D">
      <w:pPr>
        <w:pStyle w:val="Level3"/>
        <w:ind w:left="1429" w:hanging="357"/>
      </w:pPr>
      <w:r>
        <w:rPr>
          <w:i/>
        </w:rPr>
        <w:t xml:space="preserve"> </w:t>
      </w:r>
      <w:r w:rsidR="00354878" w:rsidRPr="00354878">
        <w:rPr>
          <w:i/>
        </w:rPr>
        <w:t>SBAS network time (SNT)</w:t>
      </w:r>
      <w:r w:rsidR="00354878" w:rsidRPr="00354878">
        <w:t>. The difference between SNT and GPS time shall not exceed 50 nanoseconds.</w:t>
      </w:r>
    </w:p>
    <w:p w14:paraId="259C8C12" w14:textId="77777777" w:rsidR="000A1411" w:rsidRPr="00354878" w:rsidRDefault="000A1411" w:rsidP="00476E80">
      <w:pPr>
        <w:pStyle w:val="Level3"/>
        <w:numPr>
          <w:ilvl w:val="0"/>
          <w:numId w:val="0"/>
        </w:numPr>
        <w:ind w:left="1432"/>
      </w:pPr>
    </w:p>
    <w:p w14:paraId="5A8585A0" w14:textId="0A5F0721" w:rsidR="00354878" w:rsidRPr="00354878" w:rsidRDefault="00906B5A" w:rsidP="00EF100D">
      <w:pPr>
        <w:pStyle w:val="Level3"/>
        <w:ind w:left="1429" w:hanging="357"/>
      </w:pPr>
      <w:r>
        <w:t xml:space="preserve"> </w:t>
      </w:r>
      <w:r w:rsidR="00354878" w:rsidRPr="00354878">
        <w:rPr>
          <w:i/>
        </w:rPr>
        <w:t>Navigation information</w:t>
      </w:r>
      <w:r w:rsidR="00354878" w:rsidRPr="00354878">
        <w:t>. The navigation data transmitted by the satellites shall include the necessary information to determine:</w:t>
      </w:r>
    </w:p>
    <w:p w14:paraId="4F642B8F" w14:textId="77777777" w:rsidR="00354878" w:rsidRPr="00354878" w:rsidRDefault="00354878" w:rsidP="00953967">
      <w:pPr>
        <w:pStyle w:val="Subseca"/>
        <w:numPr>
          <w:ilvl w:val="0"/>
          <w:numId w:val="245"/>
        </w:numPr>
      </w:pPr>
      <w:r w:rsidRPr="00354878">
        <w:t>SBAS satellite time of transmission;</w:t>
      </w:r>
    </w:p>
    <w:p w14:paraId="50E7DE05" w14:textId="77777777" w:rsidR="00354878" w:rsidRPr="00354878" w:rsidRDefault="00354878" w:rsidP="00AA6F04">
      <w:pPr>
        <w:pStyle w:val="Subseca"/>
      </w:pPr>
      <w:r w:rsidRPr="00354878">
        <w:t>SBAS satellite position;</w:t>
      </w:r>
    </w:p>
    <w:p w14:paraId="6A3D542F" w14:textId="77777777" w:rsidR="00354878" w:rsidRPr="00354878" w:rsidRDefault="00354878" w:rsidP="00AA6F04">
      <w:pPr>
        <w:pStyle w:val="Subseca"/>
      </w:pPr>
      <w:r w:rsidRPr="00354878">
        <w:t>corrected satellite time for all satellites;</w:t>
      </w:r>
    </w:p>
    <w:p w14:paraId="4DD37E44" w14:textId="77777777" w:rsidR="00354878" w:rsidRPr="00354878" w:rsidRDefault="00354878" w:rsidP="00AA6F04">
      <w:pPr>
        <w:pStyle w:val="Subseca"/>
      </w:pPr>
      <w:r w:rsidRPr="00354878">
        <w:t>corrected satellite position for all satellites;</w:t>
      </w:r>
    </w:p>
    <w:p w14:paraId="459FE5D2" w14:textId="77777777" w:rsidR="00354878" w:rsidRPr="00354878" w:rsidRDefault="00354878" w:rsidP="00AA6F04">
      <w:pPr>
        <w:pStyle w:val="Subseca"/>
      </w:pPr>
      <w:r w:rsidRPr="00354878">
        <w:t>ionospheric propagation delay effects;</w:t>
      </w:r>
    </w:p>
    <w:p w14:paraId="22409171" w14:textId="77777777" w:rsidR="00354878" w:rsidRPr="00354878" w:rsidRDefault="00354878" w:rsidP="00AA6F04">
      <w:pPr>
        <w:pStyle w:val="Subseca"/>
      </w:pPr>
      <w:r w:rsidRPr="00354878">
        <w:t>user position integrity;</w:t>
      </w:r>
    </w:p>
    <w:p w14:paraId="221861F6" w14:textId="77777777" w:rsidR="00354878" w:rsidRPr="00354878" w:rsidRDefault="00354878" w:rsidP="00AA6F04">
      <w:pPr>
        <w:pStyle w:val="Subseca"/>
      </w:pPr>
      <w:r w:rsidRPr="00354878">
        <w:t>time transfer to UTC; and</w:t>
      </w:r>
    </w:p>
    <w:p w14:paraId="1C72DFE7" w14:textId="77777777" w:rsidR="00354878" w:rsidRPr="00354878" w:rsidRDefault="00354878" w:rsidP="00AA6F04">
      <w:pPr>
        <w:pStyle w:val="Subseca"/>
      </w:pPr>
      <w:r w:rsidRPr="00354878">
        <w:t>service level status.</w:t>
      </w:r>
    </w:p>
    <w:p w14:paraId="7E0469F8" w14:textId="1D83131C" w:rsidR="00354878" w:rsidRPr="007D6A18" w:rsidRDefault="00354878" w:rsidP="00EF100D">
      <w:pPr>
        <w:pStyle w:val="Level2"/>
        <w:ind w:left="1071" w:hanging="357"/>
        <w:rPr>
          <w:i/>
        </w:rPr>
      </w:pPr>
      <w:r w:rsidRPr="00354878">
        <w:tab/>
      </w:r>
      <w:bookmarkStart w:id="164" w:name="_Ref111473251"/>
      <w:r w:rsidRPr="007D6A18">
        <w:rPr>
          <w:i/>
        </w:rPr>
        <w:t>Ground-based augmentation system (GBAS) and ground-based regional augmentation system (GRAS)</w:t>
      </w:r>
      <w:bookmarkEnd w:id="164"/>
    </w:p>
    <w:p w14:paraId="0A62531F" w14:textId="0F4EDA0F" w:rsidR="00354878" w:rsidRPr="005142AA" w:rsidRDefault="00354878" w:rsidP="00EF100D">
      <w:pPr>
        <w:pStyle w:val="Level3"/>
        <w:numPr>
          <w:ilvl w:val="0"/>
          <w:numId w:val="679"/>
        </w:numPr>
        <w:ind w:left="1429" w:hanging="357"/>
      </w:pPr>
      <w:r w:rsidRPr="00DF1757">
        <w:rPr>
          <w:i/>
        </w:rPr>
        <w:t>Performance</w:t>
      </w:r>
      <w:r w:rsidRPr="00354878">
        <w:t xml:space="preserve">. GBAS combined with one or more of the other GNSS elements and a fault-free GNSS receiver shall meet the requirements for system accuracy, continuity, availability and integrity for the intended operation as </w:t>
      </w:r>
      <w:r w:rsidRPr="005142AA">
        <w:t xml:space="preserve">stated in </w:t>
      </w:r>
      <w:r w:rsidR="0085718C" w:rsidRPr="005142AA">
        <w:fldChar w:fldCharType="begin"/>
      </w:r>
      <w:r w:rsidR="0085718C" w:rsidRPr="005142AA">
        <w:instrText xml:space="preserve"> REF _Ref109982467 \n \h </w:instrText>
      </w:r>
      <w:r w:rsidR="005142AA">
        <w:instrText xml:space="preserve"> \* MERGEFORMAT </w:instrText>
      </w:r>
      <w:r w:rsidR="0085718C" w:rsidRPr="005142AA">
        <w:fldChar w:fldCharType="separate"/>
      </w:r>
      <w:r w:rsidR="00F14350" w:rsidRPr="005142AA">
        <w:t>CNS.I.011</w:t>
      </w:r>
      <w:r w:rsidR="0085718C" w:rsidRPr="005142AA">
        <w:fldChar w:fldCharType="end"/>
      </w:r>
      <w:r w:rsidR="0085718C" w:rsidRPr="005142AA">
        <w:fldChar w:fldCharType="begin"/>
      </w:r>
      <w:r w:rsidR="0085718C" w:rsidRPr="005142AA">
        <w:instrText xml:space="preserve"> REF _Ref109982915 \n \h </w:instrText>
      </w:r>
      <w:r w:rsidR="005142AA">
        <w:instrText xml:space="preserve"> \* MERGEFORMAT </w:instrText>
      </w:r>
      <w:r w:rsidR="0085718C" w:rsidRPr="005142AA">
        <w:fldChar w:fldCharType="separate"/>
      </w:r>
      <w:r w:rsidR="00F14350" w:rsidRPr="005142AA">
        <w:t>(a)</w:t>
      </w:r>
      <w:r w:rsidR="0085718C" w:rsidRPr="005142AA">
        <w:fldChar w:fldCharType="end"/>
      </w:r>
      <w:r w:rsidR="0085718C" w:rsidRPr="005142AA">
        <w:fldChar w:fldCharType="begin"/>
      </w:r>
      <w:r w:rsidR="0085718C" w:rsidRPr="005142AA">
        <w:instrText xml:space="preserve"> REF _Ref111472904 \n \h </w:instrText>
      </w:r>
      <w:r w:rsidR="005142AA">
        <w:instrText xml:space="preserve"> \* MERGEFORMAT </w:instrText>
      </w:r>
      <w:r w:rsidR="0085718C" w:rsidRPr="005142AA">
        <w:fldChar w:fldCharType="separate"/>
      </w:r>
      <w:r w:rsidR="00F14350" w:rsidRPr="005142AA">
        <w:t>(4)</w:t>
      </w:r>
      <w:r w:rsidR="0085718C" w:rsidRPr="005142AA">
        <w:fldChar w:fldCharType="end"/>
      </w:r>
      <w:r w:rsidRPr="005142AA">
        <w:t xml:space="preserve"> within the service volume for the service used to support the operation as defined in</w:t>
      </w:r>
      <w:r w:rsidR="00073FA2" w:rsidRPr="005142AA">
        <w:t xml:space="preserve"> </w:t>
      </w:r>
      <w:r w:rsidR="009E4184" w:rsidRPr="005142AA">
        <w:fldChar w:fldCharType="begin"/>
      </w:r>
      <w:r w:rsidR="009E4184" w:rsidRPr="005142AA">
        <w:instrText xml:space="preserve"> REF _Ref109982467 \n \h </w:instrText>
      </w:r>
      <w:r w:rsidR="00230B0F" w:rsidRPr="005142AA">
        <w:instrText xml:space="preserve"> \* MERGEFORMAT </w:instrText>
      </w:r>
      <w:r w:rsidR="009E4184" w:rsidRPr="005142AA">
        <w:fldChar w:fldCharType="separate"/>
      </w:r>
      <w:r w:rsidR="00F14350" w:rsidRPr="005142AA">
        <w:t>CNS.I.011</w:t>
      </w:r>
      <w:r w:rsidR="009E4184" w:rsidRPr="005142AA">
        <w:fldChar w:fldCharType="end"/>
      </w:r>
      <w:r w:rsidR="009E4184" w:rsidRPr="005142AA">
        <w:fldChar w:fldCharType="begin"/>
      </w:r>
      <w:r w:rsidR="009E4184" w:rsidRPr="005142AA">
        <w:instrText xml:space="preserve"> REF _Ref111472664 \n \h </w:instrText>
      </w:r>
      <w:r w:rsidR="00230B0F" w:rsidRPr="005142AA">
        <w:instrText xml:space="preserve"> \* MERGEFORMAT </w:instrText>
      </w:r>
      <w:r w:rsidR="009E4184" w:rsidRPr="005142AA">
        <w:fldChar w:fldCharType="separate"/>
      </w:r>
      <w:r w:rsidR="00F14350" w:rsidRPr="005142AA">
        <w:t>(b)</w:t>
      </w:r>
      <w:r w:rsidR="009E4184" w:rsidRPr="005142AA">
        <w:fldChar w:fldCharType="end"/>
      </w:r>
      <w:r w:rsidR="009E4184" w:rsidRPr="005142AA">
        <w:fldChar w:fldCharType="begin"/>
      </w:r>
      <w:r w:rsidR="009E4184" w:rsidRPr="005142AA">
        <w:instrText xml:space="preserve"> REF _Ref111473251 \n \h </w:instrText>
      </w:r>
      <w:r w:rsidR="00230B0F" w:rsidRPr="005142AA">
        <w:instrText xml:space="preserve"> \* MERGEFORMAT </w:instrText>
      </w:r>
      <w:r w:rsidR="009E4184" w:rsidRPr="005142AA">
        <w:fldChar w:fldCharType="separate"/>
      </w:r>
      <w:r w:rsidR="00F14350" w:rsidRPr="005142AA">
        <w:t>(5)</w:t>
      </w:r>
      <w:r w:rsidR="009E4184" w:rsidRPr="005142AA">
        <w:fldChar w:fldCharType="end"/>
      </w:r>
      <w:r w:rsidR="009E4184" w:rsidRPr="005142AA">
        <w:fldChar w:fldCharType="begin"/>
      </w:r>
      <w:r w:rsidR="009E4184" w:rsidRPr="005142AA">
        <w:instrText xml:space="preserve"> REF _Ref111473259 \n \h </w:instrText>
      </w:r>
      <w:r w:rsidR="00230B0F" w:rsidRPr="005142AA">
        <w:instrText xml:space="preserve"> \* MERGEFORMAT </w:instrText>
      </w:r>
      <w:r w:rsidR="009E4184" w:rsidRPr="005142AA">
        <w:fldChar w:fldCharType="separate"/>
      </w:r>
      <w:r w:rsidR="00F14350" w:rsidRPr="005142AA">
        <w:t>(iii)</w:t>
      </w:r>
      <w:r w:rsidR="009E4184" w:rsidRPr="005142AA">
        <w:fldChar w:fldCharType="end"/>
      </w:r>
      <w:r w:rsidRPr="005142AA">
        <w:t>.</w:t>
      </w:r>
    </w:p>
    <w:p w14:paraId="4A1A8D96" w14:textId="77777777" w:rsidR="000A1411" w:rsidRPr="00354878" w:rsidRDefault="000A1411" w:rsidP="00476E80">
      <w:pPr>
        <w:pStyle w:val="Level3"/>
        <w:numPr>
          <w:ilvl w:val="0"/>
          <w:numId w:val="0"/>
        </w:numPr>
        <w:ind w:left="1432"/>
      </w:pPr>
    </w:p>
    <w:p w14:paraId="791B81D5" w14:textId="315DDE8E" w:rsidR="00354878" w:rsidRPr="00354878" w:rsidRDefault="00354878" w:rsidP="00EF100D">
      <w:pPr>
        <w:pStyle w:val="Level3"/>
        <w:ind w:left="1429" w:hanging="357"/>
      </w:pPr>
      <w:r w:rsidRPr="00354878">
        <w:rPr>
          <w:i/>
        </w:rPr>
        <w:t>Functions</w:t>
      </w:r>
      <w:r w:rsidRPr="00354878">
        <w:t>. GBAS shall perform the following functions:</w:t>
      </w:r>
    </w:p>
    <w:p w14:paraId="2F50C3B6" w14:textId="77777777" w:rsidR="00354878" w:rsidRPr="00354878" w:rsidRDefault="00354878" w:rsidP="00953967">
      <w:pPr>
        <w:pStyle w:val="Subseca"/>
        <w:numPr>
          <w:ilvl w:val="0"/>
          <w:numId w:val="246"/>
        </w:numPr>
      </w:pPr>
      <w:r w:rsidRPr="00354878">
        <w:t>provide locally relevant pseudo-range corrections;</w:t>
      </w:r>
    </w:p>
    <w:p w14:paraId="4870F65B" w14:textId="77777777" w:rsidR="00354878" w:rsidRPr="00354878" w:rsidRDefault="00354878" w:rsidP="00DF1757">
      <w:pPr>
        <w:pStyle w:val="Subseca"/>
      </w:pPr>
      <w:r w:rsidRPr="00354878">
        <w:t>provide GBAS-related data;</w:t>
      </w:r>
    </w:p>
    <w:p w14:paraId="30A7E7B6" w14:textId="77777777" w:rsidR="00354878" w:rsidRPr="00354878" w:rsidRDefault="00354878" w:rsidP="00DF1757">
      <w:pPr>
        <w:pStyle w:val="Subseca"/>
      </w:pPr>
      <w:r w:rsidRPr="00354878">
        <w:t>provide final approach segment data when supporting precision approach;</w:t>
      </w:r>
    </w:p>
    <w:p w14:paraId="3471051D" w14:textId="77777777" w:rsidR="00354878" w:rsidRPr="00354878" w:rsidRDefault="00354878" w:rsidP="00DF1757">
      <w:pPr>
        <w:pStyle w:val="Subseca"/>
      </w:pPr>
      <w:r w:rsidRPr="00354878">
        <w:t>provide predicted ranging source availability data; and</w:t>
      </w:r>
    </w:p>
    <w:p w14:paraId="6EDDF4C3" w14:textId="77777777" w:rsidR="00354878" w:rsidRPr="00354878" w:rsidRDefault="00354878" w:rsidP="00DF1757">
      <w:pPr>
        <w:pStyle w:val="Subseca"/>
      </w:pPr>
      <w:r w:rsidRPr="00354878">
        <w:t>provide integrity monitoring for GNSS ranging sources.</w:t>
      </w:r>
    </w:p>
    <w:p w14:paraId="5403C4C4" w14:textId="49464431" w:rsidR="00354878" w:rsidRPr="007D6A18" w:rsidRDefault="00590452" w:rsidP="00EF100D">
      <w:pPr>
        <w:pStyle w:val="Level3"/>
        <w:ind w:left="1429" w:hanging="357"/>
        <w:rPr>
          <w:i/>
        </w:rPr>
      </w:pPr>
      <w:bookmarkStart w:id="165" w:name="_Ref111473259"/>
      <w:r>
        <w:t xml:space="preserve"> </w:t>
      </w:r>
      <w:r w:rsidR="00354878" w:rsidRPr="007D6A18">
        <w:rPr>
          <w:i/>
        </w:rPr>
        <w:t>Service volume</w:t>
      </w:r>
      <w:bookmarkEnd w:id="165"/>
    </w:p>
    <w:p w14:paraId="2FA06AA5" w14:textId="0DFD3883" w:rsidR="00354878" w:rsidRPr="00354878" w:rsidRDefault="00590452" w:rsidP="00AE19FC">
      <w:pPr>
        <w:pStyle w:val="Level4"/>
        <w:numPr>
          <w:ilvl w:val="0"/>
          <w:numId w:val="247"/>
        </w:numPr>
        <w:spacing w:after="0"/>
        <w:ind w:left="1786" w:hanging="357"/>
      </w:pPr>
      <w:bookmarkStart w:id="166" w:name="_Ref111473469"/>
      <w:r>
        <w:t xml:space="preserve"> </w:t>
      </w:r>
      <w:r w:rsidR="00354878" w:rsidRPr="00972115">
        <w:rPr>
          <w:i/>
          <w:iCs/>
        </w:rPr>
        <w:t xml:space="preserve">General requirement for approach services. </w:t>
      </w:r>
      <w:r w:rsidR="00354878" w:rsidRPr="00354878">
        <w:t xml:space="preserve">The minimum GBAS approach service volume shall be as follows, except where topographical features </w:t>
      </w:r>
      <w:proofErr w:type="gramStart"/>
      <w:r w:rsidR="00354878" w:rsidRPr="00354878">
        <w:t>dictate</w:t>
      </w:r>
      <w:proofErr w:type="gramEnd"/>
      <w:r w:rsidR="00354878" w:rsidRPr="00354878">
        <w:t xml:space="preserve"> and operational requirements permit:</w:t>
      </w:r>
      <w:bookmarkEnd w:id="166"/>
    </w:p>
    <w:p w14:paraId="382814CF" w14:textId="77777777" w:rsidR="00354878" w:rsidRPr="00354878" w:rsidRDefault="00354878" w:rsidP="00953967">
      <w:pPr>
        <w:pStyle w:val="Subseca"/>
        <w:numPr>
          <w:ilvl w:val="0"/>
          <w:numId w:val="248"/>
        </w:numPr>
      </w:pPr>
      <w:r w:rsidRPr="00354878">
        <w:t>laterally, beginning at 140 m (450 ft) each side of the landing threshold point/fictitious threshold point (LTP/FTP) and projecting out ±35 degrees either side of the final approach path to 28 km (15 NM) and ±10 degrees either side of the final approach path to 37 km (20 NM); and</w:t>
      </w:r>
    </w:p>
    <w:p w14:paraId="74B30D02" w14:textId="25771BF3" w:rsidR="00354878" w:rsidRPr="00354878" w:rsidRDefault="00354878" w:rsidP="007C025F">
      <w:pPr>
        <w:pStyle w:val="Subseca"/>
      </w:pPr>
      <w:r w:rsidRPr="00354878">
        <w:t>vertically, within the lateral region, up to the greater of 7 degrees or 1.75 promulgated glide path angle (GPA) above the horizontal with an origin at the glide path interception point (GPIP) to an upper bound of 3 000 m (10 000 ft) height above threshold (HAT) and 0.45 GPA above the horizontal or to such lower angle, down to 0.30 GPA, as required, to safeguard the promulgated glide path intercept procedure. The lower bound is half the lowest decision height supported or 3.7 m (12 ft), whichever is larger.</w:t>
      </w:r>
    </w:p>
    <w:p w14:paraId="1406EE54" w14:textId="5C9DBFEF" w:rsidR="00354878" w:rsidRPr="00354878" w:rsidRDefault="00354878" w:rsidP="00EF100D">
      <w:pPr>
        <w:pStyle w:val="Level4"/>
        <w:spacing w:after="0"/>
        <w:ind w:left="1786" w:hanging="357"/>
      </w:pPr>
      <w:bookmarkStart w:id="167" w:name="_Ref111473525"/>
      <w:r w:rsidRPr="00354878">
        <w:rPr>
          <w:i/>
          <w:iCs/>
        </w:rPr>
        <w:t xml:space="preserve">Approach services supporting </w:t>
      </w:r>
      <w:proofErr w:type="spellStart"/>
      <w:r w:rsidRPr="00354878">
        <w:rPr>
          <w:i/>
          <w:iCs/>
        </w:rPr>
        <w:t>autoland</w:t>
      </w:r>
      <w:proofErr w:type="spellEnd"/>
      <w:r w:rsidRPr="00354878">
        <w:rPr>
          <w:i/>
          <w:iCs/>
        </w:rPr>
        <w:t xml:space="preserve"> and guided take-off</w:t>
      </w:r>
      <w:r w:rsidRPr="00354878">
        <w:t>. The minimum additional GBAS service volume to support approach operations that include automatic landing and roll-out, including during guided take-off, shall be as follows, except where operational requirements permit:</w:t>
      </w:r>
      <w:bookmarkEnd w:id="167"/>
    </w:p>
    <w:p w14:paraId="68F1D5DE" w14:textId="5C098665" w:rsidR="00354878" w:rsidRPr="005142AA" w:rsidRDefault="00354878" w:rsidP="00953967">
      <w:pPr>
        <w:pStyle w:val="Subseca"/>
        <w:numPr>
          <w:ilvl w:val="0"/>
          <w:numId w:val="249"/>
        </w:numPr>
      </w:pPr>
      <w:r w:rsidRPr="00354878">
        <w:t xml:space="preserve">Horizontally, within a sector spanning the width of the runway beginning at the stop end of the runway and extending parallel with the runway centre line towards the LTP to join the minimum service volume as </w:t>
      </w:r>
      <w:r w:rsidRPr="005142AA">
        <w:t xml:space="preserve">described in </w:t>
      </w:r>
      <w:r w:rsidR="001F79B4" w:rsidRPr="005142AA">
        <w:fldChar w:fldCharType="begin"/>
      </w:r>
      <w:r w:rsidR="001F79B4" w:rsidRPr="005142AA">
        <w:instrText xml:space="preserve"> REF _Ref109982467 \n \h </w:instrText>
      </w:r>
      <w:r w:rsidR="005142AA">
        <w:instrText xml:space="preserve"> \* MERGEFORMAT </w:instrText>
      </w:r>
      <w:r w:rsidR="001F79B4" w:rsidRPr="005142AA">
        <w:fldChar w:fldCharType="separate"/>
      </w:r>
      <w:r w:rsidR="00F14350" w:rsidRPr="005142AA">
        <w:t>CNS.I.011</w:t>
      </w:r>
      <w:r w:rsidR="001F79B4" w:rsidRPr="005142AA">
        <w:fldChar w:fldCharType="end"/>
      </w:r>
      <w:r w:rsidR="001F79B4" w:rsidRPr="005142AA">
        <w:fldChar w:fldCharType="begin"/>
      </w:r>
      <w:r w:rsidR="001F79B4" w:rsidRPr="005142AA">
        <w:instrText xml:space="preserve"> REF _Ref111472664 \n \h </w:instrText>
      </w:r>
      <w:r w:rsidR="005142AA">
        <w:instrText xml:space="preserve"> \* MERGEFORMAT </w:instrText>
      </w:r>
      <w:r w:rsidR="001F79B4" w:rsidRPr="005142AA">
        <w:fldChar w:fldCharType="separate"/>
      </w:r>
      <w:r w:rsidR="00F14350" w:rsidRPr="005142AA">
        <w:t>(b)</w:t>
      </w:r>
      <w:r w:rsidR="001F79B4" w:rsidRPr="005142AA">
        <w:fldChar w:fldCharType="end"/>
      </w:r>
      <w:r w:rsidR="001F79B4" w:rsidRPr="005142AA">
        <w:fldChar w:fldCharType="begin"/>
      </w:r>
      <w:r w:rsidR="001F79B4" w:rsidRPr="005142AA">
        <w:instrText xml:space="preserve"> REF _Ref111473251 \n \h </w:instrText>
      </w:r>
      <w:r w:rsidR="005142AA">
        <w:instrText xml:space="preserve"> \* MERGEFORMAT </w:instrText>
      </w:r>
      <w:r w:rsidR="001F79B4" w:rsidRPr="005142AA">
        <w:fldChar w:fldCharType="separate"/>
      </w:r>
      <w:r w:rsidR="00F14350" w:rsidRPr="005142AA">
        <w:t>(5)</w:t>
      </w:r>
      <w:r w:rsidR="001F79B4" w:rsidRPr="005142AA">
        <w:fldChar w:fldCharType="end"/>
      </w:r>
      <w:r w:rsidR="001F79B4" w:rsidRPr="005142AA">
        <w:fldChar w:fldCharType="begin"/>
      </w:r>
      <w:r w:rsidR="001F79B4" w:rsidRPr="005142AA">
        <w:instrText xml:space="preserve"> REF _Ref111473259 \n \h </w:instrText>
      </w:r>
      <w:r w:rsidR="005142AA">
        <w:instrText xml:space="preserve"> \* MERGEFORMAT </w:instrText>
      </w:r>
      <w:r w:rsidR="001F79B4" w:rsidRPr="005142AA">
        <w:fldChar w:fldCharType="separate"/>
      </w:r>
      <w:r w:rsidR="00F14350" w:rsidRPr="005142AA">
        <w:t>(iii)</w:t>
      </w:r>
      <w:r w:rsidR="001F79B4" w:rsidRPr="005142AA">
        <w:fldChar w:fldCharType="end"/>
      </w:r>
      <w:r w:rsidR="001F79B4" w:rsidRPr="005142AA">
        <w:fldChar w:fldCharType="begin"/>
      </w:r>
      <w:r w:rsidR="001F79B4" w:rsidRPr="005142AA">
        <w:instrText xml:space="preserve"> REF _Ref111473469 \n \h </w:instrText>
      </w:r>
      <w:r w:rsidR="005142AA">
        <w:instrText xml:space="preserve"> \* MERGEFORMAT </w:instrText>
      </w:r>
      <w:r w:rsidR="001F79B4" w:rsidRPr="005142AA">
        <w:fldChar w:fldCharType="separate"/>
      </w:r>
      <w:r w:rsidR="00F14350" w:rsidRPr="005142AA">
        <w:t>(A)</w:t>
      </w:r>
      <w:r w:rsidR="001F79B4" w:rsidRPr="005142AA">
        <w:fldChar w:fldCharType="end"/>
      </w:r>
      <w:r w:rsidRPr="005142AA">
        <w:t>.</w:t>
      </w:r>
    </w:p>
    <w:p w14:paraId="33359961" w14:textId="2832F95E" w:rsidR="00354878" w:rsidRPr="005142AA" w:rsidRDefault="00354878" w:rsidP="00730AB4">
      <w:pPr>
        <w:pStyle w:val="Subseca"/>
      </w:pPr>
      <w:r w:rsidRPr="005142AA">
        <w:t xml:space="preserve">Vertically, between two horizontal surfaces one at 3.7 m (12 ft) and the other at 30 m (100 ft) above the runway centre line to join the minimum service volume as described in </w:t>
      </w:r>
      <w:r w:rsidR="008C44C6" w:rsidRPr="005142AA">
        <w:fldChar w:fldCharType="begin"/>
      </w:r>
      <w:r w:rsidR="008C44C6" w:rsidRPr="005142AA">
        <w:instrText xml:space="preserve"> REF _Ref109982467 \n \h </w:instrText>
      </w:r>
      <w:r w:rsidR="005142AA">
        <w:instrText xml:space="preserve"> \* MERGEFORMAT </w:instrText>
      </w:r>
      <w:r w:rsidR="008C44C6" w:rsidRPr="005142AA">
        <w:fldChar w:fldCharType="separate"/>
      </w:r>
      <w:r w:rsidR="00F14350" w:rsidRPr="005142AA">
        <w:t>CNS.I.011</w:t>
      </w:r>
      <w:r w:rsidR="008C44C6" w:rsidRPr="005142AA">
        <w:fldChar w:fldCharType="end"/>
      </w:r>
      <w:r w:rsidR="008C44C6" w:rsidRPr="005142AA">
        <w:fldChar w:fldCharType="begin"/>
      </w:r>
      <w:r w:rsidR="008C44C6" w:rsidRPr="005142AA">
        <w:instrText xml:space="preserve"> REF _Ref111472664 \n \h </w:instrText>
      </w:r>
      <w:r w:rsidR="005142AA">
        <w:instrText xml:space="preserve"> \* MERGEFORMAT </w:instrText>
      </w:r>
      <w:r w:rsidR="008C44C6" w:rsidRPr="005142AA">
        <w:fldChar w:fldCharType="separate"/>
      </w:r>
      <w:r w:rsidR="00F14350" w:rsidRPr="005142AA">
        <w:t>(b)</w:t>
      </w:r>
      <w:r w:rsidR="008C44C6" w:rsidRPr="005142AA">
        <w:fldChar w:fldCharType="end"/>
      </w:r>
      <w:r w:rsidR="008C44C6" w:rsidRPr="005142AA">
        <w:fldChar w:fldCharType="begin"/>
      </w:r>
      <w:r w:rsidR="008C44C6" w:rsidRPr="005142AA">
        <w:instrText xml:space="preserve"> REF _Ref111473251 \n \h </w:instrText>
      </w:r>
      <w:r w:rsidR="005142AA">
        <w:instrText xml:space="preserve"> \* MERGEFORMAT </w:instrText>
      </w:r>
      <w:r w:rsidR="008C44C6" w:rsidRPr="005142AA">
        <w:fldChar w:fldCharType="separate"/>
      </w:r>
      <w:r w:rsidR="00F14350" w:rsidRPr="005142AA">
        <w:t>(5)</w:t>
      </w:r>
      <w:r w:rsidR="008C44C6" w:rsidRPr="005142AA">
        <w:fldChar w:fldCharType="end"/>
      </w:r>
      <w:r w:rsidR="008C44C6" w:rsidRPr="005142AA">
        <w:fldChar w:fldCharType="begin"/>
      </w:r>
      <w:r w:rsidR="008C44C6" w:rsidRPr="005142AA">
        <w:instrText xml:space="preserve"> REF _Ref111473259 \n \h </w:instrText>
      </w:r>
      <w:r w:rsidR="005142AA">
        <w:instrText xml:space="preserve"> \* MERGEFORMAT </w:instrText>
      </w:r>
      <w:r w:rsidR="008C44C6" w:rsidRPr="005142AA">
        <w:fldChar w:fldCharType="separate"/>
      </w:r>
      <w:r w:rsidR="00F14350" w:rsidRPr="005142AA">
        <w:t>(iii)</w:t>
      </w:r>
      <w:r w:rsidR="008C44C6" w:rsidRPr="005142AA">
        <w:fldChar w:fldCharType="end"/>
      </w:r>
      <w:r w:rsidR="008C44C6" w:rsidRPr="005142AA">
        <w:fldChar w:fldCharType="begin"/>
      </w:r>
      <w:r w:rsidR="008C44C6" w:rsidRPr="005142AA">
        <w:instrText xml:space="preserve"> REF _Ref111473469 \n \h </w:instrText>
      </w:r>
      <w:r w:rsidR="005142AA">
        <w:instrText xml:space="preserve"> \* MERGEFORMAT </w:instrText>
      </w:r>
      <w:r w:rsidR="008C44C6" w:rsidRPr="005142AA">
        <w:fldChar w:fldCharType="separate"/>
      </w:r>
      <w:r w:rsidR="00F14350" w:rsidRPr="005142AA">
        <w:t>(A)</w:t>
      </w:r>
      <w:r w:rsidR="008C44C6" w:rsidRPr="005142AA">
        <w:fldChar w:fldCharType="end"/>
      </w:r>
      <w:r w:rsidRPr="005142AA">
        <w:t>.</w:t>
      </w:r>
    </w:p>
    <w:p w14:paraId="2A49E6C5" w14:textId="50DD116F" w:rsidR="00354878" w:rsidRPr="00354878" w:rsidRDefault="00590452" w:rsidP="0014217A">
      <w:pPr>
        <w:pStyle w:val="Level4"/>
        <w:ind w:left="1786" w:hanging="357"/>
      </w:pPr>
      <w:r w:rsidRPr="005142AA">
        <w:rPr>
          <w:i/>
          <w:iCs/>
        </w:rPr>
        <w:t xml:space="preserve"> </w:t>
      </w:r>
      <w:r w:rsidR="00354878" w:rsidRPr="005142AA">
        <w:rPr>
          <w:i/>
          <w:iCs/>
        </w:rPr>
        <w:t>GBAS positioning service.</w:t>
      </w:r>
      <w:r w:rsidR="00354878" w:rsidRPr="005142AA">
        <w:t xml:space="preserve"> The service volume for the GBAS positioning service shall be where the data broadcast can be received and the positioning service meets the requirements of </w:t>
      </w:r>
      <w:r w:rsidR="00BA2198" w:rsidRPr="005142AA">
        <w:fldChar w:fldCharType="begin"/>
      </w:r>
      <w:r w:rsidR="00BA2198" w:rsidRPr="005142AA">
        <w:instrText xml:space="preserve"> REF _Ref109982467 \n \h </w:instrText>
      </w:r>
      <w:r w:rsidR="005142AA">
        <w:instrText xml:space="preserve"> \* MERGEFORMAT </w:instrText>
      </w:r>
      <w:r w:rsidR="00BA2198" w:rsidRPr="005142AA">
        <w:fldChar w:fldCharType="separate"/>
      </w:r>
      <w:r w:rsidR="00F14350" w:rsidRPr="005142AA">
        <w:t>CNS.I.011</w:t>
      </w:r>
      <w:r w:rsidR="00BA2198" w:rsidRPr="005142AA">
        <w:fldChar w:fldCharType="end"/>
      </w:r>
      <w:r w:rsidR="00BA2198" w:rsidRPr="005142AA">
        <w:fldChar w:fldCharType="begin"/>
      </w:r>
      <w:r w:rsidR="00BA2198" w:rsidRPr="005142AA">
        <w:instrText xml:space="preserve"> REF _Ref109982915 \n \h </w:instrText>
      </w:r>
      <w:r w:rsidR="005142AA">
        <w:instrText xml:space="preserve"> \* MERGEFORMAT </w:instrText>
      </w:r>
      <w:r w:rsidR="00BA2198" w:rsidRPr="005142AA">
        <w:fldChar w:fldCharType="separate"/>
      </w:r>
      <w:r w:rsidR="00F14350" w:rsidRPr="005142AA">
        <w:t>(a)</w:t>
      </w:r>
      <w:r w:rsidR="00BA2198" w:rsidRPr="005142AA">
        <w:fldChar w:fldCharType="end"/>
      </w:r>
      <w:r w:rsidR="00BA2198" w:rsidRPr="005142AA">
        <w:fldChar w:fldCharType="begin"/>
      </w:r>
      <w:r w:rsidR="00BA2198" w:rsidRPr="005142AA">
        <w:instrText xml:space="preserve"> REF _Ref111472904 \n \h </w:instrText>
      </w:r>
      <w:r w:rsidR="005142AA">
        <w:instrText xml:space="preserve"> \* MERGEFORMAT </w:instrText>
      </w:r>
      <w:r w:rsidR="00BA2198" w:rsidRPr="005142AA">
        <w:fldChar w:fldCharType="separate"/>
      </w:r>
      <w:r w:rsidR="00F14350" w:rsidRPr="005142AA">
        <w:t>(4)</w:t>
      </w:r>
      <w:r w:rsidR="00BA2198" w:rsidRPr="005142AA">
        <w:fldChar w:fldCharType="end"/>
      </w:r>
      <w:r w:rsidR="00354878" w:rsidRPr="005142AA">
        <w:t xml:space="preserve"> and supports the corresponding</w:t>
      </w:r>
      <w:r w:rsidR="00354878" w:rsidRPr="00354878">
        <w:t xml:space="preserve"> approved operations.</w:t>
      </w:r>
    </w:p>
    <w:p w14:paraId="7026E6CF" w14:textId="69D8FD7C" w:rsidR="00354878" w:rsidRPr="007D6A18" w:rsidRDefault="00590452" w:rsidP="0014217A">
      <w:pPr>
        <w:pStyle w:val="Level3"/>
        <w:ind w:left="1429" w:hanging="357"/>
        <w:rPr>
          <w:i/>
        </w:rPr>
      </w:pPr>
      <w:bookmarkStart w:id="168" w:name="_Ref118996487"/>
      <w:r>
        <w:t xml:space="preserve"> </w:t>
      </w:r>
      <w:r w:rsidR="00354878" w:rsidRPr="007D6A18">
        <w:rPr>
          <w:i/>
        </w:rPr>
        <w:t>Data broadcast characteristics</w:t>
      </w:r>
      <w:bookmarkEnd w:id="168"/>
    </w:p>
    <w:p w14:paraId="1F718BD6" w14:textId="0B092CC9" w:rsidR="00354878" w:rsidRDefault="00590452" w:rsidP="00AE19FC">
      <w:pPr>
        <w:pStyle w:val="Level4"/>
        <w:numPr>
          <w:ilvl w:val="0"/>
          <w:numId w:val="250"/>
        </w:numPr>
        <w:spacing w:after="0"/>
        <w:ind w:left="1786" w:hanging="357"/>
      </w:pPr>
      <w:r>
        <w:rPr>
          <w:i/>
          <w:iCs/>
        </w:rPr>
        <w:t xml:space="preserve"> </w:t>
      </w:r>
      <w:r w:rsidR="00354878" w:rsidRPr="00972115">
        <w:rPr>
          <w:i/>
          <w:iCs/>
        </w:rPr>
        <w:t>Carrier frequency</w:t>
      </w:r>
      <w:r w:rsidR="00354878" w:rsidRPr="00354878">
        <w:t xml:space="preserve">. The data broadcast radio frequencies used shall be selected from the radio frequencies in the band 108 to 117.975 </w:t>
      </w:r>
      <w:proofErr w:type="spellStart"/>
      <w:r w:rsidR="00354878" w:rsidRPr="00354878">
        <w:t>MHz.</w:t>
      </w:r>
      <w:proofErr w:type="spellEnd"/>
      <w:r w:rsidR="00354878" w:rsidRPr="00354878">
        <w:t xml:space="preserve"> The lowest assignable frequency shall be 108.025 MHz and the highest assignable frequency shall be 117.950 </w:t>
      </w:r>
      <w:proofErr w:type="spellStart"/>
      <w:r w:rsidR="00354878" w:rsidRPr="00354878">
        <w:t>MHz.</w:t>
      </w:r>
      <w:proofErr w:type="spellEnd"/>
      <w:r w:rsidR="00354878" w:rsidRPr="00354878">
        <w:t xml:space="preserve"> The separation between assignable frequencies (channel spacing) shall be 25 kHz.</w:t>
      </w:r>
    </w:p>
    <w:p w14:paraId="07B320E0" w14:textId="77777777" w:rsidR="00F90D73" w:rsidRPr="00354878" w:rsidRDefault="00F90D73" w:rsidP="00F90D73">
      <w:pPr>
        <w:pStyle w:val="Level4"/>
        <w:numPr>
          <w:ilvl w:val="0"/>
          <w:numId w:val="0"/>
        </w:numPr>
        <w:spacing w:after="0"/>
        <w:ind w:left="1789"/>
      </w:pPr>
    </w:p>
    <w:p w14:paraId="620E554D" w14:textId="38E875F8" w:rsidR="00354878" w:rsidRDefault="00590452" w:rsidP="00AE19FC">
      <w:pPr>
        <w:pStyle w:val="Level4"/>
        <w:ind w:left="1786" w:hanging="357"/>
      </w:pPr>
      <w:r>
        <w:rPr>
          <w:i/>
          <w:iCs/>
        </w:rPr>
        <w:t xml:space="preserve"> </w:t>
      </w:r>
      <w:r w:rsidR="00354878" w:rsidRPr="00354878">
        <w:rPr>
          <w:i/>
          <w:iCs/>
        </w:rPr>
        <w:t>Access technique</w:t>
      </w:r>
      <w:r w:rsidR="00354878" w:rsidRPr="00354878">
        <w:t>. A time division multiple access (TDMA) technique shall be used with a fixed frame structure. The data broadcast shall be assigned one to eight slots.</w:t>
      </w:r>
    </w:p>
    <w:p w14:paraId="49027CEA" w14:textId="77777777" w:rsidR="00590452" w:rsidRPr="00354878" w:rsidRDefault="00590452" w:rsidP="00590452">
      <w:pPr>
        <w:pStyle w:val="Level4"/>
        <w:numPr>
          <w:ilvl w:val="0"/>
          <w:numId w:val="0"/>
        </w:numPr>
        <w:ind w:left="717"/>
      </w:pPr>
    </w:p>
    <w:p w14:paraId="5AEB4C87" w14:textId="2882539B" w:rsidR="00354878" w:rsidRDefault="00590452" w:rsidP="00AE19FC">
      <w:pPr>
        <w:pStyle w:val="Level4"/>
        <w:ind w:left="1786" w:hanging="357"/>
      </w:pPr>
      <w:r>
        <w:t xml:space="preserve"> </w:t>
      </w:r>
      <w:r w:rsidR="00354878" w:rsidRPr="00354878">
        <w:rPr>
          <w:i/>
          <w:iCs/>
        </w:rPr>
        <w:t>Modulation</w:t>
      </w:r>
      <w:r w:rsidR="00354878" w:rsidRPr="00354878">
        <w:t>. GBAS data shall be transmitted as 3-bit symbols, modulating the data broadcast carrier by D8PSK, at a rate of 10 500 symbols per second.</w:t>
      </w:r>
    </w:p>
    <w:p w14:paraId="0280BA92" w14:textId="77777777" w:rsidR="00F90D73" w:rsidRPr="00354878" w:rsidRDefault="00F90D73" w:rsidP="00F90D73">
      <w:pPr>
        <w:pStyle w:val="Level4"/>
        <w:numPr>
          <w:ilvl w:val="0"/>
          <w:numId w:val="0"/>
        </w:numPr>
        <w:ind w:left="1789"/>
      </w:pPr>
    </w:p>
    <w:p w14:paraId="0FE3C3EB" w14:textId="5E0FD72B" w:rsidR="00354878" w:rsidRPr="008F2F68" w:rsidRDefault="00590452" w:rsidP="00AE19FC">
      <w:pPr>
        <w:pStyle w:val="Level4"/>
        <w:spacing w:after="0"/>
        <w:ind w:left="1786" w:hanging="357"/>
        <w:rPr>
          <w:i/>
        </w:rPr>
      </w:pPr>
      <w:bookmarkStart w:id="169" w:name="_Ref118996502"/>
      <w:r>
        <w:t xml:space="preserve"> </w:t>
      </w:r>
      <w:r w:rsidR="00354878" w:rsidRPr="008F2F68">
        <w:rPr>
          <w:i/>
        </w:rPr>
        <w:t>Data broadcast RF field strength and polarization</w:t>
      </w:r>
      <w:bookmarkEnd w:id="169"/>
    </w:p>
    <w:p w14:paraId="5F516486" w14:textId="77777777" w:rsidR="00F90D73" w:rsidRPr="00354878" w:rsidRDefault="00F90D73" w:rsidP="00F90D73">
      <w:pPr>
        <w:pStyle w:val="Level4"/>
        <w:numPr>
          <w:ilvl w:val="0"/>
          <w:numId w:val="0"/>
        </w:numPr>
        <w:spacing w:after="0"/>
        <w:ind w:left="1789"/>
      </w:pPr>
    </w:p>
    <w:p w14:paraId="2FDFBEED" w14:textId="2FF794E9" w:rsidR="00354878" w:rsidRDefault="00354878" w:rsidP="0014217A">
      <w:pPr>
        <w:pStyle w:val="Level5"/>
        <w:numPr>
          <w:ilvl w:val="0"/>
          <w:numId w:val="251"/>
        </w:numPr>
        <w:spacing w:after="0"/>
        <w:ind w:left="2143" w:hanging="357"/>
        <w:rPr>
          <w:i/>
          <w:iCs/>
        </w:rPr>
      </w:pPr>
      <w:bookmarkStart w:id="170" w:name="_Ref118996520"/>
      <w:r w:rsidRPr="00972115">
        <w:rPr>
          <w:i/>
          <w:iCs/>
        </w:rPr>
        <w:t>GBAS/H</w:t>
      </w:r>
      <w:bookmarkEnd w:id="170"/>
    </w:p>
    <w:p w14:paraId="63351957" w14:textId="77777777" w:rsidR="00F90D73" w:rsidRPr="00972115" w:rsidRDefault="00F90D73" w:rsidP="00F90D73">
      <w:pPr>
        <w:pStyle w:val="Level5"/>
        <w:numPr>
          <w:ilvl w:val="0"/>
          <w:numId w:val="0"/>
        </w:numPr>
        <w:spacing w:after="0"/>
        <w:ind w:left="2146"/>
        <w:rPr>
          <w:i/>
          <w:iCs/>
        </w:rPr>
      </w:pPr>
    </w:p>
    <w:p w14:paraId="35AC588C" w14:textId="7C53DD10" w:rsidR="00354878" w:rsidRPr="00354878" w:rsidRDefault="00354878" w:rsidP="0014217A">
      <w:pPr>
        <w:pStyle w:val="Level6"/>
        <w:ind w:left="2500" w:hanging="357"/>
      </w:pPr>
      <w:r w:rsidRPr="00354878">
        <w:t>A horizontally polarized signal shall be broadcast.</w:t>
      </w:r>
    </w:p>
    <w:p w14:paraId="2FCDD385" w14:textId="0843AD77" w:rsidR="00354878" w:rsidRPr="005142AA" w:rsidRDefault="00354878" w:rsidP="0014217A">
      <w:pPr>
        <w:pStyle w:val="Level6"/>
        <w:ind w:left="2500" w:hanging="357"/>
      </w:pPr>
      <w:bookmarkStart w:id="171" w:name="_Ref118996536"/>
      <w:r w:rsidRPr="00354878">
        <w:t xml:space="preserve">The effective </w:t>
      </w:r>
      <w:proofErr w:type="spellStart"/>
      <w:r w:rsidRPr="00354878">
        <w:t>isotropically</w:t>
      </w:r>
      <w:proofErr w:type="spellEnd"/>
      <w:r w:rsidRPr="00354878">
        <w:t xml:space="preserve"> radiated power (EIRP) shall provide for a horizontally polarized signal with a minimum field strength of 215 microvolts per metre (–99 </w:t>
      </w:r>
      <w:proofErr w:type="spellStart"/>
      <w:r w:rsidRPr="00354878">
        <w:t>dBW</w:t>
      </w:r>
      <w:proofErr w:type="spellEnd"/>
      <w:r w:rsidRPr="00354878">
        <w:t>/m</w:t>
      </w:r>
      <w:r w:rsidRPr="00354878">
        <w:rPr>
          <w:vertAlign w:val="superscript"/>
        </w:rPr>
        <w:t>2</w:t>
      </w:r>
      <w:r w:rsidRPr="00354878">
        <w:t xml:space="preserve">) and a maximum field strength </w:t>
      </w:r>
      <w:r w:rsidRPr="005142AA">
        <w:t xml:space="preserve">of 0.879 volts per metre (–27 </w:t>
      </w:r>
      <w:proofErr w:type="spellStart"/>
      <w:r w:rsidRPr="005142AA">
        <w:t>dBW</w:t>
      </w:r>
      <w:proofErr w:type="spellEnd"/>
      <w:r w:rsidRPr="005142AA">
        <w:t>/m</w:t>
      </w:r>
      <w:r w:rsidRPr="005142AA">
        <w:rPr>
          <w:vertAlign w:val="superscript"/>
        </w:rPr>
        <w:t>2</w:t>
      </w:r>
      <w:r w:rsidRPr="005142AA">
        <w:t xml:space="preserve">) within the GBAS service volume as specified in </w:t>
      </w:r>
      <w:r w:rsidR="00B10185" w:rsidRPr="005142AA">
        <w:fldChar w:fldCharType="begin"/>
      </w:r>
      <w:r w:rsidR="00B10185" w:rsidRPr="005142AA">
        <w:instrText xml:space="preserve"> REF _Ref109982467 \n \h </w:instrText>
      </w:r>
      <w:r w:rsidR="005142AA">
        <w:instrText xml:space="preserve"> \* MERGEFORMAT </w:instrText>
      </w:r>
      <w:r w:rsidR="00B10185" w:rsidRPr="005142AA">
        <w:fldChar w:fldCharType="separate"/>
      </w:r>
      <w:r w:rsidR="00F14350" w:rsidRPr="005142AA">
        <w:t>CNS.I.011</w:t>
      </w:r>
      <w:r w:rsidR="00B10185" w:rsidRPr="005142AA">
        <w:fldChar w:fldCharType="end"/>
      </w:r>
      <w:r w:rsidR="00B10185" w:rsidRPr="005142AA">
        <w:fldChar w:fldCharType="begin"/>
      </w:r>
      <w:r w:rsidR="00B10185" w:rsidRPr="005142AA">
        <w:instrText xml:space="preserve"> REF _Ref111472664 \n \h </w:instrText>
      </w:r>
      <w:r w:rsidR="005142AA">
        <w:instrText xml:space="preserve"> \* MERGEFORMAT </w:instrText>
      </w:r>
      <w:r w:rsidR="00B10185" w:rsidRPr="005142AA">
        <w:fldChar w:fldCharType="separate"/>
      </w:r>
      <w:r w:rsidR="00F14350" w:rsidRPr="005142AA">
        <w:t>(b)</w:t>
      </w:r>
      <w:r w:rsidR="00B10185" w:rsidRPr="005142AA">
        <w:fldChar w:fldCharType="end"/>
      </w:r>
      <w:r w:rsidR="001004DD" w:rsidRPr="005142AA">
        <w:fldChar w:fldCharType="begin"/>
      </w:r>
      <w:r w:rsidR="001004DD" w:rsidRPr="005142AA">
        <w:instrText xml:space="preserve"> REF _Ref111473251 \n \h </w:instrText>
      </w:r>
      <w:r w:rsidR="005142AA">
        <w:instrText xml:space="preserve"> \* MERGEFORMAT </w:instrText>
      </w:r>
      <w:r w:rsidR="001004DD" w:rsidRPr="005142AA">
        <w:fldChar w:fldCharType="separate"/>
      </w:r>
      <w:r w:rsidR="00F14350" w:rsidRPr="005142AA">
        <w:t>(5)</w:t>
      </w:r>
      <w:r w:rsidR="001004DD" w:rsidRPr="005142AA">
        <w:fldChar w:fldCharType="end"/>
      </w:r>
      <w:r w:rsidR="001004DD" w:rsidRPr="005142AA">
        <w:fldChar w:fldCharType="begin"/>
      </w:r>
      <w:r w:rsidR="001004DD" w:rsidRPr="005142AA">
        <w:instrText xml:space="preserve"> REF _Ref111473259 \n \h </w:instrText>
      </w:r>
      <w:r w:rsidR="005142AA">
        <w:instrText xml:space="preserve"> \* MERGEFORMAT </w:instrText>
      </w:r>
      <w:r w:rsidR="001004DD" w:rsidRPr="005142AA">
        <w:fldChar w:fldCharType="separate"/>
      </w:r>
      <w:r w:rsidR="00F14350" w:rsidRPr="005142AA">
        <w:t>(iii)</w:t>
      </w:r>
      <w:r w:rsidR="001004DD" w:rsidRPr="005142AA">
        <w:fldChar w:fldCharType="end"/>
      </w:r>
      <w:r w:rsidR="001004DD" w:rsidRPr="005142AA">
        <w:fldChar w:fldCharType="begin"/>
      </w:r>
      <w:r w:rsidR="001004DD" w:rsidRPr="005142AA">
        <w:instrText xml:space="preserve"> REF _Ref111473469 \n \h </w:instrText>
      </w:r>
      <w:r w:rsidR="005142AA">
        <w:instrText xml:space="preserve"> \* MERGEFORMAT </w:instrText>
      </w:r>
      <w:r w:rsidR="001004DD" w:rsidRPr="005142AA">
        <w:fldChar w:fldCharType="separate"/>
      </w:r>
      <w:r w:rsidR="00F14350" w:rsidRPr="005142AA">
        <w:t>(A)</w:t>
      </w:r>
      <w:r w:rsidR="001004DD" w:rsidRPr="005142AA">
        <w:fldChar w:fldCharType="end"/>
      </w:r>
      <w:r w:rsidRPr="005142AA">
        <w:t xml:space="preserve">. The field strength shall be measured as an average over the period of the synchronization and ambiguity resolution field of the burst. Within the additional GBAS service volume, as specified in </w:t>
      </w:r>
      <w:r w:rsidR="009547FD" w:rsidRPr="005142AA">
        <w:fldChar w:fldCharType="begin"/>
      </w:r>
      <w:r w:rsidR="009547FD" w:rsidRPr="005142AA">
        <w:instrText xml:space="preserve"> REF _Ref109982467 \n \h  \* MERGEFORMAT </w:instrText>
      </w:r>
      <w:r w:rsidR="009547FD" w:rsidRPr="005142AA">
        <w:fldChar w:fldCharType="separate"/>
      </w:r>
      <w:r w:rsidR="00F14350" w:rsidRPr="005142AA">
        <w:t>CNS.I.011</w:t>
      </w:r>
      <w:r w:rsidR="009547FD" w:rsidRPr="005142AA">
        <w:fldChar w:fldCharType="end"/>
      </w:r>
      <w:r w:rsidR="009547FD" w:rsidRPr="005142AA">
        <w:fldChar w:fldCharType="begin"/>
      </w:r>
      <w:r w:rsidR="009547FD" w:rsidRPr="005142AA">
        <w:instrText xml:space="preserve"> REF _Ref111472664 \n \h  \* MERGEFORMAT </w:instrText>
      </w:r>
      <w:r w:rsidR="009547FD" w:rsidRPr="005142AA">
        <w:fldChar w:fldCharType="separate"/>
      </w:r>
      <w:r w:rsidR="00F14350" w:rsidRPr="005142AA">
        <w:t>(b)</w:t>
      </w:r>
      <w:r w:rsidR="009547FD" w:rsidRPr="005142AA">
        <w:fldChar w:fldCharType="end"/>
      </w:r>
      <w:r w:rsidR="009547FD" w:rsidRPr="005142AA">
        <w:fldChar w:fldCharType="begin"/>
      </w:r>
      <w:r w:rsidR="009547FD" w:rsidRPr="005142AA">
        <w:instrText xml:space="preserve"> REF _Ref111473251 \n \h  \* MERGEFORMAT </w:instrText>
      </w:r>
      <w:r w:rsidR="009547FD" w:rsidRPr="005142AA">
        <w:fldChar w:fldCharType="separate"/>
      </w:r>
      <w:r w:rsidR="00F14350" w:rsidRPr="005142AA">
        <w:t>(5)</w:t>
      </w:r>
      <w:r w:rsidR="009547FD" w:rsidRPr="005142AA">
        <w:fldChar w:fldCharType="end"/>
      </w:r>
      <w:r w:rsidR="009547FD" w:rsidRPr="005142AA">
        <w:fldChar w:fldCharType="begin"/>
      </w:r>
      <w:r w:rsidR="009547FD" w:rsidRPr="005142AA">
        <w:instrText xml:space="preserve"> REF _Ref111473259 \n \h  \* MERGEFORMAT </w:instrText>
      </w:r>
      <w:r w:rsidR="009547FD" w:rsidRPr="005142AA">
        <w:fldChar w:fldCharType="separate"/>
      </w:r>
      <w:r w:rsidR="00F14350" w:rsidRPr="005142AA">
        <w:t>(iii)</w:t>
      </w:r>
      <w:r w:rsidR="009547FD" w:rsidRPr="005142AA">
        <w:fldChar w:fldCharType="end"/>
      </w:r>
      <w:r w:rsidR="009547FD" w:rsidRPr="005142AA">
        <w:fldChar w:fldCharType="begin"/>
      </w:r>
      <w:r w:rsidR="009547FD" w:rsidRPr="005142AA">
        <w:instrText xml:space="preserve"> REF _Ref111473525 \n \h  \* MERGEFORMAT </w:instrText>
      </w:r>
      <w:r w:rsidR="009547FD" w:rsidRPr="005142AA">
        <w:fldChar w:fldCharType="separate"/>
      </w:r>
      <w:r w:rsidR="00F14350" w:rsidRPr="005142AA">
        <w:t>(B)</w:t>
      </w:r>
      <w:r w:rsidR="009547FD" w:rsidRPr="005142AA">
        <w:fldChar w:fldCharType="end"/>
      </w:r>
      <w:r w:rsidRPr="005142AA">
        <w:t xml:space="preserve">, the effective </w:t>
      </w:r>
      <w:proofErr w:type="spellStart"/>
      <w:r w:rsidRPr="005142AA">
        <w:t>isotropically</w:t>
      </w:r>
      <w:proofErr w:type="spellEnd"/>
      <w:r w:rsidRPr="005142AA">
        <w:t xml:space="preserve"> radiated power (EIRP) shall provide for a horizontally polarized signal with a minimum field strength of 215 microvolts per metre (–99 </w:t>
      </w:r>
      <w:proofErr w:type="spellStart"/>
      <w:r w:rsidRPr="005142AA">
        <w:t>dBW</w:t>
      </w:r>
      <w:proofErr w:type="spellEnd"/>
      <w:r w:rsidRPr="005142AA">
        <w:t>/m</w:t>
      </w:r>
      <w:r w:rsidRPr="005142AA">
        <w:rPr>
          <w:vertAlign w:val="superscript"/>
        </w:rPr>
        <w:t>2</w:t>
      </w:r>
      <w:r w:rsidRPr="005142AA">
        <w:t xml:space="preserve">) below 36 ft and down to 12 ft above the runway surface and 650 microvolts per metre (–89.5 </w:t>
      </w:r>
      <w:proofErr w:type="spellStart"/>
      <w:r w:rsidRPr="005142AA">
        <w:t>dBW</w:t>
      </w:r>
      <w:proofErr w:type="spellEnd"/>
      <w:r w:rsidRPr="005142AA">
        <w:t>/m</w:t>
      </w:r>
      <w:r w:rsidRPr="005142AA">
        <w:rPr>
          <w:vertAlign w:val="superscript"/>
        </w:rPr>
        <w:t>2</w:t>
      </w:r>
      <w:r w:rsidRPr="005142AA">
        <w:t>) at 36 ft or more above the runway surface.</w:t>
      </w:r>
      <w:bookmarkEnd w:id="171"/>
    </w:p>
    <w:p w14:paraId="063854EF" w14:textId="0401CE0E" w:rsidR="00354878" w:rsidRPr="005142AA" w:rsidRDefault="00354878" w:rsidP="0014217A">
      <w:pPr>
        <w:pStyle w:val="Level5"/>
        <w:ind w:left="2143" w:hanging="357"/>
        <w:rPr>
          <w:i/>
          <w:iCs/>
        </w:rPr>
      </w:pPr>
      <w:r w:rsidRPr="005142AA">
        <w:rPr>
          <w:i/>
          <w:iCs/>
        </w:rPr>
        <w:t>GBAS/E</w:t>
      </w:r>
    </w:p>
    <w:p w14:paraId="54C7958C" w14:textId="7C0F3071" w:rsidR="00354878" w:rsidRPr="00354878" w:rsidRDefault="00354878" w:rsidP="0014217A">
      <w:pPr>
        <w:pStyle w:val="Level6"/>
        <w:numPr>
          <w:ilvl w:val="0"/>
          <w:numId w:val="489"/>
        </w:numPr>
        <w:ind w:left="2500" w:hanging="357"/>
      </w:pPr>
      <w:r w:rsidRPr="005142AA">
        <w:t xml:space="preserve">When an elliptically polarized signal is broadcast, the horizontally polarized component shall meet the requirements in </w:t>
      </w:r>
      <w:r w:rsidR="009547FD" w:rsidRPr="005142AA">
        <w:fldChar w:fldCharType="begin"/>
      </w:r>
      <w:r w:rsidR="009547FD" w:rsidRPr="005142AA">
        <w:instrText xml:space="preserve"> REF _Ref109982467 \n \h </w:instrText>
      </w:r>
      <w:r w:rsidR="00A747B1" w:rsidRPr="005142AA">
        <w:instrText xml:space="preserve"> \* MERGEFORMAT </w:instrText>
      </w:r>
      <w:r w:rsidR="009547FD" w:rsidRPr="005142AA">
        <w:fldChar w:fldCharType="separate"/>
      </w:r>
      <w:r w:rsidR="00F14350" w:rsidRPr="005142AA">
        <w:t>CNS.I.011</w:t>
      </w:r>
      <w:r w:rsidR="009547FD" w:rsidRPr="005142AA">
        <w:fldChar w:fldCharType="end"/>
      </w:r>
      <w:r w:rsidR="009547FD" w:rsidRPr="005142AA">
        <w:fldChar w:fldCharType="begin"/>
      </w:r>
      <w:r w:rsidR="009547FD" w:rsidRPr="005142AA">
        <w:instrText xml:space="preserve"> REF _Ref111472664 \n \h </w:instrText>
      </w:r>
      <w:r w:rsidR="00A747B1" w:rsidRPr="005142AA">
        <w:instrText xml:space="preserve"> \* MERGEFORMAT </w:instrText>
      </w:r>
      <w:r w:rsidR="009547FD" w:rsidRPr="005142AA">
        <w:fldChar w:fldCharType="separate"/>
      </w:r>
      <w:r w:rsidR="00F14350" w:rsidRPr="005142AA">
        <w:t>(b)</w:t>
      </w:r>
      <w:r w:rsidR="009547FD" w:rsidRPr="005142AA">
        <w:fldChar w:fldCharType="end"/>
      </w:r>
      <w:r w:rsidR="009547FD" w:rsidRPr="005142AA">
        <w:fldChar w:fldCharType="begin"/>
      </w:r>
      <w:r w:rsidR="009547FD" w:rsidRPr="005142AA">
        <w:instrText xml:space="preserve"> REF _Ref111473251 \n \h </w:instrText>
      </w:r>
      <w:r w:rsidR="00A747B1" w:rsidRPr="005142AA">
        <w:instrText xml:space="preserve"> \* MERGEFORMAT </w:instrText>
      </w:r>
      <w:r w:rsidR="009547FD" w:rsidRPr="005142AA">
        <w:fldChar w:fldCharType="separate"/>
      </w:r>
      <w:r w:rsidR="00F14350" w:rsidRPr="005142AA">
        <w:t>(5)</w:t>
      </w:r>
      <w:r w:rsidR="009547FD" w:rsidRPr="005142AA">
        <w:fldChar w:fldCharType="end"/>
      </w:r>
      <w:r w:rsidR="009547FD" w:rsidRPr="005142AA">
        <w:fldChar w:fldCharType="begin"/>
      </w:r>
      <w:r w:rsidR="009547FD" w:rsidRPr="005142AA">
        <w:instrText xml:space="preserve"> REF _Ref118996487 \n \h </w:instrText>
      </w:r>
      <w:r w:rsidR="00A747B1" w:rsidRPr="005142AA">
        <w:instrText xml:space="preserve"> \* MERGEFORMAT </w:instrText>
      </w:r>
      <w:r w:rsidR="009547FD" w:rsidRPr="005142AA">
        <w:fldChar w:fldCharType="separate"/>
      </w:r>
      <w:r w:rsidR="00F14350" w:rsidRPr="005142AA">
        <w:t>(iv)</w:t>
      </w:r>
      <w:r w:rsidR="009547FD" w:rsidRPr="005142AA">
        <w:fldChar w:fldCharType="end"/>
      </w:r>
      <w:r w:rsidR="009547FD" w:rsidRPr="005142AA">
        <w:fldChar w:fldCharType="begin"/>
      </w:r>
      <w:r w:rsidR="009547FD" w:rsidRPr="005142AA">
        <w:instrText xml:space="preserve"> REF _Ref118996502 \n \h </w:instrText>
      </w:r>
      <w:r w:rsidR="00A747B1" w:rsidRPr="005142AA">
        <w:instrText xml:space="preserve"> \* MERGEFORMAT </w:instrText>
      </w:r>
      <w:r w:rsidR="009547FD" w:rsidRPr="005142AA">
        <w:fldChar w:fldCharType="separate"/>
      </w:r>
      <w:r w:rsidR="00F14350" w:rsidRPr="005142AA">
        <w:t>(D)</w:t>
      </w:r>
      <w:r w:rsidR="009547FD" w:rsidRPr="005142AA">
        <w:fldChar w:fldCharType="end"/>
      </w:r>
      <w:r w:rsidR="009547FD" w:rsidRPr="005142AA">
        <w:fldChar w:fldCharType="begin"/>
      </w:r>
      <w:r w:rsidR="009547FD" w:rsidRPr="005142AA">
        <w:instrText xml:space="preserve"> REF _Ref118996520 \n \h </w:instrText>
      </w:r>
      <w:r w:rsidR="00A747B1" w:rsidRPr="005142AA">
        <w:instrText xml:space="preserve"> \* MERGEFORMAT </w:instrText>
      </w:r>
      <w:r w:rsidR="009547FD" w:rsidRPr="005142AA">
        <w:fldChar w:fldCharType="separate"/>
      </w:r>
      <w:r w:rsidR="00F14350" w:rsidRPr="005142AA">
        <w:t>a</w:t>
      </w:r>
      <w:r w:rsidR="009547FD" w:rsidRPr="005142AA">
        <w:fldChar w:fldCharType="end"/>
      </w:r>
      <w:r w:rsidR="009547FD" w:rsidRPr="005142AA">
        <w:fldChar w:fldCharType="begin"/>
      </w:r>
      <w:r w:rsidR="009547FD" w:rsidRPr="005142AA">
        <w:instrText xml:space="preserve"> REF _Ref118996536 \n \h </w:instrText>
      </w:r>
      <w:r w:rsidR="00A747B1" w:rsidRPr="005142AA">
        <w:instrText xml:space="preserve"> \* MERGEFORMAT </w:instrText>
      </w:r>
      <w:r w:rsidR="009547FD" w:rsidRPr="005142AA">
        <w:fldChar w:fldCharType="separate"/>
      </w:r>
      <w:r w:rsidR="00F14350" w:rsidRPr="005142AA">
        <w:t>2</w:t>
      </w:r>
      <w:r w:rsidR="009547FD" w:rsidRPr="005142AA">
        <w:fldChar w:fldCharType="end"/>
      </w:r>
      <w:r w:rsidRPr="005142AA">
        <w:t xml:space="preserve">, and the effective </w:t>
      </w:r>
      <w:proofErr w:type="spellStart"/>
      <w:r w:rsidRPr="005142AA">
        <w:t>isotropically</w:t>
      </w:r>
      <w:proofErr w:type="spellEnd"/>
      <w:r w:rsidRPr="005142AA">
        <w:t xml:space="preserve"> radiated power (EIRP) shall provide for a vertically polarized signal with</w:t>
      </w:r>
      <w:r w:rsidRPr="00354878">
        <w:t xml:space="preserve"> a minimum field strength of 136 microvolts per metre (–103 </w:t>
      </w:r>
      <w:proofErr w:type="spellStart"/>
      <w:r w:rsidRPr="00354878">
        <w:t>dBW</w:t>
      </w:r>
      <w:proofErr w:type="spellEnd"/>
      <w:r w:rsidRPr="00354878">
        <w:t>/m</w:t>
      </w:r>
      <w:r w:rsidRPr="00136ADE">
        <w:rPr>
          <w:vertAlign w:val="superscript"/>
        </w:rPr>
        <w:t>2</w:t>
      </w:r>
      <w:r w:rsidRPr="00354878">
        <w:t xml:space="preserve">) and a maximum field strength of 0.555 volts per metre (–31 </w:t>
      </w:r>
      <w:proofErr w:type="spellStart"/>
      <w:r w:rsidRPr="00354878">
        <w:t>dBW</w:t>
      </w:r>
      <w:proofErr w:type="spellEnd"/>
      <w:r w:rsidRPr="00354878">
        <w:t>/m</w:t>
      </w:r>
      <w:r w:rsidRPr="00136ADE">
        <w:rPr>
          <w:vertAlign w:val="superscript"/>
        </w:rPr>
        <w:t>2</w:t>
      </w:r>
      <w:r w:rsidRPr="00354878">
        <w:t>) within the GBAS service volume. The field strength shall be measured as an average over the period of the synchronization and ambiguity resolution field of the burst.</w:t>
      </w:r>
    </w:p>
    <w:p w14:paraId="07C1006B" w14:textId="7C0D9064" w:rsidR="00354878" w:rsidRPr="005630DA" w:rsidRDefault="00104B10" w:rsidP="0014217A">
      <w:pPr>
        <w:pStyle w:val="Level4"/>
        <w:ind w:left="1786" w:hanging="357"/>
      </w:pPr>
      <w:r>
        <w:t xml:space="preserve"> </w:t>
      </w:r>
      <w:r w:rsidR="00354878" w:rsidRPr="00354878">
        <w:rPr>
          <w:i/>
          <w:iCs/>
        </w:rPr>
        <w:t>Power transmitted in adjacent channel</w:t>
      </w:r>
      <w:r w:rsidR="00354878" w:rsidRPr="00354878">
        <w:t xml:space="preserve">s. The amount of power during transmission under all operating conditions when measured over a 25 kHz bandwidth centred on the </w:t>
      </w:r>
      <w:proofErr w:type="spellStart"/>
      <w:r w:rsidR="00354878" w:rsidRPr="00354878">
        <w:t>i</w:t>
      </w:r>
      <w:r w:rsidR="00354878" w:rsidRPr="00354878">
        <w:rPr>
          <w:vertAlign w:val="superscript"/>
        </w:rPr>
        <w:t>th</w:t>
      </w:r>
      <w:proofErr w:type="spellEnd"/>
      <w:r w:rsidR="00354878" w:rsidRPr="00354878">
        <w:rPr>
          <w:vertAlign w:val="superscript"/>
        </w:rPr>
        <w:t xml:space="preserve"> </w:t>
      </w:r>
      <w:r w:rsidR="00354878" w:rsidRPr="00354878">
        <w:t xml:space="preserve">adjacent channel shall not exceed the values shown in </w:t>
      </w:r>
      <w:r w:rsidR="00354878" w:rsidRPr="005630DA">
        <w:t xml:space="preserve">Table </w:t>
      </w:r>
      <w:r w:rsidR="004A113E">
        <w:t>C</w:t>
      </w:r>
      <w:r w:rsidR="00354878" w:rsidRPr="005630DA">
        <w:t xml:space="preserve"> (located at the end of </w:t>
      </w:r>
      <w:r w:rsidR="005630DA" w:rsidRPr="005630DA">
        <w:t>this Part</w:t>
      </w:r>
      <w:r w:rsidR="00354878" w:rsidRPr="005630DA">
        <w:t>).</w:t>
      </w:r>
    </w:p>
    <w:p w14:paraId="5A245354" w14:textId="77777777" w:rsidR="004B105A" w:rsidRPr="00354878" w:rsidRDefault="004B105A" w:rsidP="004B105A">
      <w:pPr>
        <w:pStyle w:val="Level4"/>
        <w:numPr>
          <w:ilvl w:val="0"/>
          <w:numId w:val="0"/>
        </w:numPr>
        <w:ind w:left="1789"/>
      </w:pPr>
    </w:p>
    <w:p w14:paraId="1239B335" w14:textId="0534F5EE" w:rsidR="00354878" w:rsidRPr="00354878" w:rsidRDefault="00104B10" w:rsidP="00AE19FC">
      <w:pPr>
        <w:pStyle w:val="Level4"/>
        <w:ind w:left="1786" w:hanging="357"/>
      </w:pPr>
      <w:r>
        <w:rPr>
          <w:i/>
          <w:iCs/>
        </w:rPr>
        <w:t xml:space="preserve"> </w:t>
      </w:r>
      <w:r w:rsidR="00354878" w:rsidRPr="00354878">
        <w:rPr>
          <w:i/>
          <w:iCs/>
        </w:rPr>
        <w:t xml:space="preserve">Unwanted emissions. </w:t>
      </w:r>
      <w:r w:rsidR="00354878" w:rsidRPr="00354878">
        <w:t xml:space="preserve">Unwanted emissions, including spurious and out-of-band emissions, shall be compliant with the levels shown in </w:t>
      </w:r>
      <w:r w:rsidR="00354878" w:rsidRPr="005630DA">
        <w:t xml:space="preserve">Table </w:t>
      </w:r>
      <w:r w:rsidR="004A113E">
        <w:t>D</w:t>
      </w:r>
      <w:r w:rsidR="00354878" w:rsidRPr="005630DA">
        <w:t xml:space="preserve"> (located at the end of </w:t>
      </w:r>
      <w:r w:rsidR="005630DA" w:rsidRPr="005630DA">
        <w:t>this Part</w:t>
      </w:r>
      <w:r w:rsidR="00354878" w:rsidRPr="005630DA">
        <w:t>). The total power in any VDB harmonic or discrete signal shall not</w:t>
      </w:r>
      <w:r w:rsidR="00354878" w:rsidRPr="00354878">
        <w:t xml:space="preserve"> be greater than –53 dBm.</w:t>
      </w:r>
    </w:p>
    <w:p w14:paraId="4A9CC3C8" w14:textId="00DCADC4" w:rsidR="00354878" w:rsidRPr="00354878" w:rsidRDefault="00104B10" w:rsidP="0014217A">
      <w:pPr>
        <w:pStyle w:val="Level3"/>
        <w:ind w:left="1429" w:hanging="357"/>
      </w:pPr>
      <w:r>
        <w:rPr>
          <w:i/>
        </w:rPr>
        <w:t xml:space="preserve"> </w:t>
      </w:r>
      <w:r w:rsidR="00354878" w:rsidRPr="00354878">
        <w:rPr>
          <w:i/>
        </w:rPr>
        <w:t>Navigation information</w:t>
      </w:r>
      <w:r w:rsidR="00354878" w:rsidRPr="00354878">
        <w:t xml:space="preserve">. The navigation data transmitted by GBAS shall include the following information: </w:t>
      </w:r>
    </w:p>
    <w:p w14:paraId="7B0FAD17" w14:textId="77777777" w:rsidR="00354878" w:rsidRPr="00354878" w:rsidRDefault="00354878" w:rsidP="00953967">
      <w:pPr>
        <w:pStyle w:val="Subseca"/>
        <w:numPr>
          <w:ilvl w:val="0"/>
          <w:numId w:val="252"/>
        </w:numPr>
      </w:pPr>
      <w:r w:rsidRPr="00354878">
        <w:t>pseudo-range corrections, reference time and integrity data;</w:t>
      </w:r>
    </w:p>
    <w:p w14:paraId="2370389A" w14:textId="77777777" w:rsidR="00354878" w:rsidRPr="00354878" w:rsidRDefault="00354878" w:rsidP="00730AB4">
      <w:pPr>
        <w:pStyle w:val="Subseca"/>
      </w:pPr>
      <w:r w:rsidRPr="00354878">
        <w:t>GBAS-related data;</w:t>
      </w:r>
    </w:p>
    <w:p w14:paraId="23383F7E" w14:textId="77777777" w:rsidR="00354878" w:rsidRPr="00354878" w:rsidRDefault="00354878" w:rsidP="00730AB4">
      <w:pPr>
        <w:pStyle w:val="Subseca"/>
      </w:pPr>
      <w:r w:rsidRPr="00354878">
        <w:t>final approach segment data when supporting precision approach; and</w:t>
      </w:r>
    </w:p>
    <w:p w14:paraId="3FE88C8E" w14:textId="77777777" w:rsidR="00354878" w:rsidRPr="00354878" w:rsidRDefault="00354878" w:rsidP="00730AB4">
      <w:pPr>
        <w:pStyle w:val="Subseca"/>
      </w:pPr>
      <w:r w:rsidRPr="00354878">
        <w:t>predicted ranging source availability data.</w:t>
      </w:r>
    </w:p>
    <w:p w14:paraId="5764FDE0" w14:textId="7B207516" w:rsidR="00354878" w:rsidRPr="008F2F68" w:rsidRDefault="00354878" w:rsidP="0014217A">
      <w:pPr>
        <w:pStyle w:val="Level2"/>
        <w:ind w:left="1071" w:hanging="357"/>
        <w:rPr>
          <w:i/>
        </w:rPr>
      </w:pPr>
      <w:r w:rsidRPr="00354878">
        <w:tab/>
      </w:r>
      <w:bookmarkStart w:id="172" w:name="_Ref111472726"/>
      <w:r w:rsidRPr="008F2F68">
        <w:rPr>
          <w:i/>
        </w:rPr>
        <w:t>Aircraft GNSS receiver</w:t>
      </w:r>
      <w:bookmarkEnd w:id="172"/>
    </w:p>
    <w:p w14:paraId="586C4F7E" w14:textId="34F61F24" w:rsidR="00354878" w:rsidRPr="0094326B" w:rsidRDefault="00354878" w:rsidP="0014217A">
      <w:pPr>
        <w:pStyle w:val="Level3"/>
        <w:numPr>
          <w:ilvl w:val="0"/>
          <w:numId w:val="680"/>
        </w:numPr>
        <w:ind w:left="1429" w:hanging="357"/>
      </w:pPr>
      <w:r w:rsidRPr="00354878">
        <w:t xml:space="preserve">The aircraft GNSS receiver shall process the signals of those GNSS elements that it intends to use as specified in </w:t>
      </w:r>
      <w:r w:rsidRPr="0094326B">
        <w:t>Appendix B, 3.1 (for GPS), Appendix B, 3.2 (for GLONASS), Appendix B, 3.3 (for combined GPS and GLONASS), Appendix B, 3.5 (for SBAS) and Appendix B, 3.6 (for GBAS and GRAS).</w:t>
      </w:r>
    </w:p>
    <w:p w14:paraId="4E327BCD" w14:textId="70F980DE" w:rsidR="00354878" w:rsidRDefault="00354878" w:rsidP="0014217A">
      <w:pPr>
        <w:pStyle w:val="Level1"/>
        <w:ind w:left="714" w:hanging="357"/>
      </w:pPr>
      <w:r w:rsidRPr="00354878">
        <w:t>Resistance to interference</w:t>
      </w:r>
    </w:p>
    <w:p w14:paraId="2ED1BBC9" w14:textId="77777777" w:rsidR="008447BD" w:rsidRPr="00354878" w:rsidRDefault="008447BD" w:rsidP="008447BD">
      <w:pPr>
        <w:pStyle w:val="Level1"/>
        <w:numPr>
          <w:ilvl w:val="0"/>
          <w:numId w:val="0"/>
        </w:numPr>
        <w:ind w:left="717"/>
      </w:pPr>
    </w:p>
    <w:p w14:paraId="01C437F3" w14:textId="43A5AF93" w:rsidR="00354878" w:rsidRPr="00D25B92" w:rsidRDefault="00354878" w:rsidP="0014217A">
      <w:pPr>
        <w:pStyle w:val="Level2"/>
        <w:numPr>
          <w:ilvl w:val="0"/>
          <w:numId w:val="253"/>
        </w:numPr>
        <w:ind w:left="1071" w:hanging="357"/>
      </w:pPr>
      <w:r w:rsidRPr="00354878">
        <w:t xml:space="preserve">GNSS shall comply with performance requirements defined in </w:t>
      </w:r>
      <w:r w:rsidR="003F5438" w:rsidRPr="00D25B92">
        <w:fldChar w:fldCharType="begin"/>
      </w:r>
      <w:r w:rsidR="003F5438" w:rsidRPr="00D25B92">
        <w:instrText xml:space="preserve"> REF _Ref109982467 \n \h </w:instrText>
      </w:r>
      <w:r w:rsidR="00D25B92">
        <w:instrText xml:space="preserve"> \* MERGEFORMAT </w:instrText>
      </w:r>
      <w:r w:rsidR="003F5438" w:rsidRPr="00D25B92">
        <w:fldChar w:fldCharType="separate"/>
      </w:r>
      <w:r w:rsidR="00F14350" w:rsidRPr="00D25B92">
        <w:t>CNS.I.011</w:t>
      </w:r>
      <w:r w:rsidR="003F5438" w:rsidRPr="00D25B92">
        <w:fldChar w:fldCharType="end"/>
      </w:r>
      <w:r w:rsidR="003F5438" w:rsidRPr="00D25B92">
        <w:fldChar w:fldCharType="begin"/>
      </w:r>
      <w:r w:rsidR="003F5438" w:rsidRPr="00D25B92">
        <w:instrText xml:space="preserve"> REF _Ref109982915 \n \h </w:instrText>
      </w:r>
      <w:r w:rsidR="00D25B92">
        <w:instrText xml:space="preserve"> \* MERGEFORMAT </w:instrText>
      </w:r>
      <w:r w:rsidR="003F5438" w:rsidRPr="00D25B92">
        <w:fldChar w:fldCharType="separate"/>
      </w:r>
      <w:r w:rsidR="00F14350" w:rsidRPr="00D25B92">
        <w:t>(a)</w:t>
      </w:r>
      <w:r w:rsidR="003F5438" w:rsidRPr="00D25B92">
        <w:fldChar w:fldCharType="end"/>
      </w:r>
      <w:r w:rsidR="003F5438" w:rsidRPr="00D25B92">
        <w:fldChar w:fldCharType="begin"/>
      </w:r>
      <w:r w:rsidR="003F5438" w:rsidRPr="00D25B92">
        <w:instrText xml:space="preserve"> REF _Ref111472904 \n \h </w:instrText>
      </w:r>
      <w:r w:rsidR="00D25B92">
        <w:instrText xml:space="preserve"> \* MERGEFORMAT </w:instrText>
      </w:r>
      <w:r w:rsidR="003F5438" w:rsidRPr="00D25B92">
        <w:fldChar w:fldCharType="separate"/>
      </w:r>
      <w:r w:rsidR="00F14350" w:rsidRPr="00D25B92">
        <w:t>(4)</w:t>
      </w:r>
      <w:r w:rsidR="003F5438" w:rsidRPr="00D25B92">
        <w:fldChar w:fldCharType="end"/>
      </w:r>
      <w:r w:rsidRPr="00D25B92">
        <w:t xml:space="preserve"> and Appendix B, 3.7 in the presence of the interference environment defined in Appendix B, 3.7.</w:t>
      </w:r>
    </w:p>
    <w:p w14:paraId="5FA31BE6" w14:textId="4FB86880" w:rsidR="00354878" w:rsidRDefault="00354878">
      <w:pPr>
        <w:pStyle w:val="Level1"/>
      </w:pPr>
      <w:r w:rsidRPr="00354878">
        <w:t>Database</w:t>
      </w:r>
    </w:p>
    <w:p w14:paraId="30441BE6" w14:textId="77777777" w:rsidR="00CD56C7" w:rsidRPr="00354878" w:rsidRDefault="00CD56C7" w:rsidP="00CD56C7">
      <w:pPr>
        <w:pStyle w:val="Level1"/>
        <w:numPr>
          <w:ilvl w:val="0"/>
          <w:numId w:val="0"/>
        </w:numPr>
        <w:ind w:left="717"/>
      </w:pPr>
    </w:p>
    <w:p w14:paraId="0F72305C" w14:textId="0787015B" w:rsidR="00354878" w:rsidRPr="00354878" w:rsidRDefault="00354878" w:rsidP="0014217A">
      <w:pPr>
        <w:pStyle w:val="Level2"/>
        <w:numPr>
          <w:ilvl w:val="0"/>
          <w:numId w:val="254"/>
        </w:numPr>
        <w:spacing w:after="0"/>
        <w:ind w:left="1071" w:hanging="357"/>
      </w:pPr>
      <w:r w:rsidRPr="00354878">
        <w:t>Aircraft GNSS equipment that uses a database shall provide a means to:</w:t>
      </w:r>
    </w:p>
    <w:p w14:paraId="2AB5EFD2" w14:textId="77777777" w:rsidR="00354878" w:rsidRPr="00354878" w:rsidRDefault="00354878" w:rsidP="00953967">
      <w:pPr>
        <w:pStyle w:val="Subseca"/>
        <w:numPr>
          <w:ilvl w:val="0"/>
          <w:numId w:val="255"/>
        </w:numPr>
      </w:pPr>
      <w:r w:rsidRPr="00354878">
        <w:t>update the electronic navigation database; and</w:t>
      </w:r>
    </w:p>
    <w:p w14:paraId="20BE202F" w14:textId="1168C38A" w:rsidR="00354878" w:rsidRDefault="00354878" w:rsidP="00A805E0">
      <w:pPr>
        <w:pStyle w:val="Subseca"/>
      </w:pPr>
      <w:r w:rsidRPr="00354878">
        <w:t>determine the Aeronautical Information Regulation and Control (AIRAC) effective dates of the aeronautical database.</w:t>
      </w:r>
    </w:p>
    <w:p w14:paraId="7B222DBE" w14:textId="6941BD18" w:rsidR="006A6554" w:rsidRDefault="006A6554" w:rsidP="00476E80">
      <w:pPr>
        <w:pStyle w:val="Subseca"/>
        <w:numPr>
          <w:ilvl w:val="0"/>
          <w:numId w:val="0"/>
        </w:numPr>
        <w:ind w:left="2356"/>
      </w:pPr>
    </w:p>
    <w:p w14:paraId="1A00314A" w14:textId="77777777" w:rsidR="006A6554" w:rsidRDefault="006A6554" w:rsidP="00476E80">
      <w:pPr>
        <w:pStyle w:val="Subseca"/>
        <w:numPr>
          <w:ilvl w:val="0"/>
          <w:numId w:val="0"/>
        </w:numPr>
        <w:ind w:left="2356"/>
      </w:pPr>
    </w:p>
    <w:p w14:paraId="3CDDE946" w14:textId="590FA164" w:rsidR="00354878" w:rsidRPr="00354878" w:rsidRDefault="00354878" w:rsidP="00427E31">
      <w:pPr>
        <w:pStyle w:val="Heading2"/>
      </w:pPr>
      <w:bookmarkStart w:id="173" w:name="_Ref109983907"/>
      <w:bookmarkStart w:id="174" w:name="_Toc141099918"/>
      <w:r w:rsidRPr="00354878">
        <w:t>System characteristics of airborne ADF receiving systems</w:t>
      </w:r>
      <w:bookmarkEnd w:id="173"/>
      <w:bookmarkEnd w:id="174"/>
    </w:p>
    <w:p w14:paraId="284AFC28" w14:textId="1B0F38CA" w:rsidR="00354878" w:rsidRDefault="00354878" w:rsidP="00953967">
      <w:pPr>
        <w:pStyle w:val="Level1"/>
        <w:numPr>
          <w:ilvl w:val="0"/>
          <w:numId w:val="82"/>
        </w:numPr>
      </w:pPr>
      <w:r w:rsidRPr="00354878">
        <w:t>Accuracy of bearing indication</w:t>
      </w:r>
    </w:p>
    <w:p w14:paraId="65EE0C0B" w14:textId="77777777" w:rsidR="00C239EC" w:rsidRPr="00354878" w:rsidRDefault="00C239EC" w:rsidP="00C239EC">
      <w:pPr>
        <w:pStyle w:val="Level1"/>
        <w:numPr>
          <w:ilvl w:val="0"/>
          <w:numId w:val="0"/>
        </w:numPr>
        <w:ind w:left="717"/>
      </w:pPr>
    </w:p>
    <w:p w14:paraId="5FB864E5" w14:textId="310A3562" w:rsidR="00354878" w:rsidRPr="00354878" w:rsidRDefault="00354878" w:rsidP="0014217A">
      <w:pPr>
        <w:pStyle w:val="Level2"/>
        <w:numPr>
          <w:ilvl w:val="0"/>
          <w:numId w:val="83"/>
        </w:numPr>
        <w:spacing w:after="0"/>
        <w:ind w:left="1071" w:hanging="357"/>
      </w:pPr>
      <w:r w:rsidRPr="00354878">
        <w:t xml:space="preserve">The bearing given by the ADF system shall not be in error by more than plus or minus 5 degrees with a radio signal from any direction having a field strength of 70 microvolts per </w:t>
      </w:r>
      <w:proofErr w:type="spellStart"/>
      <w:r w:rsidRPr="00354878">
        <w:t>metre</w:t>
      </w:r>
      <w:proofErr w:type="spellEnd"/>
      <w:r w:rsidRPr="00354878">
        <w:t xml:space="preserve"> or more radiated from an LF/MF NDB or locator operating within the tolerances permitted by this Annex and in the presence also of an unwanted signal from a direction 90 degrees from the wanted signal and:</w:t>
      </w:r>
    </w:p>
    <w:p w14:paraId="40038147" w14:textId="77777777" w:rsidR="00354878" w:rsidRPr="00354878" w:rsidRDefault="00354878" w:rsidP="0014217A">
      <w:pPr>
        <w:pStyle w:val="Subseca"/>
        <w:numPr>
          <w:ilvl w:val="0"/>
          <w:numId w:val="221"/>
        </w:numPr>
        <w:ind w:left="1431"/>
      </w:pPr>
      <w:r w:rsidRPr="00354878">
        <w:t>on the same frequency and 15 dB weaker; or</w:t>
      </w:r>
    </w:p>
    <w:p w14:paraId="618363B2" w14:textId="77777777" w:rsidR="00354878" w:rsidRPr="00354878" w:rsidRDefault="00354878" w:rsidP="0014217A">
      <w:pPr>
        <w:pStyle w:val="Subseca"/>
        <w:ind w:left="1431"/>
      </w:pPr>
      <w:proofErr w:type="gramStart"/>
      <w:r w:rsidRPr="00354878">
        <w:t>plus</w:t>
      </w:r>
      <w:proofErr w:type="gramEnd"/>
      <w:r w:rsidRPr="00354878">
        <w:t xml:space="preserve"> or minus 2 kHz away and 4 dB weaker; or</w:t>
      </w:r>
    </w:p>
    <w:p w14:paraId="08949AE1" w14:textId="2B36D930" w:rsidR="00354878" w:rsidRDefault="00354878" w:rsidP="0014217A">
      <w:pPr>
        <w:pStyle w:val="Subseca"/>
        <w:ind w:left="1431"/>
      </w:pPr>
      <w:proofErr w:type="gramStart"/>
      <w:r w:rsidRPr="00354878">
        <w:t>plus</w:t>
      </w:r>
      <w:proofErr w:type="gramEnd"/>
      <w:r w:rsidRPr="00354878">
        <w:t xml:space="preserve"> or minus 6 kHz or more away and 55 dB stronger.</w:t>
      </w:r>
    </w:p>
    <w:p w14:paraId="7236D496" w14:textId="3C8669A4" w:rsidR="00166CE4" w:rsidRDefault="00166CE4" w:rsidP="00476E80">
      <w:pPr>
        <w:pStyle w:val="Subseca"/>
        <w:numPr>
          <w:ilvl w:val="0"/>
          <w:numId w:val="0"/>
        </w:numPr>
        <w:ind w:left="1077"/>
      </w:pPr>
    </w:p>
    <w:p w14:paraId="0B8F88D4" w14:textId="6459DDAE" w:rsidR="00166CE4" w:rsidRDefault="00166CE4" w:rsidP="00476E80">
      <w:pPr>
        <w:pStyle w:val="Subseca"/>
        <w:numPr>
          <w:ilvl w:val="0"/>
          <w:numId w:val="0"/>
        </w:numPr>
        <w:ind w:left="1077"/>
      </w:pPr>
    </w:p>
    <w:p w14:paraId="669A543E" w14:textId="499ECE47" w:rsidR="00166CE4" w:rsidRDefault="00166CE4" w:rsidP="00476E80">
      <w:pPr>
        <w:pStyle w:val="Subseca"/>
        <w:numPr>
          <w:ilvl w:val="0"/>
          <w:numId w:val="0"/>
        </w:numPr>
        <w:ind w:left="1077"/>
      </w:pPr>
    </w:p>
    <w:p w14:paraId="6C5C4804" w14:textId="2B43B392" w:rsidR="00166CE4" w:rsidRDefault="00166CE4" w:rsidP="00476E80">
      <w:pPr>
        <w:pStyle w:val="Subseca"/>
        <w:numPr>
          <w:ilvl w:val="0"/>
          <w:numId w:val="0"/>
        </w:numPr>
        <w:ind w:left="1077"/>
      </w:pPr>
    </w:p>
    <w:p w14:paraId="5F4CB417" w14:textId="1CA5BE35" w:rsidR="00166CE4" w:rsidRDefault="00166CE4" w:rsidP="00476E80">
      <w:pPr>
        <w:pStyle w:val="Subseca"/>
        <w:numPr>
          <w:ilvl w:val="0"/>
          <w:numId w:val="0"/>
        </w:numPr>
        <w:ind w:left="1077"/>
      </w:pPr>
    </w:p>
    <w:p w14:paraId="1D7EC7A8" w14:textId="23BE27B0" w:rsidR="00166CE4" w:rsidRDefault="00166CE4" w:rsidP="00476E80">
      <w:pPr>
        <w:pStyle w:val="Subseca"/>
        <w:numPr>
          <w:ilvl w:val="0"/>
          <w:numId w:val="0"/>
        </w:numPr>
        <w:ind w:left="1077"/>
      </w:pPr>
    </w:p>
    <w:p w14:paraId="47A22075" w14:textId="5E83AAC1" w:rsidR="00166CE4" w:rsidRDefault="00A5140D" w:rsidP="00166CE4">
      <w:pPr>
        <w:pStyle w:val="Heading1"/>
      </w:pPr>
      <w:bookmarkStart w:id="175" w:name="_Toc141099919"/>
      <w:r>
        <w:t>T</w:t>
      </w:r>
      <w:r w:rsidR="00F206CB">
        <w:t>ABLES FO</w:t>
      </w:r>
      <w:r w:rsidR="00D2038A">
        <w:t xml:space="preserve">R </w:t>
      </w:r>
      <w:r w:rsidR="00D62C55">
        <w:t>CHAPTER 3</w:t>
      </w:r>
      <w:bookmarkEnd w:id="175"/>
    </w:p>
    <w:p w14:paraId="458133D3" w14:textId="08AE026B" w:rsidR="00166CE4" w:rsidRDefault="00166CE4" w:rsidP="00476E80">
      <w:pPr>
        <w:pStyle w:val="Subseca"/>
        <w:numPr>
          <w:ilvl w:val="0"/>
          <w:numId w:val="0"/>
        </w:numPr>
        <w:ind w:left="1077"/>
      </w:pPr>
    </w:p>
    <w:p w14:paraId="14FDB6D2" w14:textId="486D6CD3" w:rsidR="00166CE4" w:rsidRPr="00166CE4" w:rsidRDefault="00166CE4" w:rsidP="00166CE4">
      <w:pPr>
        <w:widowControl w:val="0"/>
        <w:tabs>
          <w:tab w:val="left" w:pos="360"/>
          <w:tab w:val="left" w:pos="720"/>
          <w:tab w:val="left" w:pos="1080"/>
          <w:tab w:val="left" w:pos="1440"/>
          <w:tab w:val="left" w:pos="1800"/>
          <w:tab w:val="left" w:pos="2160"/>
        </w:tabs>
        <w:spacing w:after="0" w:line="240" w:lineRule="exact"/>
        <w:jc w:val="center"/>
        <w:rPr>
          <w:rFonts w:ascii="Times New Roman" w:eastAsia="SimSun" w:hAnsi="Times New Roman" w:cs="Times New Roman"/>
          <w:b/>
          <w:sz w:val="20"/>
          <w:szCs w:val="20"/>
          <w:lang w:eastAsia="zh-CN"/>
        </w:rPr>
      </w:pPr>
      <w:r w:rsidRPr="00166CE4">
        <w:rPr>
          <w:rFonts w:ascii="Times New Roman" w:eastAsia="SimSun" w:hAnsi="Times New Roman" w:cs="Times New Roman"/>
          <w:b/>
          <w:sz w:val="20"/>
          <w:szCs w:val="20"/>
          <w:lang w:eastAsia="zh-CN"/>
        </w:rPr>
        <w:t>Table A.    DME</w:t>
      </w:r>
      <w:r w:rsidR="004C351D">
        <w:rPr>
          <w:rFonts w:ascii="Times New Roman" w:eastAsia="SimSun" w:hAnsi="Times New Roman" w:cs="Times New Roman"/>
          <w:b/>
          <w:sz w:val="20"/>
          <w:szCs w:val="20"/>
          <w:lang w:eastAsia="zh-CN"/>
        </w:rPr>
        <w:t xml:space="preserve"> </w:t>
      </w:r>
      <w:r w:rsidRPr="00166CE4">
        <w:rPr>
          <w:rFonts w:ascii="Times New Roman" w:eastAsia="SimSun" w:hAnsi="Times New Roman" w:cs="Times New Roman"/>
          <w:b/>
          <w:sz w:val="20"/>
          <w:szCs w:val="20"/>
          <w:lang w:eastAsia="zh-CN"/>
        </w:rPr>
        <w:t>angle, DME/VOR and DME/ILS channelling and pairing</w:t>
      </w:r>
    </w:p>
    <w:p w14:paraId="645B4C16" w14:textId="77777777" w:rsidR="00166CE4" w:rsidRPr="00166CE4" w:rsidRDefault="00166CE4" w:rsidP="00166CE4">
      <w:pPr>
        <w:widowControl w:val="0"/>
        <w:tabs>
          <w:tab w:val="left" w:pos="360"/>
          <w:tab w:val="left" w:pos="720"/>
          <w:tab w:val="left" w:pos="1080"/>
          <w:tab w:val="left" w:pos="1440"/>
          <w:tab w:val="left" w:pos="1800"/>
          <w:tab w:val="left" w:pos="2160"/>
        </w:tabs>
        <w:spacing w:after="0" w:line="240" w:lineRule="exact"/>
        <w:rPr>
          <w:rFonts w:ascii="Times New Roman" w:eastAsia="SimSun" w:hAnsi="Times New Roman" w:cs="Times New Roman"/>
          <w:sz w:val="20"/>
          <w:szCs w:val="20"/>
          <w:lang w:eastAsia="zh-CN"/>
        </w:rPr>
      </w:pPr>
    </w:p>
    <w:tbl>
      <w:tblPr>
        <w:tblW w:w="9600" w:type="dxa"/>
        <w:jc w:val="center"/>
        <w:tblLayout w:type="fixed"/>
        <w:tblCellMar>
          <w:left w:w="0" w:type="dxa"/>
          <w:right w:w="0" w:type="dxa"/>
        </w:tblCellMar>
        <w:tblLook w:val="0000" w:firstRow="0" w:lastRow="0" w:firstColumn="0" w:lastColumn="0" w:noHBand="0" w:noVBand="0"/>
      </w:tblPr>
      <w:tblGrid>
        <w:gridCol w:w="367"/>
        <w:gridCol w:w="629"/>
        <w:gridCol w:w="1033"/>
        <w:gridCol w:w="1033"/>
        <w:gridCol w:w="951"/>
        <w:gridCol w:w="991"/>
        <w:gridCol w:w="911"/>
        <w:gridCol w:w="911"/>
        <w:gridCol w:w="911"/>
        <w:gridCol w:w="1033"/>
        <w:gridCol w:w="830"/>
      </w:tblGrid>
      <w:tr w:rsidR="002E201C" w:rsidRPr="002E201C" w14:paraId="3F5CDCE8" w14:textId="77777777" w:rsidTr="00830264">
        <w:trPr>
          <w:trHeight w:val="160"/>
          <w:tblHeader/>
          <w:jc w:val="center"/>
        </w:trPr>
        <w:tc>
          <w:tcPr>
            <w:tcW w:w="351" w:type="dxa"/>
            <w:tcBorders>
              <w:top w:val="single" w:sz="2" w:space="0" w:color="000000"/>
              <w:left w:val="single" w:sz="2" w:space="0" w:color="000000"/>
            </w:tcBorders>
            <w:tcMar>
              <w:top w:w="40" w:type="dxa"/>
              <w:left w:w="0" w:type="dxa"/>
              <w:bottom w:w="40" w:type="dxa"/>
              <w:right w:w="0" w:type="dxa"/>
            </w:tcMar>
            <w:vAlign w:val="bottom"/>
          </w:tcPr>
          <w:p w14:paraId="1F2DB6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602" w:type="dxa"/>
            <w:tcBorders>
              <w:top w:val="single" w:sz="2" w:space="0" w:color="000000"/>
            </w:tcBorders>
            <w:tcMar>
              <w:top w:w="40" w:type="dxa"/>
              <w:left w:w="0" w:type="dxa"/>
              <w:bottom w:w="40" w:type="dxa"/>
              <w:right w:w="0" w:type="dxa"/>
            </w:tcMar>
            <w:vAlign w:val="bottom"/>
          </w:tcPr>
          <w:p w14:paraId="37B634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Borders>
              <w:top w:val="single" w:sz="2" w:space="0" w:color="000000"/>
            </w:tcBorders>
            <w:tcMar>
              <w:top w:w="40" w:type="dxa"/>
              <w:left w:w="0" w:type="dxa"/>
              <w:bottom w:w="40" w:type="dxa"/>
              <w:right w:w="0" w:type="dxa"/>
            </w:tcMar>
            <w:vAlign w:val="bottom"/>
          </w:tcPr>
          <w:p w14:paraId="640459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Borders>
              <w:top w:val="single" w:sz="2" w:space="0" w:color="000000"/>
            </w:tcBorders>
            <w:tcMar>
              <w:top w:w="40" w:type="dxa"/>
              <w:left w:w="0" w:type="dxa"/>
              <w:bottom w:w="40" w:type="dxa"/>
              <w:right w:w="0" w:type="dxa"/>
            </w:tcMar>
            <w:vAlign w:val="bottom"/>
          </w:tcPr>
          <w:p w14:paraId="15F35B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10" w:type="dxa"/>
            <w:tcBorders>
              <w:top w:val="single" w:sz="2" w:space="0" w:color="000000"/>
              <w:right w:val="single" w:sz="2" w:space="0" w:color="000000"/>
            </w:tcBorders>
            <w:tcMar>
              <w:top w:w="40" w:type="dxa"/>
              <w:left w:w="0" w:type="dxa"/>
              <w:bottom w:w="40" w:type="dxa"/>
              <w:right w:w="0" w:type="dxa"/>
            </w:tcMar>
            <w:vAlign w:val="bottom"/>
          </w:tcPr>
          <w:p w14:paraId="34131E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5343" w:type="dxa"/>
            <w:gridSpan w:val="6"/>
            <w:tcBorders>
              <w:top w:val="single" w:sz="2" w:space="0" w:color="000000"/>
              <w:left w:val="single" w:sz="2" w:space="0" w:color="000000"/>
              <w:bottom w:val="single" w:sz="2" w:space="0" w:color="000000"/>
              <w:right w:val="single" w:sz="2" w:space="0" w:color="000000"/>
            </w:tcBorders>
            <w:tcMar>
              <w:top w:w="40" w:type="dxa"/>
              <w:left w:w="0" w:type="dxa"/>
              <w:bottom w:w="40" w:type="dxa"/>
              <w:right w:w="0" w:type="dxa"/>
            </w:tcMar>
            <w:vAlign w:val="bottom"/>
          </w:tcPr>
          <w:p w14:paraId="5C8041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DME parameters</w:t>
            </w:r>
          </w:p>
        </w:tc>
      </w:tr>
      <w:tr w:rsidR="002E201C" w:rsidRPr="002E201C" w14:paraId="439BCA51" w14:textId="77777777" w:rsidTr="00830264">
        <w:trPr>
          <w:trHeight w:val="160"/>
          <w:tblHeader/>
          <w:jc w:val="center"/>
        </w:trPr>
        <w:tc>
          <w:tcPr>
            <w:tcW w:w="351" w:type="dxa"/>
            <w:tcBorders>
              <w:left w:val="single" w:sz="2" w:space="0" w:color="000000"/>
            </w:tcBorders>
            <w:tcMar>
              <w:top w:w="40" w:type="dxa"/>
              <w:left w:w="0" w:type="dxa"/>
              <w:bottom w:w="40" w:type="dxa"/>
              <w:right w:w="0" w:type="dxa"/>
            </w:tcMar>
            <w:vAlign w:val="bottom"/>
          </w:tcPr>
          <w:p w14:paraId="689386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602" w:type="dxa"/>
            <w:tcMar>
              <w:top w:w="40" w:type="dxa"/>
              <w:left w:w="0" w:type="dxa"/>
              <w:bottom w:w="40" w:type="dxa"/>
              <w:right w:w="0" w:type="dxa"/>
            </w:tcMar>
            <w:vAlign w:val="bottom"/>
          </w:tcPr>
          <w:p w14:paraId="7E911F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Mar>
              <w:top w:w="40" w:type="dxa"/>
              <w:left w:w="0" w:type="dxa"/>
              <w:bottom w:w="40" w:type="dxa"/>
              <w:right w:w="0" w:type="dxa"/>
            </w:tcMar>
            <w:vAlign w:val="bottom"/>
          </w:tcPr>
          <w:p w14:paraId="20785F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Mar>
              <w:top w:w="40" w:type="dxa"/>
              <w:left w:w="0" w:type="dxa"/>
              <w:bottom w:w="40" w:type="dxa"/>
              <w:right w:w="0" w:type="dxa"/>
            </w:tcMar>
            <w:vAlign w:val="bottom"/>
          </w:tcPr>
          <w:p w14:paraId="4503DB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10" w:type="dxa"/>
            <w:tcBorders>
              <w:right w:val="single" w:sz="2" w:space="0" w:color="000000"/>
            </w:tcBorders>
            <w:tcMar>
              <w:top w:w="40" w:type="dxa"/>
              <w:left w:w="0" w:type="dxa"/>
              <w:bottom w:w="40" w:type="dxa"/>
              <w:right w:w="0" w:type="dxa"/>
            </w:tcMar>
            <w:vAlign w:val="bottom"/>
          </w:tcPr>
          <w:p w14:paraId="4011AB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3561" w:type="dxa"/>
            <w:gridSpan w:val="4"/>
            <w:tcBorders>
              <w:top w:val="single" w:sz="2" w:space="0" w:color="000000"/>
              <w:left w:val="single" w:sz="2" w:space="0" w:color="000000"/>
              <w:bottom w:val="single" w:sz="2" w:space="0" w:color="000000"/>
              <w:right w:val="single" w:sz="2" w:space="0" w:color="000000"/>
            </w:tcBorders>
            <w:tcMar>
              <w:top w:w="40" w:type="dxa"/>
              <w:left w:w="0" w:type="dxa"/>
              <w:bottom w:w="40" w:type="dxa"/>
              <w:right w:w="0" w:type="dxa"/>
            </w:tcMar>
            <w:vAlign w:val="bottom"/>
          </w:tcPr>
          <w:p w14:paraId="00F46A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Interrogation</w:t>
            </w:r>
          </w:p>
        </w:tc>
        <w:tc>
          <w:tcPr>
            <w:tcW w:w="1782" w:type="dxa"/>
            <w:gridSpan w:val="2"/>
            <w:tcBorders>
              <w:top w:val="single" w:sz="2" w:space="0" w:color="000000"/>
              <w:left w:val="single" w:sz="2" w:space="0" w:color="000000"/>
              <w:bottom w:val="single" w:sz="2" w:space="0" w:color="000000"/>
              <w:right w:val="single" w:sz="2" w:space="0" w:color="000000"/>
            </w:tcBorders>
            <w:tcMar>
              <w:top w:w="40" w:type="dxa"/>
              <w:left w:w="0" w:type="dxa"/>
              <w:bottom w:w="40" w:type="dxa"/>
              <w:right w:w="0" w:type="dxa"/>
            </w:tcMar>
            <w:vAlign w:val="bottom"/>
          </w:tcPr>
          <w:p w14:paraId="3BA4FD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Reply</w:t>
            </w:r>
          </w:p>
        </w:tc>
      </w:tr>
      <w:tr w:rsidR="002E201C" w:rsidRPr="002E201C" w14:paraId="5ED1A8FC" w14:textId="77777777" w:rsidTr="00830264">
        <w:trPr>
          <w:trHeight w:val="160"/>
          <w:tblHeader/>
          <w:jc w:val="center"/>
        </w:trPr>
        <w:tc>
          <w:tcPr>
            <w:tcW w:w="351" w:type="dxa"/>
            <w:tcBorders>
              <w:left w:val="single" w:sz="2" w:space="0" w:color="000000"/>
            </w:tcBorders>
            <w:tcMar>
              <w:top w:w="40" w:type="dxa"/>
              <w:left w:w="0" w:type="dxa"/>
              <w:bottom w:w="40" w:type="dxa"/>
              <w:right w:w="0" w:type="dxa"/>
            </w:tcMar>
            <w:vAlign w:val="bottom"/>
          </w:tcPr>
          <w:p w14:paraId="4AAD6A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602" w:type="dxa"/>
            <w:tcMar>
              <w:top w:w="40" w:type="dxa"/>
              <w:left w:w="0" w:type="dxa"/>
              <w:bottom w:w="40" w:type="dxa"/>
              <w:right w:w="0" w:type="dxa"/>
            </w:tcMar>
            <w:vAlign w:val="bottom"/>
          </w:tcPr>
          <w:p w14:paraId="79E731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Mar>
              <w:top w:w="40" w:type="dxa"/>
              <w:left w:w="0" w:type="dxa"/>
              <w:bottom w:w="40" w:type="dxa"/>
              <w:right w:w="0" w:type="dxa"/>
            </w:tcMar>
            <w:vAlign w:val="bottom"/>
          </w:tcPr>
          <w:p w14:paraId="356140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Mar>
              <w:top w:w="40" w:type="dxa"/>
              <w:left w:w="0" w:type="dxa"/>
              <w:bottom w:w="40" w:type="dxa"/>
              <w:right w:w="0" w:type="dxa"/>
            </w:tcMar>
            <w:vAlign w:val="bottom"/>
          </w:tcPr>
          <w:p w14:paraId="6EF177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10" w:type="dxa"/>
            <w:tcBorders>
              <w:right w:val="single" w:sz="2" w:space="0" w:color="000000"/>
            </w:tcBorders>
            <w:tcMar>
              <w:top w:w="40" w:type="dxa"/>
              <w:left w:w="0" w:type="dxa"/>
              <w:bottom w:w="40" w:type="dxa"/>
              <w:right w:w="0" w:type="dxa"/>
            </w:tcMar>
            <w:vAlign w:val="bottom"/>
          </w:tcPr>
          <w:p w14:paraId="4077DF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48" w:type="dxa"/>
            <w:tcBorders>
              <w:top w:val="single" w:sz="2" w:space="0" w:color="000000"/>
              <w:left w:val="single" w:sz="2" w:space="0" w:color="000000"/>
              <w:right w:val="single" w:sz="2" w:space="0" w:color="000000"/>
            </w:tcBorders>
            <w:tcMar>
              <w:top w:w="40" w:type="dxa"/>
              <w:left w:w="0" w:type="dxa"/>
              <w:bottom w:w="40" w:type="dxa"/>
              <w:right w:w="0" w:type="dxa"/>
            </w:tcMar>
            <w:vAlign w:val="bottom"/>
          </w:tcPr>
          <w:p w14:paraId="51D5C0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2613" w:type="dxa"/>
            <w:gridSpan w:val="3"/>
            <w:tcBorders>
              <w:top w:val="single" w:sz="2" w:space="0" w:color="000000"/>
              <w:left w:val="single" w:sz="2" w:space="0" w:color="000000"/>
              <w:bottom w:val="single" w:sz="2" w:space="0" w:color="000000"/>
              <w:right w:val="single" w:sz="2" w:space="0" w:color="000000"/>
            </w:tcBorders>
            <w:tcMar>
              <w:top w:w="40" w:type="dxa"/>
              <w:left w:w="0" w:type="dxa"/>
              <w:bottom w:w="40" w:type="dxa"/>
              <w:right w:w="0" w:type="dxa"/>
            </w:tcMar>
            <w:vAlign w:val="bottom"/>
          </w:tcPr>
          <w:p w14:paraId="104A3D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Pulse codes</w:t>
            </w:r>
          </w:p>
        </w:tc>
        <w:tc>
          <w:tcPr>
            <w:tcW w:w="988" w:type="dxa"/>
            <w:tcBorders>
              <w:top w:val="single" w:sz="2" w:space="0" w:color="000000"/>
              <w:left w:val="single" w:sz="2" w:space="0" w:color="000000"/>
            </w:tcBorders>
            <w:tcMar>
              <w:top w:w="40" w:type="dxa"/>
              <w:left w:w="0" w:type="dxa"/>
              <w:bottom w:w="40" w:type="dxa"/>
              <w:right w:w="0" w:type="dxa"/>
            </w:tcMar>
            <w:vAlign w:val="bottom"/>
          </w:tcPr>
          <w:p w14:paraId="0B2AAB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794" w:type="dxa"/>
            <w:tcBorders>
              <w:top w:val="single" w:sz="2" w:space="0" w:color="000000"/>
              <w:right w:val="single" w:sz="2" w:space="0" w:color="000000"/>
            </w:tcBorders>
            <w:tcMar>
              <w:top w:w="40" w:type="dxa"/>
              <w:left w:w="0" w:type="dxa"/>
              <w:bottom w:w="40" w:type="dxa"/>
              <w:right w:w="0" w:type="dxa"/>
            </w:tcMar>
            <w:vAlign w:val="bottom"/>
          </w:tcPr>
          <w:p w14:paraId="7EFA2E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r>
      <w:tr w:rsidR="002E201C" w:rsidRPr="002E201C" w14:paraId="0C63A33E" w14:textId="77777777" w:rsidTr="00830264">
        <w:trPr>
          <w:trHeight w:val="160"/>
          <w:tblHeader/>
          <w:jc w:val="center"/>
        </w:trPr>
        <w:tc>
          <w:tcPr>
            <w:tcW w:w="3839" w:type="dxa"/>
            <w:gridSpan w:val="5"/>
            <w:tcBorders>
              <w:left w:val="single" w:sz="2" w:space="0" w:color="000000"/>
              <w:bottom w:val="single" w:sz="2" w:space="0" w:color="000000"/>
              <w:right w:val="single" w:sz="2" w:space="0" w:color="000000"/>
            </w:tcBorders>
            <w:tcMar>
              <w:top w:w="40" w:type="dxa"/>
              <w:left w:w="0" w:type="dxa"/>
              <w:bottom w:w="40" w:type="dxa"/>
              <w:right w:w="0" w:type="dxa"/>
            </w:tcMar>
            <w:vAlign w:val="bottom"/>
          </w:tcPr>
          <w:p w14:paraId="2C4CA7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Channel pairing</w:t>
            </w:r>
          </w:p>
        </w:tc>
        <w:tc>
          <w:tcPr>
            <w:tcW w:w="948" w:type="dxa"/>
            <w:tcBorders>
              <w:left w:val="single" w:sz="2" w:space="0" w:color="000000"/>
              <w:right w:val="single" w:sz="2" w:space="0" w:color="000000"/>
            </w:tcBorders>
            <w:tcMar>
              <w:top w:w="40" w:type="dxa"/>
              <w:left w:w="0" w:type="dxa"/>
              <w:bottom w:w="40" w:type="dxa"/>
              <w:right w:w="0" w:type="dxa"/>
            </w:tcMar>
            <w:vAlign w:val="bottom"/>
          </w:tcPr>
          <w:p w14:paraId="13C215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871" w:type="dxa"/>
            <w:tcBorders>
              <w:top w:val="single" w:sz="2" w:space="0" w:color="000000"/>
              <w:left w:val="single" w:sz="2" w:space="0" w:color="000000"/>
              <w:right w:val="single" w:sz="2" w:space="0" w:color="000000"/>
            </w:tcBorders>
            <w:tcMar>
              <w:top w:w="40" w:type="dxa"/>
              <w:left w:w="0" w:type="dxa"/>
              <w:bottom w:w="40" w:type="dxa"/>
              <w:right w:w="0" w:type="dxa"/>
            </w:tcMar>
            <w:vAlign w:val="bottom"/>
          </w:tcPr>
          <w:p w14:paraId="17AD13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1742" w:type="dxa"/>
            <w:gridSpan w:val="2"/>
            <w:tcBorders>
              <w:top w:val="single" w:sz="2" w:space="0" w:color="000000"/>
              <w:left w:val="single" w:sz="2" w:space="0" w:color="000000"/>
              <w:bottom w:val="single" w:sz="2" w:space="0" w:color="000000"/>
              <w:right w:val="single" w:sz="2" w:space="0" w:color="000000"/>
            </w:tcBorders>
            <w:tcMar>
              <w:top w:w="40" w:type="dxa"/>
              <w:left w:w="0" w:type="dxa"/>
              <w:bottom w:w="40" w:type="dxa"/>
              <w:right w:w="0" w:type="dxa"/>
            </w:tcMar>
            <w:vAlign w:val="bottom"/>
          </w:tcPr>
          <w:p w14:paraId="65D394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DME/P mode</w:t>
            </w:r>
          </w:p>
        </w:tc>
        <w:tc>
          <w:tcPr>
            <w:tcW w:w="988" w:type="dxa"/>
            <w:tcBorders>
              <w:left w:val="single" w:sz="2" w:space="0" w:color="000000"/>
            </w:tcBorders>
            <w:tcMar>
              <w:top w:w="40" w:type="dxa"/>
              <w:left w:w="0" w:type="dxa"/>
              <w:bottom w:w="40" w:type="dxa"/>
              <w:right w:w="0" w:type="dxa"/>
            </w:tcMar>
            <w:vAlign w:val="bottom"/>
          </w:tcPr>
          <w:p w14:paraId="00E9B7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794" w:type="dxa"/>
            <w:tcBorders>
              <w:right w:val="single" w:sz="2" w:space="0" w:color="000000"/>
            </w:tcBorders>
            <w:tcMar>
              <w:top w:w="40" w:type="dxa"/>
              <w:left w:w="0" w:type="dxa"/>
              <w:bottom w:w="40" w:type="dxa"/>
              <w:right w:w="0" w:type="dxa"/>
            </w:tcMar>
            <w:vAlign w:val="bottom"/>
          </w:tcPr>
          <w:p w14:paraId="213F17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r>
      <w:tr w:rsidR="002E201C" w:rsidRPr="002E201C" w14:paraId="3FECA1F9" w14:textId="77777777" w:rsidTr="00830264">
        <w:trPr>
          <w:trHeight w:val="760"/>
          <w:tblHeader/>
          <w:jc w:val="center"/>
        </w:trPr>
        <w:tc>
          <w:tcPr>
            <w:tcW w:w="953" w:type="dxa"/>
            <w:gridSpan w:val="2"/>
            <w:tcBorders>
              <w:top w:val="single" w:sz="2" w:space="0" w:color="000000"/>
              <w:left w:val="single" w:sz="2" w:space="0" w:color="000000"/>
              <w:bottom w:val="single" w:sz="2" w:space="0" w:color="000000"/>
            </w:tcBorders>
            <w:tcMar>
              <w:top w:w="40" w:type="dxa"/>
              <w:left w:w="0" w:type="dxa"/>
              <w:bottom w:w="40" w:type="dxa"/>
              <w:right w:w="0" w:type="dxa"/>
            </w:tcMar>
            <w:vAlign w:val="bottom"/>
          </w:tcPr>
          <w:p w14:paraId="657A40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DME</w:t>
            </w:r>
          </w:p>
          <w:p w14:paraId="1E17AE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channel</w:t>
            </w:r>
          </w:p>
          <w:p w14:paraId="0D81B9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number</w:t>
            </w:r>
          </w:p>
        </w:tc>
        <w:tc>
          <w:tcPr>
            <w:tcW w:w="988" w:type="dxa"/>
            <w:tcBorders>
              <w:top w:val="single" w:sz="2" w:space="0" w:color="000000"/>
              <w:bottom w:val="single" w:sz="2" w:space="0" w:color="000000"/>
            </w:tcBorders>
            <w:tcMar>
              <w:top w:w="40" w:type="dxa"/>
              <w:left w:w="0" w:type="dxa"/>
              <w:bottom w:w="40" w:type="dxa"/>
              <w:right w:w="0" w:type="dxa"/>
            </w:tcMar>
            <w:vAlign w:val="bottom"/>
          </w:tcPr>
          <w:p w14:paraId="44B95C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VHF</w:t>
            </w:r>
          </w:p>
          <w:p w14:paraId="162520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frequency</w:t>
            </w:r>
          </w:p>
          <w:p w14:paraId="29619A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MHz</w:t>
            </w:r>
          </w:p>
        </w:tc>
        <w:tc>
          <w:tcPr>
            <w:tcW w:w="988" w:type="dxa"/>
            <w:tcBorders>
              <w:top w:val="single" w:sz="2" w:space="0" w:color="000000"/>
              <w:bottom w:val="single" w:sz="2" w:space="0" w:color="000000"/>
            </w:tcBorders>
            <w:tcMar>
              <w:top w:w="40" w:type="dxa"/>
              <w:left w:w="0" w:type="dxa"/>
              <w:bottom w:w="40" w:type="dxa"/>
              <w:right w:w="0" w:type="dxa"/>
            </w:tcMar>
            <w:vAlign w:val="bottom"/>
          </w:tcPr>
          <w:p w14:paraId="207B99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MLS</w:t>
            </w:r>
          </w:p>
          <w:p w14:paraId="40B938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angle</w:t>
            </w:r>
          </w:p>
          <w:p w14:paraId="1CACC0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frequency</w:t>
            </w:r>
          </w:p>
          <w:p w14:paraId="2A6025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MHz</w:t>
            </w:r>
          </w:p>
        </w:tc>
        <w:tc>
          <w:tcPr>
            <w:tcW w:w="910" w:type="dxa"/>
            <w:tcBorders>
              <w:top w:val="single" w:sz="2" w:space="0" w:color="000000"/>
              <w:bottom w:val="single" w:sz="2" w:space="0" w:color="000000"/>
              <w:right w:val="single" w:sz="2" w:space="0" w:color="000000"/>
            </w:tcBorders>
            <w:tcMar>
              <w:top w:w="40" w:type="dxa"/>
              <w:left w:w="0" w:type="dxa"/>
              <w:bottom w:w="40" w:type="dxa"/>
              <w:right w:w="0" w:type="dxa"/>
            </w:tcMar>
            <w:vAlign w:val="bottom"/>
          </w:tcPr>
          <w:p w14:paraId="458B16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MLS</w:t>
            </w:r>
          </w:p>
          <w:p w14:paraId="03DFDB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channel</w:t>
            </w:r>
          </w:p>
          <w:p w14:paraId="3DEFCF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number</w:t>
            </w:r>
          </w:p>
        </w:tc>
        <w:tc>
          <w:tcPr>
            <w:tcW w:w="948" w:type="dxa"/>
            <w:tcBorders>
              <w:left w:val="single" w:sz="2" w:space="0" w:color="000000"/>
              <w:bottom w:val="single" w:sz="2" w:space="0" w:color="000000"/>
              <w:right w:val="single" w:sz="2" w:space="0" w:color="000000"/>
            </w:tcBorders>
            <w:tcMar>
              <w:top w:w="40" w:type="dxa"/>
              <w:left w:w="0" w:type="dxa"/>
              <w:bottom w:w="40" w:type="dxa"/>
              <w:right w:w="0" w:type="dxa"/>
            </w:tcMar>
            <w:vAlign w:val="bottom"/>
          </w:tcPr>
          <w:p w14:paraId="340516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Frequency</w:t>
            </w:r>
          </w:p>
          <w:p w14:paraId="422B5A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MHz</w:t>
            </w:r>
          </w:p>
        </w:tc>
        <w:tc>
          <w:tcPr>
            <w:tcW w:w="871" w:type="dxa"/>
            <w:tcBorders>
              <w:left w:val="single" w:sz="2" w:space="0" w:color="000000"/>
              <w:bottom w:val="single" w:sz="2" w:space="0" w:color="000000"/>
              <w:right w:val="single" w:sz="2" w:space="0" w:color="000000"/>
            </w:tcBorders>
            <w:tcMar>
              <w:top w:w="40" w:type="dxa"/>
              <w:left w:w="0" w:type="dxa"/>
              <w:bottom w:w="40" w:type="dxa"/>
              <w:right w:w="0" w:type="dxa"/>
            </w:tcMar>
            <w:vAlign w:val="bottom"/>
          </w:tcPr>
          <w:p w14:paraId="143D69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DME/N</w:t>
            </w:r>
          </w:p>
          <w:p w14:paraId="12FE85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µs</w:t>
            </w:r>
          </w:p>
        </w:tc>
        <w:tc>
          <w:tcPr>
            <w:tcW w:w="871" w:type="dxa"/>
            <w:tcBorders>
              <w:top w:val="single" w:sz="2" w:space="0" w:color="000000"/>
              <w:left w:val="single" w:sz="2" w:space="0" w:color="000000"/>
              <w:bottom w:val="single" w:sz="2" w:space="0" w:color="000000"/>
            </w:tcBorders>
            <w:tcMar>
              <w:top w:w="40" w:type="dxa"/>
              <w:left w:w="0" w:type="dxa"/>
              <w:bottom w:w="40" w:type="dxa"/>
              <w:right w:w="0" w:type="dxa"/>
            </w:tcMar>
            <w:vAlign w:val="bottom"/>
          </w:tcPr>
          <w:p w14:paraId="495051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Initial</w:t>
            </w:r>
          </w:p>
          <w:p w14:paraId="294AE5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approach</w:t>
            </w:r>
          </w:p>
          <w:p w14:paraId="395783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µs</w:t>
            </w:r>
          </w:p>
        </w:tc>
        <w:tc>
          <w:tcPr>
            <w:tcW w:w="871" w:type="dxa"/>
            <w:tcBorders>
              <w:top w:val="single" w:sz="2" w:space="0" w:color="000000"/>
              <w:bottom w:val="single" w:sz="2" w:space="0" w:color="000000"/>
              <w:right w:val="single" w:sz="2" w:space="0" w:color="000000"/>
            </w:tcBorders>
            <w:tcMar>
              <w:top w:w="40" w:type="dxa"/>
              <w:left w:w="0" w:type="dxa"/>
              <w:bottom w:w="40" w:type="dxa"/>
              <w:right w:w="0" w:type="dxa"/>
            </w:tcMar>
            <w:vAlign w:val="bottom"/>
          </w:tcPr>
          <w:p w14:paraId="6D50A9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Final</w:t>
            </w:r>
          </w:p>
          <w:p w14:paraId="4A7F63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approach</w:t>
            </w:r>
          </w:p>
          <w:p w14:paraId="140CAD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µs</w:t>
            </w:r>
          </w:p>
        </w:tc>
        <w:tc>
          <w:tcPr>
            <w:tcW w:w="988" w:type="dxa"/>
            <w:tcBorders>
              <w:left w:val="single" w:sz="2" w:space="0" w:color="000000"/>
              <w:bottom w:val="single" w:sz="2" w:space="0" w:color="000000"/>
            </w:tcBorders>
            <w:tcMar>
              <w:top w:w="40" w:type="dxa"/>
              <w:left w:w="0" w:type="dxa"/>
              <w:bottom w:w="40" w:type="dxa"/>
              <w:right w:w="0" w:type="dxa"/>
            </w:tcMar>
            <w:vAlign w:val="bottom"/>
          </w:tcPr>
          <w:p w14:paraId="456182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Frequency</w:t>
            </w:r>
          </w:p>
          <w:p w14:paraId="48C9B1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MHz</w:t>
            </w:r>
          </w:p>
        </w:tc>
        <w:tc>
          <w:tcPr>
            <w:tcW w:w="794" w:type="dxa"/>
            <w:tcBorders>
              <w:bottom w:val="single" w:sz="2" w:space="0" w:color="000000"/>
              <w:right w:val="single" w:sz="2" w:space="0" w:color="000000"/>
            </w:tcBorders>
            <w:tcMar>
              <w:top w:w="40" w:type="dxa"/>
              <w:left w:w="0" w:type="dxa"/>
              <w:bottom w:w="40" w:type="dxa"/>
              <w:right w:w="0" w:type="dxa"/>
            </w:tcMar>
            <w:vAlign w:val="bottom"/>
          </w:tcPr>
          <w:p w14:paraId="7CAF79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Pulse</w:t>
            </w:r>
          </w:p>
          <w:p w14:paraId="72C3B7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codes</w:t>
            </w:r>
          </w:p>
          <w:p w14:paraId="5958D4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µs</w:t>
            </w:r>
          </w:p>
        </w:tc>
      </w:tr>
      <w:tr w:rsidR="002E201C" w:rsidRPr="002E201C" w14:paraId="36717C2D" w14:textId="77777777" w:rsidTr="00830264">
        <w:trPr>
          <w:trHeight w:val="160"/>
          <w:tblHeader/>
          <w:jc w:val="center"/>
        </w:trPr>
        <w:tc>
          <w:tcPr>
            <w:tcW w:w="351" w:type="dxa"/>
            <w:tcBorders>
              <w:top w:val="single" w:sz="2" w:space="0" w:color="000000"/>
              <w:left w:val="single" w:sz="2" w:space="0" w:color="000000"/>
            </w:tcBorders>
            <w:tcMar>
              <w:top w:w="0" w:type="dxa"/>
              <w:left w:w="0" w:type="dxa"/>
              <w:bottom w:w="0" w:type="dxa"/>
              <w:right w:w="0" w:type="dxa"/>
            </w:tcMar>
          </w:tcPr>
          <w:p w14:paraId="740E91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Borders>
              <w:top w:val="single" w:sz="2" w:space="0" w:color="000000"/>
            </w:tcBorders>
            <w:tcMar>
              <w:top w:w="0" w:type="dxa"/>
              <w:left w:w="0" w:type="dxa"/>
              <w:bottom w:w="0" w:type="dxa"/>
              <w:right w:w="0" w:type="dxa"/>
            </w:tcMar>
          </w:tcPr>
          <w:p w14:paraId="6DE4E6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Borders>
              <w:top w:val="single" w:sz="2" w:space="0" w:color="000000"/>
            </w:tcBorders>
            <w:tcMar>
              <w:top w:w="0" w:type="dxa"/>
              <w:left w:w="0" w:type="dxa"/>
              <w:bottom w:w="0" w:type="dxa"/>
              <w:right w:w="0" w:type="dxa"/>
            </w:tcMar>
          </w:tcPr>
          <w:p w14:paraId="0168FD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Borders>
              <w:top w:val="single" w:sz="2" w:space="0" w:color="000000"/>
            </w:tcBorders>
            <w:tcMar>
              <w:top w:w="0" w:type="dxa"/>
              <w:left w:w="0" w:type="dxa"/>
              <w:bottom w:w="0" w:type="dxa"/>
              <w:right w:w="0" w:type="dxa"/>
            </w:tcMar>
          </w:tcPr>
          <w:p w14:paraId="33E054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10" w:type="dxa"/>
            <w:tcBorders>
              <w:top w:val="single" w:sz="2" w:space="0" w:color="000000"/>
            </w:tcBorders>
            <w:tcMar>
              <w:top w:w="0" w:type="dxa"/>
              <w:left w:w="0" w:type="dxa"/>
              <w:bottom w:w="0" w:type="dxa"/>
              <w:right w:w="0" w:type="dxa"/>
            </w:tcMar>
          </w:tcPr>
          <w:p w14:paraId="400B93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48" w:type="dxa"/>
            <w:tcBorders>
              <w:top w:val="single" w:sz="2" w:space="0" w:color="000000"/>
            </w:tcBorders>
            <w:tcMar>
              <w:top w:w="0" w:type="dxa"/>
              <w:left w:w="0" w:type="dxa"/>
              <w:bottom w:w="0" w:type="dxa"/>
              <w:right w:w="0" w:type="dxa"/>
            </w:tcMar>
          </w:tcPr>
          <w:p w14:paraId="172C52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871" w:type="dxa"/>
            <w:tcBorders>
              <w:top w:val="single" w:sz="2" w:space="0" w:color="000000"/>
            </w:tcBorders>
            <w:tcMar>
              <w:top w:w="0" w:type="dxa"/>
              <w:left w:w="0" w:type="dxa"/>
              <w:bottom w:w="0" w:type="dxa"/>
              <w:right w:w="0" w:type="dxa"/>
            </w:tcMar>
          </w:tcPr>
          <w:p w14:paraId="1A6814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871" w:type="dxa"/>
            <w:tcBorders>
              <w:top w:val="single" w:sz="2" w:space="0" w:color="000000"/>
            </w:tcBorders>
            <w:tcMar>
              <w:top w:w="0" w:type="dxa"/>
              <w:left w:w="0" w:type="dxa"/>
              <w:bottom w:w="0" w:type="dxa"/>
              <w:right w:w="0" w:type="dxa"/>
            </w:tcMar>
          </w:tcPr>
          <w:p w14:paraId="25F51E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871" w:type="dxa"/>
            <w:tcBorders>
              <w:top w:val="single" w:sz="2" w:space="0" w:color="000000"/>
            </w:tcBorders>
            <w:tcMar>
              <w:top w:w="0" w:type="dxa"/>
              <w:left w:w="0" w:type="dxa"/>
              <w:bottom w:w="0" w:type="dxa"/>
              <w:right w:w="0" w:type="dxa"/>
            </w:tcMar>
          </w:tcPr>
          <w:p w14:paraId="47A99B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988" w:type="dxa"/>
            <w:tcBorders>
              <w:top w:val="single" w:sz="2" w:space="0" w:color="000000"/>
            </w:tcBorders>
            <w:tcMar>
              <w:top w:w="0" w:type="dxa"/>
              <w:left w:w="0" w:type="dxa"/>
              <w:bottom w:w="0" w:type="dxa"/>
              <w:right w:w="0" w:type="dxa"/>
            </w:tcMar>
          </w:tcPr>
          <w:p w14:paraId="50D23C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c>
          <w:tcPr>
            <w:tcW w:w="794" w:type="dxa"/>
            <w:tcBorders>
              <w:top w:val="single" w:sz="2" w:space="0" w:color="000000"/>
              <w:right w:val="single" w:sz="2" w:space="0" w:color="000000"/>
            </w:tcBorders>
            <w:tcMar>
              <w:top w:w="0" w:type="dxa"/>
              <w:left w:w="0" w:type="dxa"/>
              <w:bottom w:w="0" w:type="dxa"/>
              <w:right w:w="0" w:type="dxa"/>
            </w:tcMar>
          </w:tcPr>
          <w:p w14:paraId="2C7598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p>
        </w:tc>
      </w:tr>
      <w:tr w:rsidR="002E201C" w:rsidRPr="002E201C" w14:paraId="5C410B6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AB5AB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679AA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1X</w:t>
            </w:r>
          </w:p>
        </w:tc>
        <w:tc>
          <w:tcPr>
            <w:tcW w:w="988" w:type="dxa"/>
            <w:tcMar>
              <w:top w:w="0" w:type="dxa"/>
              <w:left w:w="0" w:type="dxa"/>
              <w:bottom w:w="0" w:type="dxa"/>
              <w:right w:w="0" w:type="dxa"/>
            </w:tcMar>
          </w:tcPr>
          <w:p w14:paraId="649B32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0E0B3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75E95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2AB09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1 025</w:t>
            </w:r>
          </w:p>
        </w:tc>
        <w:tc>
          <w:tcPr>
            <w:tcW w:w="871" w:type="dxa"/>
            <w:tcMar>
              <w:top w:w="0" w:type="dxa"/>
              <w:left w:w="0" w:type="dxa"/>
              <w:bottom w:w="0" w:type="dxa"/>
              <w:right w:w="0" w:type="dxa"/>
            </w:tcMar>
          </w:tcPr>
          <w:p w14:paraId="369A5F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B52A1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BF8CD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2ECE1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962</w:t>
            </w:r>
          </w:p>
        </w:tc>
        <w:tc>
          <w:tcPr>
            <w:tcW w:w="794" w:type="dxa"/>
            <w:tcBorders>
              <w:right w:val="single" w:sz="2" w:space="0" w:color="000000"/>
            </w:tcBorders>
            <w:tcMar>
              <w:top w:w="0" w:type="dxa"/>
              <w:left w:w="0" w:type="dxa"/>
              <w:bottom w:w="0" w:type="dxa"/>
              <w:right w:w="0" w:type="dxa"/>
            </w:tcMar>
          </w:tcPr>
          <w:p w14:paraId="348B3A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1D2FCC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6604A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7723BF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1Y</w:t>
            </w:r>
          </w:p>
        </w:tc>
        <w:tc>
          <w:tcPr>
            <w:tcW w:w="988" w:type="dxa"/>
            <w:tcMar>
              <w:top w:w="0" w:type="dxa"/>
              <w:left w:w="0" w:type="dxa"/>
              <w:bottom w:w="0" w:type="dxa"/>
              <w:right w:w="0" w:type="dxa"/>
            </w:tcMar>
          </w:tcPr>
          <w:p w14:paraId="317077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2A060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DA820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60640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1 025</w:t>
            </w:r>
          </w:p>
        </w:tc>
        <w:tc>
          <w:tcPr>
            <w:tcW w:w="871" w:type="dxa"/>
            <w:tcMar>
              <w:top w:w="0" w:type="dxa"/>
              <w:left w:w="0" w:type="dxa"/>
              <w:bottom w:w="0" w:type="dxa"/>
              <w:right w:w="0" w:type="dxa"/>
            </w:tcMar>
          </w:tcPr>
          <w:p w14:paraId="48DB0B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65D8E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E2EAE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FDF39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1 088</w:t>
            </w:r>
          </w:p>
        </w:tc>
        <w:tc>
          <w:tcPr>
            <w:tcW w:w="794" w:type="dxa"/>
            <w:tcBorders>
              <w:right w:val="single" w:sz="2" w:space="0" w:color="000000"/>
            </w:tcBorders>
            <w:tcMar>
              <w:top w:w="0" w:type="dxa"/>
              <w:left w:w="0" w:type="dxa"/>
              <w:bottom w:w="0" w:type="dxa"/>
              <w:right w:w="0" w:type="dxa"/>
            </w:tcMar>
          </w:tcPr>
          <w:p w14:paraId="31AF6C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6FB36A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6386E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3DF804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EBE70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ADEA7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AD36D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C27C5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CCA3D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5B569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B9303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20C7E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452C9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0464FB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E6C96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6E728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2X</w:t>
            </w:r>
          </w:p>
        </w:tc>
        <w:tc>
          <w:tcPr>
            <w:tcW w:w="988" w:type="dxa"/>
            <w:tcMar>
              <w:top w:w="0" w:type="dxa"/>
              <w:left w:w="0" w:type="dxa"/>
              <w:bottom w:w="0" w:type="dxa"/>
              <w:right w:w="0" w:type="dxa"/>
            </w:tcMar>
          </w:tcPr>
          <w:p w14:paraId="6D12B3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17566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FE027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54F7E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1 026</w:t>
            </w:r>
          </w:p>
        </w:tc>
        <w:tc>
          <w:tcPr>
            <w:tcW w:w="871" w:type="dxa"/>
            <w:tcMar>
              <w:top w:w="0" w:type="dxa"/>
              <w:left w:w="0" w:type="dxa"/>
              <w:bottom w:w="0" w:type="dxa"/>
              <w:right w:w="0" w:type="dxa"/>
            </w:tcMar>
          </w:tcPr>
          <w:p w14:paraId="75B894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528BD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6FCD3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C41BA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963</w:t>
            </w:r>
          </w:p>
        </w:tc>
        <w:tc>
          <w:tcPr>
            <w:tcW w:w="794" w:type="dxa"/>
            <w:tcBorders>
              <w:right w:val="single" w:sz="2" w:space="0" w:color="000000"/>
            </w:tcBorders>
            <w:tcMar>
              <w:top w:w="0" w:type="dxa"/>
              <w:left w:w="0" w:type="dxa"/>
              <w:bottom w:w="0" w:type="dxa"/>
              <w:right w:w="0" w:type="dxa"/>
            </w:tcMar>
          </w:tcPr>
          <w:p w14:paraId="3089C4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87B036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46D92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A8AA8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2Y</w:t>
            </w:r>
          </w:p>
        </w:tc>
        <w:tc>
          <w:tcPr>
            <w:tcW w:w="988" w:type="dxa"/>
            <w:tcMar>
              <w:top w:w="0" w:type="dxa"/>
              <w:left w:w="0" w:type="dxa"/>
              <w:bottom w:w="0" w:type="dxa"/>
              <w:right w:w="0" w:type="dxa"/>
            </w:tcMar>
          </w:tcPr>
          <w:p w14:paraId="44793F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A7EF7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3EF3A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B91E4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1 026</w:t>
            </w:r>
          </w:p>
        </w:tc>
        <w:tc>
          <w:tcPr>
            <w:tcW w:w="871" w:type="dxa"/>
            <w:tcMar>
              <w:top w:w="0" w:type="dxa"/>
              <w:left w:w="0" w:type="dxa"/>
              <w:bottom w:w="0" w:type="dxa"/>
              <w:right w:w="0" w:type="dxa"/>
            </w:tcMar>
          </w:tcPr>
          <w:p w14:paraId="66F03C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93AF0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53C19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D9A5E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1 089</w:t>
            </w:r>
          </w:p>
        </w:tc>
        <w:tc>
          <w:tcPr>
            <w:tcW w:w="794" w:type="dxa"/>
            <w:tcBorders>
              <w:right w:val="single" w:sz="2" w:space="0" w:color="000000"/>
            </w:tcBorders>
            <w:tcMar>
              <w:top w:w="0" w:type="dxa"/>
              <w:left w:w="0" w:type="dxa"/>
              <w:bottom w:w="0" w:type="dxa"/>
              <w:right w:w="0" w:type="dxa"/>
            </w:tcMar>
          </w:tcPr>
          <w:p w14:paraId="2615AC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A49B25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23E64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7E922F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923F3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332A7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9465A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B06DE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18C6D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3545C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661C2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F5E6F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4E46D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8AD930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84BDA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11A5A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3X</w:t>
            </w:r>
          </w:p>
        </w:tc>
        <w:tc>
          <w:tcPr>
            <w:tcW w:w="988" w:type="dxa"/>
            <w:tcMar>
              <w:top w:w="0" w:type="dxa"/>
              <w:left w:w="0" w:type="dxa"/>
              <w:bottom w:w="0" w:type="dxa"/>
              <w:right w:w="0" w:type="dxa"/>
            </w:tcMar>
          </w:tcPr>
          <w:p w14:paraId="6B0978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55A00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8D195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B6E88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1 027</w:t>
            </w:r>
          </w:p>
        </w:tc>
        <w:tc>
          <w:tcPr>
            <w:tcW w:w="871" w:type="dxa"/>
            <w:tcMar>
              <w:top w:w="0" w:type="dxa"/>
              <w:left w:w="0" w:type="dxa"/>
              <w:bottom w:w="0" w:type="dxa"/>
              <w:right w:w="0" w:type="dxa"/>
            </w:tcMar>
          </w:tcPr>
          <w:p w14:paraId="4A864B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D01A7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382A2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5B038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964</w:t>
            </w:r>
          </w:p>
        </w:tc>
        <w:tc>
          <w:tcPr>
            <w:tcW w:w="794" w:type="dxa"/>
            <w:tcBorders>
              <w:right w:val="single" w:sz="2" w:space="0" w:color="000000"/>
            </w:tcBorders>
            <w:tcMar>
              <w:top w:w="0" w:type="dxa"/>
              <w:left w:w="0" w:type="dxa"/>
              <w:bottom w:w="0" w:type="dxa"/>
              <w:right w:w="0" w:type="dxa"/>
            </w:tcMar>
          </w:tcPr>
          <w:p w14:paraId="74749C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D1DBAC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5EED0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5B098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3Y</w:t>
            </w:r>
          </w:p>
        </w:tc>
        <w:tc>
          <w:tcPr>
            <w:tcW w:w="988" w:type="dxa"/>
            <w:tcMar>
              <w:top w:w="0" w:type="dxa"/>
              <w:left w:w="0" w:type="dxa"/>
              <w:bottom w:w="0" w:type="dxa"/>
              <w:right w:w="0" w:type="dxa"/>
            </w:tcMar>
          </w:tcPr>
          <w:p w14:paraId="42E00A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7F76F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A8BF1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5A9FD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1 027</w:t>
            </w:r>
          </w:p>
        </w:tc>
        <w:tc>
          <w:tcPr>
            <w:tcW w:w="871" w:type="dxa"/>
            <w:tcMar>
              <w:top w:w="0" w:type="dxa"/>
              <w:left w:w="0" w:type="dxa"/>
              <w:bottom w:w="0" w:type="dxa"/>
              <w:right w:w="0" w:type="dxa"/>
            </w:tcMar>
          </w:tcPr>
          <w:p w14:paraId="2580F2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EF454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E4D1E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FA2A4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1 090</w:t>
            </w:r>
          </w:p>
        </w:tc>
        <w:tc>
          <w:tcPr>
            <w:tcW w:w="794" w:type="dxa"/>
            <w:tcBorders>
              <w:right w:val="single" w:sz="2" w:space="0" w:color="000000"/>
            </w:tcBorders>
            <w:tcMar>
              <w:top w:w="0" w:type="dxa"/>
              <w:left w:w="0" w:type="dxa"/>
              <w:bottom w:w="0" w:type="dxa"/>
              <w:right w:w="0" w:type="dxa"/>
            </w:tcMar>
          </w:tcPr>
          <w:p w14:paraId="2D8D34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4447E5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89367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6A0767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9283E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7F4D3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65F26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B4F48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B948F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D5BAF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1634A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93BF6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C701E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FBA078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2AEF5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D0043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4X</w:t>
            </w:r>
          </w:p>
        </w:tc>
        <w:tc>
          <w:tcPr>
            <w:tcW w:w="988" w:type="dxa"/>
            <w:tcMar>
              <w:top w:w="0" w:type="dxa"/>
              <w:left w:w="0" w:type="dxa"/>
              <w:bottom w:w="0" w:type="dxa"/>
              <w:right w:w="0" w:type="dxa"/>
            </w:tcMar>
          </w:tcPr>
          <w:p w14:paraId="3E208C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1B8D3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A8540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51524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1 028</w:t>
            </w:r>
          </w:p>
        </w:tc>
        <w:tc>
          <w:tcPr>
            <w:tcW w:w="871" w:type="dxa"/>
            <w:tcMar>
              <w:top w:w="0" w:type="dxa"/>
              <w:left w:w="0" w:type="dxa"/>
              <w:bottom w:w="0" w:type="dxa"/>
              <w:right w:w="0" w:type="dxa"/>
            </w:tcMar>
          </w:tcPr>
          <w:p w14:paraId="2727A7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7635C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9DE06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5BAEF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965</w:t>
            </w:r>
          </w:p>
        </w:tc>
        <w:tc>
          <w:tcPr>
            <w:tcW w:w="794" w:type="dxa"/>
            <w:tcBorders>
              <w:right w:val="single" w:sz="2" w:space="0" w:color="000000"/>
            </w:tcBorders>
            <w:tcMar>
              <w:top w:w="0" w:type="dxa"/>
              <w:left w:w="0" w:type="dxa"/>
              <w:bottom w:w="0" w:type="dxa"/>
              <w:right w:w="0" w:type="dxa"/>
            </w:tcMar>
          </w:tcPr>
          <w:p w14:paraId="7F926F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528C5D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EC0AC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10A3A3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4Y</w:t>
            </w:r>
          </w:p>
        </w:tc>
        <w:tc>
          <w:tcPr>
            <w:tcW w:w="988" w:type="dxa"/>
            <w:tcMar>
              <w:top w:w="0" w:type="dxa"/>
              <w:left w:w="0" w:type="dxa"/>
              <w:bottom w:w="0" w:type="dxa"/>
              <w:right w:w="0" w:type="dxa"/>
            </w:tcMar>
          </w:tcPr>
          <w:p w14:paraId="70BB67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07CC1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D20EE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371A1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1 028</w:t>
            </w:r>
          </w:p>
        </w:tc>
        <w:tc>
          <w:tcPr>
            <w:tcW w:w="871" w:type="dxa"/>
            <w:tcMar>
              <w:top w:w="0" w:type="dxa"/>
              <w:left w:w="0" w:type="dxa"/>
              <w:bottom w:w="0" w:type="dxa"/>
              <w:right w:w="0" w:type="dxa"/>
            </w:tcMar>
          </w:tcPr>
          <w:p w14:paraId="195D6E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073F5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B982C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8023D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1 091</w:t>
            </w:r>
          </w:p>
        </w:tc>
        <w:tc>
          <w:tcPr>
            <w:tcW w:w="794" w:type="dxa"/>
            <w:tcBorders>
              <w:right w:val="single" w:sz="2" w:space="0" w:color="000000"/>
            </w:tcBorders>
            <w:tcMar>
              <w:top w:w="0" w:type="dxa"/>
              <w:left w:w="0" w:type="dxa"/>
              <w:bottom w:w="0" w:type="dxa"/>
              <w:right w:w="0" w:type="dxa"/>
            </w:tcMar>
          </w:tcPr>
          <w:p w14:paraId="190D7A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A70A55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83ADE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057FC8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2373B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BF77C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0620C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C8F16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85D6D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32BAB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D6A11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92DCF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D874B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FCC3AF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E82D5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2C3B63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5X</w:t>
            </w:r>
          </w:p>
        </w:tc>
        <w:tc>
          <w:tcPr>
            <w:tcW w:w="988" w:type="dxa"/>
            <w:tcMar>
              <w:top w:w="0" w:type="dxa"/>
              <w:left w:w="0" w:type="dxa"/>
              <w:bottom w:w="0" w:type="dxa"/>
              <w:right w:w="0" w:type="dxa"/>
            </w:tcMar>
          </w:tcPr>
          <w:p w14:paraId="7D67AC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D5C5F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BBD33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45EEE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1 029</w:t>
            </w:r>
          </w:p>
        </w:tc>
        <w:tc>
          <w:tcPr>
            <w:tcW w:w="871" w:type="dxa"/>
            <w:tcMar>
              <w:top w:w="0" w:type="dxa"/>
              <w:left w:w="0" w:type="dxa"/>
              <w:bottom w:w="0" w:type="dxa"/>
              <w:right w:w="0" w:type="dxa"/>
            </w:tcMar>
          </w:tcPr>
          <w:p w14:paraId="1901AD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059B9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D1DDB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D78CA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966</w:t>
            </w:r>
          </w:p>
        </w:tc>
        <w:tc>
          <w:tcPr>
            <w:tcW w:w="794" w:type="dxa"/>
            <w:tcBorders>
              <w:right w:val="single" w:sz="2" w:space="0" w:color="000000"/>
            </w:tcBorders>
            <w:tcMar>
              <w:top w:w="0" w:type="dxa"/>
              <w:left w:w="0" w:type="dxa"/>
              <w:bottom w:w="0" w:type="dxa"/>
              <w:right w:w="0" w:type="dxa"/>
            </w:tcMar>
          </w:tcPr>
          <w:p w14:paraId="5E0FD0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900FB0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8FE4A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E7D02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5Y</w:t>
            </w:r>
          </w:p>
        </w:tc>
        <w:tc>
          <w:tcPr>
            <w:tcW w:w="988" w:type="dxa"/>
            <w:tcMar>
              <w:top w:w="0" w:type="dxa"/>
              <w:left w:w="0" w:type="dxa"/>
              <w:bottom w:w="0" w:type="dxa"/>
              <w:right w:w="0" w:type="dxa"/>
            </w:tcMar>
          </w:tcPr>
          <w:p w14:paraId="2CDA33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9F4AA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A42B2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BD584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1 029</w:t>
            </w:r>
          </w:p>
        </w:tc>
        <w:tc>
          <w:tcPr>
            <w:tcW w:w="871" w:type="dxa"/>
            <w:tcMar>
              <w:top w:w="0" w:type="dxa"/>
              <w:left w:w="0" w:type="dxa"/>
              <w:bottom w:w="0" w:type="dxa"/>
              <w:right w:w="0" w:type="dxa"/>
            </w:tcMar>
          </w:tcPr>
          <w:p w14:paraId="494850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6490F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BEEBA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07B7A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1 092</w:t>
            </w:r>
          </w:p>
        </w:tc>
        <w:tc>
          <w:tcPr>
            <w:tcW w:w="794" w:type="dxa"/>
            <w:tcBorders>
              <w:right w:val="single" w:sz="2" w:space="0" w:color="000000"/>
            </w:tcBorders>
            <w:tcMar>
              <w:top w:w="0" w:type="dxa"/>
              <w:left w:w="0" w:type="dxa"/>
              <w:bottom w:w="0" w:type="dxa"/>
              <w:right w:w="0" w:type="dxa"/>
            </w:tcMar>
          </w:tcPr>
          <w:p w14:paraId="5C1B29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57FE5C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5AA47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009644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FDD80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F9C2A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5186F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57753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DC815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FEF88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34EE5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4C71C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59162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04A283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9F53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794B47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6X</w:t>
            </w:r>
          </w:p>
        </w:tc>
        <w:tc>
          <w:tcPr>
            <w:tcW w:w="988" w:type="dxa"/>
            <w:tcMar>
              <w:top w:w="0" w:type="dxa"/>
              <w:left w:w="0" w:type="dxa"/>
              <w:bottom w:w="0" w:type="dxa"/>
              <w:right w:w="0" w:type="dxa"/>
            </w:tcMar>
          </w:tcPr>
          <w:p w14:paraId="57F294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02A2D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D13FA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26EA0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1 030</w:t>
            </w:r>
          </w:p>
        </w:tc>
        <w:tc>
          <w:tcPr>
            <w:tcW w:w="871" w:type="dxa"/>
            <w:tcMar>
              <w:top w:w="0" w:type="dxa"/>
              <w:left w:w="0" w:type="dxa"/>
              <w:bottom w:w="0" w:type="dxa"/>
              <w:right w:w="0" w:type="dxa"/>
            </w:tcMar>
          </w:tcPr>
          <w:p w14:paraId="291894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F07B9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66AA3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41A98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967</w:t>
            </w:r>
          </w:p>
        </w:tc>
        <w:tc>
          <w:tcPr>
            <w:tcW w:w="794" w:type="dxa"/>
            <w:tcBorders>
              <w:right w:val="single" w:sz="2" w:space="0" w:color="000000"/>
            </w:tcBorders>
            <w:tcMar>
              <w:top w:w="0" w:type="dxa"/>
              <w:left w:w="0" w:type="dxa"/>
              <w:bottom w:w="0" w:type="dxa"/>
              <w:right w:w="0" w:type="dxa"/>
            </w:tcMar>
          </w:tcPr>
          <w:p w14:paraId="1B51E8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0F825C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7F4C5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744BA5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6Y</w:t>
            </w:r>
          </w:p>
        </w:tc>
        <w:tc>
          <w:tcPr>
            <w:tcW w:w="988" w:type="dxa"/>
            <w:tcMar>
              <w:top w:w="0" w:type="dxa"/>
              <w:left w:w="0" w:type="dxa"/>
              <w:bottom w:w="0" w:type="dxa"/>
              <w:right w:w="0" w:type="dxa"/>
            </w:tcMar>
          </w:tcPr>
          <w:p w14:paraId="152027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D8ECC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A369D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C3BCF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1 030</w:t>
            </w:r>
          </w:p>
        </w:tc>
        <w:tc>
          <w:tcPr>
            <w:tcW w:w="871" w:type="dxa"/>
            <w:tcMar>
              <w:top w:w="0" w:type="dxa"/>
              <w:left w:w="0" w:type="dxa"/>
              <w:bottom w:w="0" w:type="dxa"/>
              <w:right w:w="0" w:type="dxa"/>
            </w:tcMar>
          </w:tcPr>
          <w:p w14:paraId="7DA5C1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B096A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34C9E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D6939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1 093</w:t>
            </w:r>
          </w:p>
        </w:tc>
        <w:tc>
          <w:tcPr>
            <w:tcW w:w="794" w:type="dxa"/>
            <w:tcBorders>
              <w:right w:val="single" w:sz="2" w:space="0" w:color="000000"/>
            </w:tcBorders>
            <w:tcMar>
              <w:top w:w="0" w:type="dxa"/>
              <w:left w:w="0" w:type="dxa"/>
              <w:bottom w:w="0" w:type="dxa"/>
              <w:right w:w="0" w:type="dxa"/>
            </w:tcMar>
          </w:tcPr>
          <w:p w14:paraId="48C4CC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A680DE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ACE1B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1FFE56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B3603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22128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D1F6C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980C2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BB2A6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FB9D6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759F8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1ABA2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07C44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B5384D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4E9BE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62F65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7X</w:t>
            </w:r>
          </w:p>
        </w:tc>
        <w:tc>
          <w:tcPr>
            <w:tcW w:w="988" w:type="dxa"/>
            <w:tcMar>
              <w:top w:w="0" w:type="dxa"/>
              <w:left w:w="0" w:type="dxa"/>
              <w:bottom w:w="0" w:type="dxa"/>
              <w:right w:w="0" w:type="dxa"/>
            </w:tcMar>
          </w:tcPr>
          <w:p w14:paraId="7354FE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EBBB2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1B8EF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ECD49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1 031</w:t>
            </w:r>
          </w:p>
        </w:tc>
        <w:tc>
          <w:tcPr>
            <w:tcW w:w="871" w:type="dxa"/>
            <w:tcMar>
              <w:top w:w="0" w:type="dxa"/>
              <w:left w:w="0" w:type="dxa"/>
              <w:bottom w:w="0" w:type="dxa"/>
              <w:right w:w="0" w:type="dxa"/>
            </w:tcMar>
          </w:tcPr>
          <w:p w14:paraId="347965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035B6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7B2E8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588DE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968</w:t>
            </w:r>
          </w:p>
        </w:tc>
        <w:tc>
          <w:tcPr>
            <w:tcW w:w="794" w:type="dxa"/>
            <w:tcBorders>
              <w:right w:val="single" w:sz="2" w:space="0" w:color="000000"/>
            </w:tcBorders>
            <w:tcMar>
              <w:top w:w="0" w:type="dxa"/>
              <w:left w:w="0" w:type="dxa"/>
              <w:bottom w:w="0" w:type="dxa"/>
              <w:right w:w="0" w:type="dxa"/>
            </w:tcMar>
          </w:tcPr>
          <w:p w14:paraId="2EB971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F76C45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E1BB8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386F6D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7Y</w:t>
            </w:r>
          </w:p>
        </w:tc>
        <w:tc>
          <w:tcPr>
            <w:tcW w:w="988" w:type="dxa"/>
            <w:tcMar>
              <w:top w:w="0" w:type="dxa"/>
              <w:left w:w="0" w:type="dxa"/>
              <w:bottom w:w="0" w:type="dxa"/>
              <w:right w:w="0" w:type="dxa"/>
            </w:tcMar>
          </w:tcPr>
          <w:p w14:paraId="25B8B3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9D456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1FB6B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54FFF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1 031</w:t>
            </w:r>
          </w:p>
        </w:tc>
        <w:tc>
          <w:tcPr>
            <w:tcW w:w="871" w:type="dxa"/>
            <w:tcMar>
              <w:top w:w="0" w:type="dxa"/>
              <w:left w:w="0" w:type="dxa"/>
              <w:bottom w:w="0" w:type="dxa"/>
              <w:right w:w="0" w:type="dxa"/>
            </w:tcMar>
          </w:tcPr>
          <w:p w14:paraId="29134A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4305E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E94A4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76B97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1 094</w:t>
            </w:r>
          </w:p>
        </w:tc>
        <w:tc>
          <w:tcPr>
            <w:tcW w:w="794" w:type="dxa"/>
            <w:tcBorders>
              <w:right w:val="single" w:sz="2" w:space="0" w:color="000000"/>
            </w:tcBorders>
            <w:tcMar>
              <w:top w:w="0" w:type="dxa"/>
              <w:left w:w="0" w:type="dxa"/>
              <w:bottom w:w="0" w:type="dxa"/>
              <w:right w:w="0" w:type="dxa"/>
            </w:tcMar>
          </w:tcPr>
          <w:p w14:paraId="1596A6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B3C3BF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A564A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7B6CE4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B7A96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8F5F5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EE0C0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F3F35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F81B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74AA7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0F33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03A49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72ED8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3C198A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0D482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739ECB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8X</w:t>
            </w:r>
          </w:p>
        </w:tc>
        <w:tc>
          <w:tcPr>
            <w:tcW w:w="988" w:type="dxa"/>
            <w:tcMar>
              <w:top w:w="0" w:type="dxa"/>
              <w:left w:w="0" w:type="dxa"/>
              <w:bottom w:w="0" w:type="dxa"/>
              <w:right w:w="0" w:type="dxa"/>
            </w:tcMar>
          </w:tcPr>
          <w:p w14:paraId="2DF7A2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013B6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F5CEA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A9193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1 032</w:t>
            </w:r>
          </w:p>
        </w:tc>
        <w:tc>
          <w:tcPr>
            <w:tcW w:w="871" w:type="dxa"/>
            <w:tcMar>
              <w:top w:w="0" w:type="dxa"/>
              <w:left w:w="0" w:type="dxa"/>
              <w:bottom w:w="0" w:type="dxa"/>
              <w:right w:w="0" w:type="dxa"/>
            </w:tcMar>
          </w:tcPr>
          <w:p w14:paraId="0DD086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3D6CC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27FC0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A199D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969</w:t>
            </w:r>
          </w:p>
        </w:tc>
        <w:tc>
          <w:tcPr>
            <w:tcW w:w="794" w:type="dxa"/>
            <w:tcBorders>
              <w:right w:val="single" w:sz="2" w:space="0" w:color="000000"/>
            </w:tcBorders>
            <w:tcMar>
              <w:top w:w="0" w:type="dxa"/>
              <w:left w:w="0" w:type="dxa"/>
              <w:bottom w:w="0" w:type="dxa"/>
              <w:right w:w="0" w:type="dxa"/>
            </w:tcMar>
          </w:tcPr>
          <w:p w14:paraId="73AF36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662445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50A49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6B8B0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8Y</w:t>
            </w:r>
          </w:p>
        </w:tc>
        <w:tc>
          <w:tcPr>
            <w:tcW w:w="988" w:type="dxa"/>
            <w:tcMar>
              <w:top w:w="0" w:type="dxa"/>
              <w:left w:w="0" w:type="dxa"/>
              <w:bottom w:w="0" w:type="dxa"/>
              <w:right w:w="0" w:type="dxa"/>
            </w:tcMar>
          </w:tcPr>
          <w:p w14:paraId="76471D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138CB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AD680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21B8F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1 032</w:t>
            </w:r>
          </w:p>
        </w:tc>
        <w:tc>
          <w:tcPr>
            <w:tcW w:w="871" w:type="dxa"/>
            <w:tcMar>
              <w:top w:w="0" w:type="dxa"/>
              <w:left w:w="0" w:type="dxa"/>
              <w:bottom w:w="0" w:type="dxa"/>
              <w:right w:w="0" w:type="dxa"/>
            </w:tcMar>
          </w:tcPr>
          <w:p w14:paraId="666F72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C7F6B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F50B9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6EB74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1 095</w:t>
            </w:r>
          </w:p>
        </w:tc>
        <w:tc>
          <w:tcPr>
            <w:tcW w:w="794" w:type="dxa"/>
            <w:tcBorders>
              <w:right w:val="single" w:sz="2" w:space="0" w:color="000000"/>
            </w:tcBorders>
            <w:tcMar>
              <w:top w:w="0" w:type="dxa"/>
              <w:left w:w="0" w:type="dxa"/>
              <w:bottom w:w="0" w:type="dxa"/>
              <w:right w:w="0" w:type="dxa"/>
            </w:tcMar>
          </w:tcPr>
          <w:p w14:paraId="41CED2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EA1B99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2E4B3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4ACE71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CDE90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1503D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E4664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D9A79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A2917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58712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9E9DF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C32E9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83CC6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4B966D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D58FF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A5301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9X</w:t>
            </w:r>
          </w:p>
        </w:tc>
        <w:tc>
          <w:tcPr>
            <w:tcW w:w="988" w:type="dxa"/>
            <w:tcMar>
              <w:top w:w="0" w:type="dxa"/>
              <w:left w:w="0" w:type="dxa"/>
              <w:bottom w:w="0" w:type="dxa"/>
              <w:right w:w="0" w:type="dxa"/>
            </w:tcMar>
          </w:tcPr>
          <w:p w14:paraId="2D63DE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B5E7D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30457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8AC26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1 033</w:t>
            </w:r>
          </w:p>
        </w:tc>
        <w:tc>
          <w:tcPr>
            <w:tcW w:w="871" w:type="dxa"/>
            <w:tcMar>
              <w:top w:w="0" w:type="dxa"/>
              <w:left w:w="0" w:type="dxa"/>
              <w:bottom w:w="0" w:type="dxa"/>
              <w:right w:w="0" w:type="dxa"/>
            </w:tcMar>
          </w:tcPr>
          <w:p w14:paraId="7F56C5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EE48D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1194A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25580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970</w:t>
            </w:r>
          </w:p>
        </w:tc>
        <w:tc>
          <w:tcPr>
            <w:tcW w:w="794" w:type="dxa"/>
            <w:tcBorders>
              <w:right w:val="single" w:sz="2" w:space="0" w:color="000000"/>
            </w:tcBorders>
            <w:tcMar>
              <w:top w:w="0" w:type="dxa"/>
              <w:left w:w="0" w:type="dxa"/>
              <w:bottom w:w="0" w:type="dxa"/>
              <w:right w:w="0" w:type="dxa"/>
            </w:tcMar>
          </w:tcPr>
          <w:p w14:paraId="4533F1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42F484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7ABA8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F7BEC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9Y</w:t>
            </w:r>
          </w:p>
        </w:tc>
        <w:tc>
          <w:tcPr>
            <w:tcW w:w="988" w:type="dxa"/>
            <w:tcMar>
              <w:top w:w="0" w:type="dxa"/>
              <w:left w:w="0" w:type="dxa"/>
              <w:bottom w:w="0" w:type="dxa"/>
              <w:right w:w="0" w:type="dxa"/>
            </w:tcMar>
          </w:tcPr>
          <w:p w14:paraId="30234B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52307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BF1EF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B90D8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1 033</w:t>
            </w:r>
          </w:p>
        </w:tc>
        <w:tc>
          <w:tcPr>
            <w:tcW w:w="871" w:type="dxa"/>
            <w:tcMar>
              <w:top w:w="0" w:type="dxa"/>
              <w:left w:w="0" w:type="dxa"/>
              <w:bottom w:w="0" w:type="dxa"/>
              <w:right w:w="0" w:type="dxa"/>
            </w:tcMar>
          </w:tcPr>
          <w:p w14:paraId="0ECA24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BD901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F289E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46798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1 096</w:t>
            </w:r>
          </w:p>
        </w:tc>
        <w:tc>
          <w:tcPr>
            <w:tcW w:w="794" w:type="dxa"/>
            <w:tcBorders>
              <w:right w:val="single" w:sz="2" w:space="0" w:color="000000"/>
            </w:tcBorders>
            <w:tcMar>
              <w:top w:w="0" w:type="dxa"/>
              <w:left w:w="0" w:type="dxa"/>
              <w:bottom w:w="0" w:type="dxa"/>
              <w:right w:w="0" w:type="dxa"/>
            </w:tcMar>
          </w:tcPr>
          <w:p w14:paraId="755976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57C6ED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4F583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79D0C9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9E00A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30A41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B75D6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2A9DA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92B86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5CF8B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61F4B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98D5D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F3F2B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44F96B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1B5B8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3842F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10X</w:t>
            </w:r>
          </w:p>
        </w:tc>
        <w:tc>
          <w:tcPr>
            <w:tcW w:w="988" w:type="dxa"/>
            <w:tcMar>
              <w:top w:w="0" w:type="dxa"/>
              <w:left w:w="0" w:type="dxa"/>
              <w:bottom w:w="0" w:type="dxa"/>
              <w:right w:w="0" w:type="dxa"/>
            </w:tcMar>
          </w:tcPr>
          <w:p w14:paraId="411075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F7D72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A9546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BCB59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1 034</w:t>
            </w:r>
          </w:p>
        </w:tc>
        <w:tc>
          <w:tcPr>
            <w:tcW w:w="871" w:type="dxa"/>
            <w:tcMar>
              <w:top w:w="0" w:type="dxa"/>
              <w:left w:w="0" w:type="dxa"/>
              <w:bottom w:w="0" w:type="dxa"/>
              <w:right w:w="0" w:type="dxa"/>
            </w:tcMar>
          </w:tcPr>
          <w:p w14:paraId="53245B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4DEFE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9DB32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91D80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971</w:t>
            </w:r>
          </w:p>
        </w:tc>
        <w:tc>
          <w:tcPr>
            <w:tcW w:w="794" w:type="dxa"/>
            <w:tcBorders>
              <w:right w:val="single" w:sz="2" w:space="0" w:color="000000"/>
            </w:tcBorders>
            <w:tcMar>
              <w:top w:w="0" w:type="dxa"/>
              <w:left w:w="0" w:type="dxa"/>
              <w:bottom w:w="0" w:type="dxa"/>
              <w:right w:w="0" w:type="dxa"/>
            </w:tcMar>
          </w:tcPr>
          <w:p w14:paraId="1BE17B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F14BB4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C55C7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31C68A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10Y</w:t>
            </w:r>
          </w:p>
        </w:tc>
        <w:tc>
          <w:tcPr>
            <w:tcW w:w="988" w:type="dxa"/>
            <w:tcMar>
              <w:top w:w="0" w:type="dxa"/>
              <w:left w:w="0" w:type="dxa"/>
              <w:bottom w:w="0" w:type="dxa"/>
              <w:right w:w="0" w:type="dxa"/>
            </w:tcMar>
          </w:tcPr>
          <w:p w14:paraId="28BDF3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A2408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3768B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5D8DB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1 034</w:t>
            </w:r>
          </w:p>
        </w:tc>
        <w:tc>
          <w:tcPr>
            <w:tcW w:w="871" w:type="dxa"/>
            <w:tcMar>
              <w:top w:w="0" w:type="dxa"/>
              <w:left w:w="0" w:type="dxa"/>
              <w:bottom w:w="0" w:type="dxa"/>
              <w:right w:w="0" w:type="dxa"/>
            </w:tcMar>
          </w:tcPr>
          <w:p w14:paraId="0B645A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3E241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9EC88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2363A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1 097</w:t>
            </w:r>
          </w:p>
        </w:tc>
        <w:tc>
          <w:tcPr>
            <w:tcW w:w="794" w:type="dxa"/>
            <w:tcBorders>
              <w:right w:val="single" w:sz="2" w:space="0" w:color="000000"/>
            </w:tcBorders>
            <w:tcMar>
              <w:top w:w="0" w:type="dxa"/>
              <w:left w:w="0" w:type="dxa"/>
              <w:bottom w:w="0" w:type="dxa"/>
              <w:right w:w="0" w:type="dxa"/>
            </w:tcMar>
          </w:tcPr>
          <w:p w14:paraId="3579DC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165A3F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960B2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0DBE54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9CF75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6C894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7EE78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294DC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3E845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0B83D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71547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657B7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E2B62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FF0A60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34F3B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1A1ED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11X</w:t>
            </w:r>
          </w:p>
        </w:tc>
        <w:tc>
          <w:tcPr>
            <w:tcW w:w="988" w:type="dxa"/>
            <w:tcMar>
              <w:top w:w="0" w:type="dxa"/>
              <w:left w:w="0" w:type="dxa"/>
              <w:bottom w:w="0" w:type="dxa"/>
              <w:right w:w="0" w:type="dxa"/>
            </w:tcMar>
          </w:tcPr>
          <w:p w14:paraId="1C2AF2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6A926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2341D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4684B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1 035</w:t>
            </w:r>
          </w:p>
        </w:tc>
        <w:tc>
          <w:tcPr>
            <w:tcW w:w="871" w:type="dxa"/>
            <w:tcMar>
              <w:top w:w="0" w:type="dxa"/>
              <w:left w:w="0" w:type="dxa"/>
              <w:bottom w:w="0" w:type="dxa"/>
              <w:right w:w="0" w:type="dxa"/>
            </w:tcMar>
          </w:tcPr>
          <w:p w14:paraId="6024EA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34806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D2C96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29327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972</w:t>
            </w:r>
          </w:p>
        </w:tc>
        <w:tc>
          <w:tcPr>
            <w:tcW w:w="794" w:type="dxa"/>
            <w:tcBorders>
              <w:right w:val="single" w:sz="2" w:space="0" w:color="000000"/>
            </w:tcBorders>
            <w:tcMar>
              <w:top w:w="0" w:type="dxa"/>
              <w:left w:w="0" w:type="dxa"/>
              <w:bottom w:w="0" w:type="dxa"/>
              <w:right w:w="0" w:type="dxa"/>
            </w:tcMar>
          </w:tcPr>
          <w:p w14:paraId="525272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D37704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E1EAF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A4D90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11Y</w:t>
            </w:r>
          </w:p>
        </w:tc>
        <w:tc>
          <w:tcPr>
            <w:tcW w:w="988" w:type="dxa"/>
            <w:tcMar>
              <w:top w:w="0" w:type="dxa"/>
              <w:left w:w="0" w:type="dxa"/>
              <w:bottom w:w="0" w:type="dxa"/>
              <w:right w:w="0" w:type="dxa"/>
            </w:tcMar>
          </w:tcPr>
          <w:p w14:paraId="1C9FB3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5BB1F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6BAF0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CB521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1 035</w:t>
            </w:r>
          </w:p>
        </w:tc>
        <w:tc>
          <w:tcPr>
            <w:tcW w:w="871" w:type="dxa"/>
            <w:tcMar>
              <w:top w:w="0" w:type="dxa"/>
              <w:left w:w="0" w:type="dxa"/>
              <w:bottom w:w="0" w:type="dxa"/>
              <w:right w:w="0" w:type="dxa"/>
            </w:tcMar>
          </w:tcPr>
          <w:p w14:paraId="3BD4C4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C7DE8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555B8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4A268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1 098</w:t>
            </w:r>
          </w:p>
        </w:tc>
        <w:tc>
          <w:tcPr>
            <w:tcW w:w="794" w:type="dxa"/>
            <w:tcBorders>
              <w:right w:val="single" w:sz="2" w:space="0" w:color="000000"/>
            </w:tcBorders>
            <w:tcMar>
              <w:top w:w="0" w:type="dxa"/>
              <w:left w:w="0" w:type="dxa"/>
              <w:bottom w:w="0" w:type="dxa"/>
              <w:right w:w="0" w:type="dxa"/>
            </w:tcMar>
          </w:tcPr>
          <w:p w14:paraId="557FA7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E2A372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2DAA7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495639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BDB28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1BF74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8E469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DC266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5EF7F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001CD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02A87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AA6C9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B913E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586E53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4933C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F849F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12X</w:t>
            </w:r>
          </w:p>
        </w:tc>
        <w:tc>
          <w:tcPr>
            <w:tcW w:w="988" w:type="dxa"/>
            <w:tcMar>
              <w:top w:w="0" w:type="dxa"/>
              <w:left w:w="0" w:type="dxa"/>
              <w:bottom w:w="0" w:type="dxa"/>
              <w:right w:w="0" w:type="dxa"/>
            </w:tcMar>
          </w:tcPr>
          <w:p w14:paraId="4DF0FA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0B620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61A6A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E8615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1 036</w:t>
            </w:r>
          </w:p>
        </w:tc>
        <w:tc>
          <w:tcPr>
            <w:tcW w:w="871" w:type="dxa"/>
            <w:tcMar>
              <w:top w:w="0" w:type="dxa"/>
              <w:left w:w="0" w:type="dxa"/>
              <w:bottom w:w="0" w:type="dxa"/>
              <w:right w:w="0" w:type="dxa"/>
            </w:tcMar>
          </w:tcPr>
          <w:p w14:paraId="08FAF5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E9E88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2E041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03E91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973</w:t>
            </w:r>
          </w:p>
        </w:tc>
        <w:tc>
          <w:tcPr>
            <w:tcW w:w="794" w:type="dxa"/>
            <w:tcBorders>
              <w:right w:val="single" w:sz="2" w:space="0" w:color="000000"/>
            </w:tcBorders>
            <w:tcMar>
              <w:top w:w="0" w:type="dxa"/>
              <w:left w:w="0" w:type="dxa"/>
              <w:bottom w:w="0" w:type="dxa"/>
              <w:right w:w="0" w:type="dxa"/>
            </w:tcMar>
          </w:tcPr>
          <w:p w14:paraId="6B4FF5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D7BB46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3140C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327DA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12Y</w:t>
            </w:r>
          </w:p>
        </w:tc>
        <w:tc>
          <w:tcPr>
            <w:tcW w:w="988" w:type="dxa"/>
            <w:tcMar>
              <w:top w:w="0" w:type="dxa"/>
              <w:left w:w="0" w:type="dxa"/>
              <w:bottom w:w="0" w:type="dxa"/>
              <w:right w:w="0" w:type="dxa"/>
            </w:tcMar>
          </w:tcPr>
          <w:p w14:paraId="6AF76B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0F5FD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814CE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13A22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1 036</w:t>
            </w:r>
          </w:p>
        </w:tc>
        <w:tc>
          <w:tcPr>
            <w:tcW w:w="871" w:type="dxa"/>
            <w:tcMar>
              <w:top w:w="0" w:type="dxa"/>
              <w:left w:w="0" w:type="dxa"/>
              <w:bottom w:w="0" w:type="dxa"/>
              <w:right w:w="0" w:type="dxa"/>
            </w:tcMar>
          </w:tcPr>
          <w:p w14:paraId="2E40F4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CFA3B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6BB03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F8797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1 099</w:t>
            </w:r>
          </w:p>
        </w:tc>
        <w:tc>
          <w:tcPr>
            <w:tcW w:w="794" w:type="dxa"/>
            <w:tcBorders>
              <w:right w:val="single" w:sz="2" w:space="0" w:color="000000"/>
            </w:tcBorders>
            <w:tcMar>
              <w:top w:w="0" w:type="dxa"/>
              <w:left w:w="0" w:type="dxa"/>
              <w:bottom w:w="0" w:type="dxa"/>
              <w:right w:w="0" w:type="dxa"/>
            </w:tcMar>
          </w:tcPr>
          <w:p w14:paraId="0FDC9C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2F84E8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DC51B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7DB630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175F1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4AE67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1D4E8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FE394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8C2D6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5BEB8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0BC95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DC9F4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7B918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5BF8AA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AEA63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1CEF25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13X</w:t>
            </w:r>
          </w:p>
        </w:tc>
        <w:tc>
          <w:tcPr>
            <w:tcW w:w="988" w:type="dxa"/>
            <w:tcMar>
              <w:top w:w="0" w:type="dxa"/>
              <w:left w:w="0" w:type="dxa"/>
              <w:bottom w:w="0" w:type="dxa"/>
              <w:right w:w="0" w:type="dxa"/>
            </w:tcMar>
          </w:tcPr>
          <w:p w14:paraId="1D6D85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DB572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4EA5B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DC243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1 037</w:t>
            </w:r>
          </w:p>
        </w:tc>
        <w:tc>
          <w:tcPr>
            <w:tcW w:w="871" w:type="dxa"/>
            <w:tcMar>
              <w:top w:w="0" w:type="dxa"/>
              <w:left w:w="0" w:type="dxa"/>
              <w:bottom w:w="0" w:type="dxa"/>
              <w:right w:w="0" w:type="dxa"/>
            </w:tcMar>
          </w:tcPr>
          <w:p w14:paraId="109458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60DE8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E8B60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3FC81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974</w:t>
            </w:r>
          </w:p>
        </w:tc>
        <w:tc>
          <w:tcPr>
            <w:tcW w:w="794" w:type="dxa"/>
            <w:tcBorders>
              <w:right w:val="single" w:sz="2" w:space="0" w:color="000000"/>
            </w:tcBorders>
            <w:tcMar>
              <w:top w:w="0" w:type="dxa"/>
              <w:left w:w="0" w:type="dxa"/>
              <w:bottom w:w="0" w:type="dxa"/>
              <w:right w:w="0" w:type="dxa"/>
            </w:tcMar>
          </w:tcPr>
          <w:p w14:paraId="48EE36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F5987A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03627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89E80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13Y</w:t>
            </w:r>
          </w:p>
        </w:tc>
        <w:tc>
          <w:tcPr>
            <w:tcW w:w="988" w:type="dxa"/>
            <w:tcMar>
              <w:top w:w="0" w:type="dxa"/>
              <w:left w:w="0" w:type="dxa"/>
              <w:bottom w:w="0" w:type="dxa"/>
              <w:right w:w="0" w:type="dxa"/>
            </w:tcMar>
          </w:tcPr>
          <w:p w14:paraId="03B88E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A2F71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9336B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4B26F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1 037</w:t>
            </w:r>
          </w:p>
        </w:tc>
        <w:tc>
          <w:tcPr>
            <w:tcW w:w="871" w:type="dxa"/>
            <w:tcMar>
              <w:top w:w="0" w:type="dxa"/>
              <w:left w:w="0" w:type="dxa"/>
              <w:bottom w:w="0" w:type="dxa"/>
              <w:right w:w="0" w:type="dxa"/>
            </w:tcMar>
          </w:tcPr>
          <w:p w14:paraId="7C7C66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B81D8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F6B53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3660B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1 100</w:t>
            </w:r>
          </w:p>
        </w:tc>
        <w:tc>
          <w:tcPr>
            <w:tcW w:w="794" w:type="dxa"/>
            <w:tcBorders>
              <w:right w:val="single" w:sz="2" w:space="0" w:color="000000"/>
            </w:tcBorders>
            <w:tcMar>
              <w:top w:w="0" w:type="dxa"/>
              <w:left w:w="0" w:type="dxa"/>
              <w:bottom w:w="0" w:type="dxa"/>
              <w:right w:w="0" w:type="dxa"/>
            </w:tcMar>
          </w:tcPr>
          <w:p w14:paraId="5CD054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66F3BF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8B654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35C577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380DF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203C0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4F150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8BB4D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4A27F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90495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FF0AE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F748A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50185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A38ABA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45B3B9C"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B0A85D9"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14X</w:t>
            </w:r>
          </w:p>
        </w:tc>
        <w:tc>
          <w:tcPr>
            <w:tcW w:w="988" w:type="dxa"/>
            <w:tcMar>
              <w:top w:w="0" w:type="dxa"/>
              <w:left w:w="0" w:type="dxa"/>
              <w:bottom w:w="0" w:type="dxa"/>
              <w:right w:w="0" w:type="dxa"/>
            </w:tcMar>
          </w:tcPr>
          <w:p w14:paraId="2DBD95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D2977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AE4C2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50BF4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1 038</w:t>
            </w:r>
          </w:p>
        </w:tc>
        <w:tc>
          <w:tcPr>
            <w:tcW w:w="871" w:type="dxa"/>
            <w:tcMar>
              <w:top w:w="0" w:type="dxa"/>
              <w:left w:w="0" w:type="dxa"/>
              <w:bottom w:w="0" w:type="dxa"/>
              <w:right w:w="0" w:type="dxa"/>
            </w:tcMar>
          </w:tcPr>
          <w:p w14:paraId="469CAF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411BC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779FA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D95A0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975</w:t>
            </w:r>
          </w:p>
        </w:tc>
        <w:tc>
          <w:tcPr>
            <w:tcW w:w="794" w:type="dxa"/>
            <w:tcBorders>
              <w:right w:val="single" w:sz="2" w:space="0" w:color="000000"/>
            </w:tcBorders>
            <w:tcMar>
              <w:top w:w="0" w:type="dxa"/>
              <w:left w:w="0" w:type="dxa"/>
              <w:bottom w:w="0" w:type="dxa"/>
              <w:right w:w="0" w:type="dxa"/>
            </w:tcMar>
          </w:tcPr>
          <w:p w14:paraId="5029AF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102EAF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B1DA944"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BF364C0"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14Y</w:t>
            </w:r>
          </w:p>
        </w:tc>
        <w:tc>
          <w:tcPr>
            <w:tcW w:w="988" w:type="dxa"/>
            <w:tcMar>
              <w:top w:w="0" w:type="dxa"/>
              <w:left w:w="0" w:type="dxa"/>
              <w:bottom w:w="0" w:type="dxa"/>
              <w:right w:w="0" w:type="dxa"/>
            </w:tcMar>
          </w:tcPr>
          <w:p w14:paraId="236D0B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96A2F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9B6E4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85A27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1 038</w:t>
            </w:r>
          </w:p>
        </w:tc>
        <w:tc>
          <w:tcPr>
            <w:tcW w:w="871" w:type="dxa"/>
            <w:tcMar>
              <w:top w:w="0" w:type="dxa"/>
              <w:left w:w="0" w:type="dxa"/>
              <w:bottom w:w="0" w:type="dxa"/>
              <w:right w:w="0" w:type="dxa"/>
            </w:tcMar>
          </w:tcPr>
          <w:p w14:paraId="2598AA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CC4C6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402F3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052EF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1 101</w:t>
            </w:r>
          </w:p>
        </w:tc>
        <w:tc>
          <w:tcPr>
            <w:tcW w:w="794" w:type="dxa"/>
            <w:tcBorders>
              <w:right w:val="single" w:sz="2" w:space="0" w:color="000000"/>
            </w:tcBorders>
            <w:tcMar>
              <w:top w:w="0" w:type="dxa"/>
              <w:left w:w="0" w:type="dxa"/>
              <w:bottom w:w="0" w:type="dxa"/>
              <w:right w:w="0" w:type="dxa"/>
            </w:tcMar>
          </w:tcPr>
          <w:p w14:paraId="58CC4F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0646BE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7FCD5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19A126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654B0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A109E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AAC5D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18DEA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C6729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CA715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0EF03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C5A58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11151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B86413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78CC2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1E1FE7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15X</w:t>
            </w:r>
          </w:p>
        </w:tc>
        <w:tc>
          <w:tcPr>
            <w:tcW w:w="988" w:type="dxa"/>
            <w:tcMar>
              <w:top w:w="0" w:type="dxa"/>
              <w:left w:w="0" w:type="dxa"/>
              <w:bottom w:w="0" w:type="dxa"/>
              <w:right w:w="0" w:type="dxa"/>
            </w:tcMar>
          </w:tcPr>
          <w:p w14:paraId="48FD2F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40CE2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D4E01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4AC23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1 039</w:t>
            </w:r>
          </w:p>
        </w:tc>
        <w:tc>
          <w:tcPr>
            <w:tcW w:w="871" w:type="dxa"/>
            <w:tcMar>
              <w:top w:w="0" w:type="dxa"/>
              <w:left w:w="0" w:type="dxa"/>
              <w:bottom w:w="0" w:type="dxa"/>
              <w:right w:w="0" w:type="dxa"/>
            </w:tcMar>
          </w:tcPr>
          <w:p w14:paraId="3ADB00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EAA4E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6800C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963E0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976</w:t>
            </w:r>
          </w:p>
        </w:tc>
        <w:tc>
          <w:tcPr>
            <w:tcW w:w="794" w:type="dxa"/>
            <w:tcBorders>
              <w:right w:val="single" w:sz="2" w:space="0" w:color="000000"/>
            </w:tcBorders>
            <w:tcMar>
              <w:top w:w="0" w:type="dxa"/>
              <w:left w:w="0" w:type="dxa"/>
              <w:bottom w:w="0" w:type="dxa"/>
              <w:right w:w="0" w:type="dxa"/>
            </w:tcMar>
          </w:tcPr>
          <w:p w14:paraId="67A3A1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D1634B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8813E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134E1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15Y</w:t>
            </w:r>
          </w:p>
        </w:tc>
        <w:tc>
          <w:tcPr>
            <w:tcW w:w="988" w:type="dxa"/>
            <w:tcMar>
              <w:top w:w="0" w:type="dxa"/>
              <w:left w:w="0" w:type="dxa"/>
              <w:bottom w:w="0" w:type="dxa"/>
              <w:right w:w="0" w:type="dxa"/>
            </w:tcMar>
          </w:tcPr>
          <w:p w14:paraId="74AEED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5DC76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5CCD0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D74FD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1 039</w:t>
            </w:r>
          </w:p>
        </w:tc>
        <w:tc>
          <w:tcPr>
            <w:tcW w:w="871" w:type="dxa"/>
            <w:tcMar>
              <w:top w:w="0" w:type="dxa"/>
              <w:left w:w="0" w:type="dxa"/>
              <w:bottom w:w="0" w:type="dxa"/>
              <w:right w:w="0" w:type="dxa"/>
            </w:tcMar>
          </w:tcPr>
          <w:p w14:paraId="4C1CF5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DFC58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4EC6B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CF3E3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1 102</w:t>
            </w:r>
          </w:p>
        </w:tc>
        <w:tc>
          <w:tcPr>
            <w:tcW w:w="794" w:type="dxa"/>
            <w:tcBorders>
              <w:right w:val="single" w:sz="2" w:space="0" w:color="000000"/>
            </w:tcBorders>
            <w:tcMar>
              <w:top w:w="0" w:type="dxa"/>
              <w:left w:w="0" w:type="dxa"/>
              <w:bottom w:w="0" w:type="dxa"/>
              <w:right w:w="0" w:type="dxa"/>
            </w:tcMar>
          </w:tcPr>
          <w:p w14:paraId="537D68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C799B7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7F086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516E57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12A59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0C934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1F253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86BD2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B6A39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51C60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CC201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9BA0C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18D80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987325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04E6C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B9A4C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16X</w:t>
            </w:r>
          </w:p>
        </w:tc>
        <w:tc>
          <w:tcPr>
            <w:tcW w:w="988" w:type="dxa"/>
            <w:tcMar>
              <w:top w:w="0" w:type="dxa"/>
              <w:left w:w="0" w:type="dxa"/>
              <w:bottom w:w="0" w:type="dxa"/>
              <w:right w:w="0" w:type="dxa"/>
            </w:tcMar>
          </w:tcPr>
          <w:p w14:paraId="39665E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73BCC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C0EA9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99594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1 040</w:t>
            </w:r>
          </w:p>
        </w:tc>
        <w:tc>
          <w:tcPr>
            <w:tcW w:w="871" w:type="dxa"/>
            <w:tcMar>
              <w:top w:w="0" w:type="dxa"/>
              <w:left w:w="0" w:type="dxa"/>
              <w:bottom w:w="0" w:type="dxa"/>
              <w:right w:w="0" w:type="dxa"/>
            </w:tcMar>
          </w:tcPr>
          <w:p w14:paraId="1A60DB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0C087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52848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57436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977</w:t>
            </w:r>
          </w:p>
        </w:tc>
        <w:tc>
          <w:tcPr>
            <w:tcW w:w="794" w:type="dxa"/>
            <w:tcBorders>
              <w:right w:val="single" w:sz="2" w:space="0" w:color="000000"/>
            </w:tcBorders>
            <w:tcMar>
              <w:top w:w="0" w:type="dxa"/>
              <w:left w:w="0" w:type="dxa"/>
              <w:bottom w:w="0" w:type="dxa"/>
              <w:right w:w="0" w:type="dxa"/>
            </w:tcMar>
          </w:tcPr>
          <w:p w14:paraId="4654AD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813A40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2A2EF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FB894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16Y</w:t>
            </w:r>
          </w:p>
        </w:tc>
        <w:tc>
          <w:tcPr>
            <w:tcW w:w="988" w:type="dxa"/>
            <w:tcMar>
              <w:top w:w="0" w:type="dxa"/>
              <w:left w:w="0" w:type="dxa"/>
              <w:bottom w:w="0" w:type="dxa"/>
              <w:right w:w="0" w:type="dxa"/>
            </w:tcMar>
          </w:tcPr>
          <w:p w14:paraId="372955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7CC5C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60596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F7D03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1 040</w:t>
            </w:r>
          </w:p>
        </w:tc>
        <w:tc>
          <w:tcPr>
            <w:tcW w:w="871" w:type="dxa"/>
            <w:tcMar>
              <w:top w:w="0" w:type="dxa"/>
              <w:left w:w="0" w:type="dxa"/>
              <w:bottom w:w="0" w:type="dxa"/>
              <w:right w:w="0" w:type="dxa"/>
            </w:tcMar>
          </w:tcPr>
          <w:p w14:paraId="19FD39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29A36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13BF7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4874C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1 103</w:t>
            </w:r>
          </w:p>
        </w:tc>
        <w:tc>
          <w:tcPr>
            <w:tcW w:w="794" w:type="dxa"/>
            <w:tcBorders>
              <w:right w:val="single" w:sz="2" w:space="0" w:color="000000"/>
            </w:tcBorders>
            <w:tcMar>
              <w:top w:w="0" w:type="dxa"/>
              <w:left w:w="0" w:type="dxa"/>
              <w:bottom w:w="0" w:type="dxa"/>
              <w:right w:w="0" w:type="dxa"/>
            </w:tcMar>
          </w:tcPr>
          <w:p w14:paraId="1587DC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5CE938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4880D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283CE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5A138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4FBE9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F39C9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6FA43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9F83B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31D02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B06D5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02E1D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42260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89FCB4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0FF5F98"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Symbol" w:eastAsia="SimSun" w:hAnsi="Symbol" w:cs="Symbol"/>
                <w:sz w:val="17"/>
                <w:szCs w:val="17"/>
                <w:lang w:eastAsia="zh-CN"/>
              </w:rPr>
              <w:t></w:t>
            </w:r>
          </w:p>
        </w:tc>
        <w:tc>
          <w:tcPr>
            <w:tcW w:w="602" w:type="dxa"/>
            <w:tcMar>
              <w:top w:w="0" w:type="dxa"/>
              <w:left w:w="0" w:type="dxa"/>
              <w:bottom w:w="0" w:type="dxa"/>
              <w:right w:w="0" w:type="dxa"/>
            </w:tcMar>
          </w:tcPr>
          <w:p w14:paraId="6002F5C0"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17X</w:t>
            </w:r>
          </w:p>
        </w:tc>
        <w:tc>
          <w:tcPr>
            <w:tcW w:w="988" w:type="dxa"/>
            <w:tcMar>
              <w:top w:w="0" w:type="dxa"/>
              <w:left w:w="0" w:type="dxa"/>
              <w:bottom w:w="0" w:type="dxa"/>
              <w:right w:w="0" w:type="dxa"/>
            </w:tcMar>
          </w:tcPr>
          <w:p w14:paraId="6C9AB5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108.00</w:t>
            </w:r>
          </w:p>
        </w:tc>
        <w:tc>
          <w:tcPr>
            <w:tcW w:w="988" w:type="dxa"/>
            <w:tcMar>
              <w:top w:w="0" w:type="dxa"/>
              <w:left w:w="0" w:type="dxa"/>
              <w:bottom w:w="0" w:type="dxa"/>
              <w:right w:w="0" w:type="dxa"/>
            </w:tcMar>
          </w:tcPr>
          <w:p w14:paraId="06205A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243D6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F9427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1 041</w:t>
            </w:r>
          </w:p>
        </w:tc>
        <w:tc>
          <w:tcPr>
            <w:tcW w:w="871" w:type="dxa"/>
            <w:tcMar>
              <w:top w:w="0" w:type="dxa"/>
              <w:left w:w="0" w:type="dxa"/>
              <w:bottom w:w="0" w:type="dxa"/>
              <w:right w:w="0" w:type="dxa"/>
            </w:tcMar>
          </w:tcPr>
          <w:p w14:paraId="11AFC5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F4195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2194D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FCC32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978</w:t>
            </w:r>
          </w:p>
        </w:tc>
        <w:tc>
          <w:tcPr>
            <w:tcW w:w="794" w:type="dxa"/>
            <w:tcBorders>
              <w:right w:val="single" w:sz="2" w:space="0" w:color="000000"/>
            </w:tcBorders>
            <w:tcMar>
              <w:top w:w="0" w:type="dxa"/>
              <w:left w:w="0" w:type="dxa"/>
              <w:bottom w:w="0" w:type="dxa"/>
              <w:right w:w="0" w:type="dxa"/>
            </w:tcMar>
          </w:tcPr>
          <w:p w14:paraId="27B793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83389B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5459D30"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AABF7BB"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17Y</w:t>
            </w:r>
          </w:p>
        </w:tc>
        <w:tc>
          <w:tcPr>
            <w:tcW w:w="988" w:type="dxa"/>
            <w:tcMar>
              <w:top w:w="0" w:type="dxa"/>
              <w:left w:w="0" w:type="dxa"/>
              <w:bottom w:w="0" w:type="dxa"/>
              <w:right w:w="0" w:type="dxa"/>
            </w:tcMar>
          </w:tcPr>
          <w:p w14:paraId="424B8A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108.05</w:t>
            </w:r>
          </w:p>
        </w:tc>
        <w:tc>
          <w:tcPr>
            <w:tcW w:w="988" w:type="dxa"/>
            <w:tcMar>
              <w:top w:w="0" w:type="dxa"/>
              <w:left w:w="0" w:type="dxa"/>
              <w:bottom w:w="0" w:type="dxa"/>
              <w:right w:w="0" w:type="dxa"/>
            </w:tcMar>
          </w:tcPr>
          <w:p w14:paraId="67164B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5 043.0</w:t>
            </w:r>
          </w:p>
        </w:tc>
        <w:tc>
          <w:tcPr>
            <w:tcW w:w="910" w:type="dxa"/>
            <w:tcMar>
              <w:top w:w="0" w:type="dxa"/>
              <w:left w:w="0" w:type="dxa"/>
              <w:bottom w:w="0" w:type="dxa"/>
              <w:right w:w="0" w:type="dxa"/>
            </w:tcMar>
          </w:tcPr>
          <w:p w14:paraId="5D52BB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540</w:t>
            </w:r>
          </w:p>
        </w:tc>
        <w:tc>
          <w:tcPr>
            <w:tcW w:w="948" w:type="dxa"/>
            <w:tcMar>
              <w:top w:w="0" w:type="dxa"/>
              <w:left w:w="0" w:type="dxa"/>
              <w:bottom w:w="0" w:type="dxa"/>
              <w:right w:w="0" w:type="dxa"/>
            </w:tcMar>
          </w:tcPr>
          <w:p w14:paraId="49F8E6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1 041</w:t>
            </w:r>
          </w:p>
        </w:tc>
        <w:tc>
          <w:tcPr>
            <w:tcW w:w="871" w:type="dxa"/>
            <w:tcMar>
              <w:top w:w="0" w:type="dxa"/>
              <w:left w:w="0" w:type="dxa"/>
              <w:bottom w:w="0" w:type="dxa"/>
              <w:right w:w="0" w:type="dxa"/>
            </w:tcMar>
          </w:tcPr>
          <w:p w14:paraId="6C9F4B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61BB8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07B64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8CC6C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1 104</w:t>
            </w:r>
          </w:p>
        </w:tc>
        <w:tc>
          <w:tcPr>
            <w:tcW w:w="794" w:type="dxa"/>
            <w:tcBorders>
              <w:right w:val="single" w:sz="2" w:space="0" w:color="000000"/>
            </w:tcBorders>
            <w:tcMar>
              <w:top w:w="0" w:type="dxa"/>
              <w:left w:w="0" w:type="dxa"/>
              <w:bottom w:w="0" w:type="dxa"/>
              <w:right w:w="0" w:type="dxa"/>
            </w:tcMar>
          </w:tcPr>
          <w:p w14:paraId="555C12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50D439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C36309A"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5F373F7"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17Z</w:t>
            </w:r>
          </w:p>
        </w:tc>
        <w:tc>
          <w:tcPr>
            <w:tcW w:w="988" w:type="dxa"/>
            <w:tcMar>
              <w:top w:w="0" w:type="dxa"/>
              <w:left w:w="0" w:type="dxa"/>
              <w:bottom w:w="0" w:type="dxa"/>
              <w:right w:w="0" w:type="dxa"/>
            </w:tcMar>
          </w:tcPr>
          <w:p w14:paraId="27B493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58AE4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5 043.3</w:t>
            </w:r>
          </w:p>
        </w:tc>
        <w:tc>
          <w:tcPr>
            <w:tcW w:w="910" w:type="dxa"/>
            <w:tcMar>
              <w:top w:w="0" w:type="dxa"/>
              <w:left w:w="0" w:type="dxa"/>
              <w:bottom w:w="0" w:type="dxa"/>
              <w:right w:w="0" w:type="dxa"/>
            </w:tcMar>
          </w:tcPr>
          <w:p w14:paraId="4C613E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541</w:t>
            </w:r>
          </w:p>
        </w:tc>
        <w:tc>
          <w:tcPr>
            <w:tcW w:w="948" w:type="dxa"/>
            <w:tcMar>
              <w:top w:w="0" w:type="dxa"/>
              <w:left w:w="0" w:type="dxa"/>
              <w:bottom w:w="0" w:type="dxa"/>
              <w:right w:w="0" w:type="dxa"/>
            </w:tcMar>
          </w:tcPr>
          <w:p w14:paraId="49A514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1 041</w:t>
            </w:r>
          </w:p>
        </w:tc>
        <w:tc>
          <w:tcPr>
            <w:tcW w:w="871" w:type="dxa"/>
            <w:tcMar>
              <w:top w:w="0" w:type="dxa"/>
              <w:left w:w="0" w:type="dxa"/>
              <w:bottom w:w="0" w:type="dxa"/>
              <w:right w:w="0" w:type="dxa"/>
            </w:tcMar>
          </w:tcPr>
          <w:p w14:paraId="5D0597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A9BF1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B8C97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B94B8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1 104</w:t>
            </w:r>
          </w:p>
        </w:tc>
        <w:tc>
          <w:tcPr>
            <w:tcW w:w="794" w:type="dxa"/>
            <w:tcBorders>
              <w:right w:val="single" w:sz="2" w:space="0" w:color="000000"/>
            </w:tcBorders>
            <w:tcMar>
              <w:top w:w="0" w:type="dxa"/>
              <w:left w:w="0" w:type="dxa"/>
              <w:bottom w:w="0" w:type="dxa"/>
              <w:right w:w="0" w:type="dxa"/>
            </w:tcMar>
          </w:tcPr>
          <w:p w14:paraId="0386CA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A8FEBB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8E61B52"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EB2E61E"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032D1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8A5D6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D246F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9C46C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F79FE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623D0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705A4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E78D1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C0082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30A2DD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E51C7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2550B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18X</w:t>
            </w:r>
          </w:p>
        </w:tc>
        <w:tc>
          <w:tcPr>
            <w:tcW w:w="988" w:type="dxa"/>
            <w:tcMar>
              <w:top w:w="0" w:type="dxa"/>
              <w:left w:w="0" w:type="dxa"/>
              <w:bottom w:w="0" w:type="dxa"/>
              <w:right w:w="0" w:type="dxa"/>
            </w:tcMar>
          </w:tcPr>
          <w:p w14:paraId="53B1E0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108.10</w:t>
            </w:r>
          </w:p>
        </w:tc>
        <w:tc>
          <w:tcPr>
            <w:tcW w:w="988" w:type="dxa"/>
            <w:tcMar>
              <w:top w:w="0" w:type="dxa"/>
              <w:left w:w="0" w:type="dxa"/>
              <w:bottom w:w="0" w:type="dxa"/>
              <w:right w:w="0" w:type="dxa"/>
            </w:tcMar>
          </w:tcPr>
          <w:p w14:paraId="69F7ED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5 031.0</w:t>
            </w:r>
          </w:p>
        </w:tc>
        <w:tc>
          <w:tcPr>
            <w:tcW w:w="910" w:type="dxa"/>
            <w:tcMar>
              <w:top w:w="0" w:type="dxa"/>
              <w:left w:w="0" w:type="dxa"/>
              <w:bottom w:w="0" w:type="dxa"/>
              <w:right w:w="0" w:type="dxa"/>
            </w:tcMar>
          </w:tcPr>
          <w:p w14:paraId="6753B2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500</w:t>
            </w:r>
          </w:p>
        </w:tc>
        <w:tc>
          <w:tcPr>
            <w:tcW w:w="948" w:type="dxa"/>
            <w:tcMar>
              <w:top w:w="0" w:type="dxa"/>
              <w:left w:w="0" w:type="dxa"/>
              <w:bottom w:w="0" w:type="dxa"/>
              <w:right w:w="0" w:type="dxa"/>
            </w:tcMar>
          </w:tcPr>
          <w:p w14:paraId="110493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1 042</w:t>
            </w:r>
          </w:p>
        </w:tc>
        <w:tc>
          <w:tcPr>
            <w:tcW w:w="871" w:type="dxa"/>
            <w:tcMar>
              <w:top w:w="0" w:type="dxa"/>
              <w:left w:w="0" w:type="dxa"/>
              <w:bottom w:w="0" w:type="dxa"/>
              <w:right w:w="0" w:type="dxa"/>
            </w:tcMar>
          </w:tcPr>
          <w:p w14:paraId="779103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13DEB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F6F4C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3BCC4C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979</w:t>
            </w:r>
          </w:p>
        </w:tc>
        <w:tc>
          <w:tcPr>
            <w:tcW w:w="794" w:type="dxa"/>
            <w:tcBorders>
              <w:right w:val="single" w:sz="2" w:space="0" w:color="000000"/>
            </w:tcBorders>
            <w:tcMar>
              <w:top w:w="0" w:type="dxa"/>
              <w:left w:w="0" w:type="dxa"/>
              <w:bottom w:w="0" w:type="dxa"/>
              <w:right w:w="0" w:type="dxa"/>
            </w:tcMar>
          </w:tcPr>
          <w:p w14:paraId="27A369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68521C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88C9C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54EFC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w:t>
            </w:r>
          </w:p>
        </w:tc>
        <w:tc>
          <w:tcPr>
            <w:tcW w:w="988" w:type="dxa"/>
            <w:tcMar>
              <w:top w:w="0" w:type="dxa"/>
              <w:left w:w="0" w:type="dxa"/>
              <w:bottom w:w="0" w:type="dxa"/>
              <w:right w:w="0" w:type="dxa"/>
            </w:tcMar>
          </w:tcPr>
          <w:p w14:paraId="023A8C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B3872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5 031.3</w:t>
            </w:r>
          </w:p>
        </w:tc>
        <w:tc>
          <w:tcPr>
            <w:tcW w:w="910" w:type="dxa"/>
            <w:tcMar>
              <w:top w:w="0" w:type="dxa"/>
              <w:left w:w="0" w:type="dxa"/>
              <w:bottom w:w="0" w:type="dxa"/>
              <w:right w:w="0" w:type="dxa"/>
            </w:tcMar>
          </w:tcPr>
          <w:p w14:paraId="5F8ADD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501</w:t>
            </w:r>
          </w:p>
        </w:tc>
        <w:tc>
          <w:tcPr>
            <w:tcW w:w="948" w:type="dxa"/>
            <w:tcMar>
              <w:top w:w="0" w:type="dxa"/>
              <w:left w:w="0" w:type="dxa"/>
              <w:bottom w:w="0" w:type="dxa"/>
              <w:right w:w="0" w:type="dxa"/>
            </w:tcMar>
          </w:tcPr>
          <w:p w14:paraId="6D6510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1 042</w:t>
            </w:r>
          </w:p>
        </w:tc>
        <w:tc>
          <w:tcPr>
            <w:tcW w:w="871" w:type="dxa"/>
            <w:tcMar>
              <w:top w:w="0" w:type="dxa"/>
              <w:left w:w="0" w:type="dxa"/>
              <w:bottom w:w="0" w:type="dxa"/>
              <w:right w:w="0" w:type="dxa"/>
            </w:tcMar>
          </w:tcPr>
          <w:p w14:paraId="593D96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AC7CF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4E7F22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7E6B30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979</w:t>
            </w:r>
          </w:p>
        </w:tc>
        <w:tc>
          <w:tcPr>
            <w:tcW w:w="794" w:type="dxa"/>
            <w:tcBorders>
              <w:right w:val="single" w:sz="2" w:space="0" w:color="000000"/>
            </w:tcBorders>
            <w:tcMar>
              <w:top w:w="0" w:type="dxa"/>
              <w:left w:w="0" w:type="dxa"/>
              <w:bottom w:w="0" w:type="dxa"/>
              <w:right w:w="0" w:type="dxa"/>
            </w:tcMar>
          </w:tcPr>
          <w:p w14:paraId="7134ED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08C9B3E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C6D85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09A8D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18Y</w:t>
            </w:r>
          </w:p>
        </w:tc>
        <w:tc>
          <w:tcPr>
            <w:tcW w:w="988" w:type="dxa"/>
            <w:tcMar>
              <w:top w:w="0" w:type="dxa"/>
              <w:left w:w="0" w:type="dxa"/>
              <w:bottom w:w="0" w:type="dxa"/>
              <w:right w:w="0" w:type="dxa"/>
            </w:tcMar>
          </w:tcPr>
          <w:p w14:paraId="2423E7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108.15</w:t>
            </w:r>
          </w:p>
        </w:tc>
        <w:tc>
          <w:tcPr>
            <w:tcW w:w="988" w:type="dxa"/>
            <w:tcMar>
              <w:top w:w="0" w:type="dxa"/>
              <w:left w:w="0" w:type="dxa"/>
              <w:bottom w:w="0" w:type="dxa"/>
              <w:right w:w="0" w:type="dxa"/>
            </w:tcMar>
          </w:tcPr>
          <w:p w14:paraId="1063B7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5 043.6</w:t>
            </w:r>
          </w:p>
        </w:tc>
        <w:tc>
          <w:tcPr>
            <w:tcW w:w="910" w:type="dxa"/>
            <w:tcMar>
              <w:top w:w="0" w:type="dxa"/>
              <w:left w:w="0" w:type="dxa"/>
              <w:bottom w:w="0" w:type="dxa"/>
              <w:right w:w="0" w:type="dxa"/>
            </w:tcMar>
          </w:tcPr>
          <w:p w14:paraId="5C9440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542</w:t>
            </w:r>
          </w:p>
        </w:tc>
        <w:tc>
          <w:tcPr>
            <w:tcW w:w="948" w:type="dxa"/>
            <w:tcMar>
              <w:top w:w="0" w:type="dxa"/>
              <w:left w:w="0" w:type="dxa"/>
              <w:bottom w:w="0" w:type="dxa"/>
              <w:right w:w="0" w:type="dxa"/>
            </w:tcMar>
          </w:tcPr>
          <w:p w14:paraId="3E750E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1 042</w:t>
            </w:r>
          </w:p>
        </w:tc>
        <w:tc>
          <w:tcPr>
            <w:tcW w:w="871" w:type="dxa"/>
            <w:tcMar>
              <w:top w:w="0" w:type="dxa"/>
              <w:left w:w="0" w:type="dxa"/>
              <w:bottom w:w="0" w:type="dxa"/>
              <w:right w:w="0" w:type="dxa"/>
            </w:tcMar>
          </w:tcPr>
          <w:p w14:paraId="2BB5E2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BBC50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259F3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FECB6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1 105</w:t>
            </w:r>
          </w:p>
        </w:tc>
        <w:tc>
          <w:tcPr>
            <w:tcW w:w="794" w:type="dxa"/>
            <w:tcBorders>
              <w:right w:val="single" w:sz="2" w:space="0" w:color="000000"/>
            </w:tcBorders>
            <w:tcMar>
              <w:top w:w="0" w:type="dxa"/>
              <w:left w:w="0" w:type="dxa"/>
              <w:bottom w:w="0" w:type="dxa"/>
              <w:right w:w="0" w:type="dxa"/>
            </w:tcMar>
          </w:tcPr>
          <w:p w14:paraId="4714EC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F083A4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D063C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359D5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18Z</w:t>
            </w:r>
          </w:p>
        </w:tc>
        <w:tc>
          <w:tcPr>
            <w:tcW w:w="988" w:type="dxa"/>
            <w:tcMar>
              <w:top w:w="0" w:type="dxa"/>
              <w:left w:w="0" w:type="dxa"/>
              <w:bottom w:w="0" w:type="dxa"/>
              <w:right w:w="0" w:type="dxa"/>
            </w:tcMar>
          </w:tcPr>
          <w:p w14:paraId="186952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B9E5E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5 043.9</w:t>
            </w:r>
          </w:p>
        </w:tc>
        <w:tc>
          <w:tcPr>
            <w:tcW w:w="910" w:type="dxa"/>
            <w:tcMar>
              <w:top w:w="0" w:type="dxa"/>
              <w:left w:w="0" w:type="dxa"/>
              <w:bottom w:w="0" w:type="dxa"/>
              <w:right w:w="0" w:type="dxa"/>
            </w:tcMar>
          </w:tcPr>
          <w:p w14:paraId="2594AF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543</w:t>
            </w:r>
          </w:p>
        </w:tc>
        <w:tc>
          <w:tcPr>
            <w:tcW w:w="948" w:type="dxa"/>
            <w:tcMar>
              <w:top w:w="0" w:type="dxa"/>
              <w:left w:w="0" w:type="dxa"/>
              <w:bottom w:w="0" w:type="dxa"/>
              <w:right w:w="0" w:type="dxa"/>
            </w:tcMar>
          </w:tcPr>
          <w:p w14:paraId="542C00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1 042</w:t>
            </w:r>
          </w:p>
        </w:tc>
        <w:tc>
          <w:tcPr>
            <w:tcW w:w="871" w:type="dxa"/>
            <w:tcMar>
              <w:top w:w="0" w:type="dxa"/>
              <w:left w:w="0" w:type="dxa"/>
              <w:bottom w:w="0" w:type="dxa"/>
              <w:right w:w="0" w:type="dxa"/>
            </w:tcMar>
          </w:tcPr>
          <w:p w14:paraId="371D71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F9D93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B36E0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3610F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1 105</w:t>
            </w:r>
          </w:p>
        </w:tc>
        <w:tc>
          <w:tcPr>
            <w:tcW w:w="794" w:type="dxa"/>
            <w:tcBorders>
              <w:right w:val="single" w:sz="2" w:space="0" w:color="000000"/>
            </w:tcBorders>
            <w:tcMar>
              <w:top w:w="0" w:type="dxa"/>
              <w:left w:w="0" w:type="dxa"/>
              <w:bottom w:w="0" w:type="dxa"/>
              <w:right w:w="0" w:type="dxa"/>
            </w:tcMar>
          </w:tcPr>
          <w:p w14:paraId="1D8DAB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35E782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9B141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033B8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B2B23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0F14B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3F38A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11309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26A49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287B8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BCB05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6A26A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FEA87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F649B7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A341A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BE6B2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19X</w:t>
            </w:r>
          </w:p>
        </w:tc>
        <w:tc>
          <w:tcPr>
            <w:tcW w:w="988" w:type="dxa"/>
            <w:tcMar>
              <w:top w:w="0" w:type="dxa"/>
              <w:left w:w="0" w:type="dxa"/>
              <w:bottom w:w="0" w:type="dxa"/>
              <w:right w:w="0" w:type="dxa"/>
            </w:tcMar>
          </w:tcPr>
          <w:p w14:paraId="7C5B79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108.20</w:t>
            </w:r>
          </w:p>
        </w:tc>
        <w:tc>
          <w:tcPr>
            <w:tcW w:w="988" w:type="dxa"/>
            <w:tcMar>
              <w:top w:w="0" w:type="dxa"/>
              <w:left w:w="0" w:type="dxa"/>
              <w:bottom w:w="0" w:type="dxa"/>
              <w:right w:w="0" w:type="dxa"/>
            </w:tcMar>
          </w:tcPr>
          <w:p w14:paraId="5C5F4C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F1551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FD4DB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1 043</w:t>
            </w:r>
          </w:p>
        </w:tc>
        <w:tc>
          <w:tcPr>
            <w:tcW w:w="871" w:type="dxa"/>
            <w:tcMar>
              <w:top w:w="0" w:type="dxa"/>
              <w:left w:w="0" w:type="dxa"/>
              <w:bottom w:w="0" w:type="dxa"/>
              <w:right w:w="0" w:type="dxa"/>
            </w:tcMar>
          </w:tcPr>
          <w:p w14:paraId="23E7AA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97B3F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846B5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BA622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980</w:t>
            </w:r>
          </w:p>
        </w:tc>
        <w:tc>
          <w:tcPr>
            <w:tcW w:w="794" w:type="dxa"/>
            <w:tcBorders>
              <w:right w:val="single" w:sz="2" w:space="0" w:color="000000"/>
            </w:tcBorders>
            <w:tcMar>
              <w:top w:w="0" w:type="dxa"/>
              <w:left w:w="0" w:type="dxa"/>
              <w:bottom w:w="0" w:type="dxa"/>
              <w:right w:w="0" w:type="dxa"/>
            </w:tcMar>
          </w:tcPr>
          <w:p w14:paraId="1F88D5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1B4FCB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1AD0D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6EECF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19Y</w:t>
            </w:r>
          </w:p>
        </w:tc>
        <w:tc>
          <w:tcPr>
            <w:tcW w:w="988" w:type="dxa"/>
            <w:tcMar>
              <w:top w:w="0" w:type="dxa"/>
              <w:left w:w="0" w:type="dxa"/>
              <w:bottom w:w="0" w:type="dxa"/>
              <w:right w:w="0" w:type="dxa"/>
            </w:tcMar>
          </w:tcPr>
          <w:p w14:paraId="2298F2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108.25</w:t>
            </w:r>
          </w:p>
        </w:tc>
        <w:tc>
          <w:tcPr>
            <w:tcW w:w="988" w:type="dxa"/>
            <w:tcMar>
              <w:top w:w="0" w:type="dxa"/>
              <w:left w:w="0" w:type="dxa"/>
              <w:bottom w:w="0" w:type="dxa"/>
              <w:right w:w="0" w:type="dxa"/>
            </w:tcMar>
          </w:tcPr>
          <w:p w14:paraId="60971B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5 044.2</w:t>
            </w:r>
          </w:p>
        </w:tc>
        <w:tc>
          <w:tcPr>
            <w:tcW w:w="910" w:type="dxa"/>
            <w:tcMar>
              <w:top w:w="0" w:type="dxa"/>
              <w:left w:w="0" w:type="dxa"/>
              <w:bottom w:w="0" w:type="dxa"/>
              <w:right w:w="0" w:type="dxa"/>
            </w:tcMar>
          </w:tcPr>
          <w:p w14:paraId="20171E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544</w:t>
            </w:r>
          </w:p>
        </w:tc>
        <w:tc>
          <w:tcPr>
            <w:tcW w:w="948" w:type="dxa"/>
            <w:tcMar>
              <w:top w:w="0" w:type="dxa"/>
              <w:left w:w="0" w:type="dxa"/>
              <w:bottom w:w="0" w:type="dxa"/>
              <w:right w:w="0" w:type="dxa"/>
            </w:tcMar>
          </w:tcPr>
          <w:p w14:paraId="32047D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1 043</w:t>
            </w:r>
          </w:p>
        </w:tc>
        <w:tc>
          <w:tcPr>
            <w:tcW w:w="871" w:type="dxa"/>
            <w:tcMar>
              <w:top w:w="0" w:type="dxa"/>
              <w:left w:w="0" w:type="dxa"/>
              <w:bottom w:w="0" w:type="dxa"/>
              <w:right w:w="0" w:type="dxa"/>
            </w:tcMar>
          </w:tcPr>
          <w:p w14:paraId="7147D7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C3565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7958D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F7449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1 106</w:t>
            </w:r>
          </w:p>
        </w:tc>
        <w:tc>
          <w:tcPr>
            <w:tcW w:w="794" w:type="dxa"/>
            <w:tcBorders>
              <w:right w:val="single" w:sz="2" w:space="0" w:color="000000"/>
            </w:tcBorders>
            <w:tcMar>
              <w:top w:w="0" w:type="dxa"/>
              <w:left w:w="0" w:type="dxa"/>
              <w:bottom w:w="0" w:type="dxa"/>
              <w:right w:w="0" w:type="dxa"/>
            </w:tcMar>
          </w:tcPr>
          <w:p w14:paraId="4B40D8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B590CA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75007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42EEA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19Z</w:t>
            </w:r>
          </w:p>
        </w:tc>
        <w:tc>
          <w:tcPr>
            <w:tcW w:w="988" w:type="dxa"/>
            <w:tcMar>
              <w:top w:w="0" w:type="dxa"/>
              <w:left w:w="0" w:type="dxa"/>
              <w:bottom w:w="0" w:type="dxa"/>
              <w:right w:w="0" w:type="dxa"/>
            </w:tcMar>
          </w:tcPr>
          <w:p w14:paraId="16DED6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DCB46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5 044.5</w:t>
            </w:r>
          </w:p>
        </w:tc>
        <w:tc>
          <w:tcPr>
            <w:tcW w:w="910" w:type="dxa"/>
            <w:tcMar>
              <w:top w:w="0" w:type="dxa"/>
              <w:left w:w="0" w:type="dxa"/>
              <w:bottom w:w="0" w:type="dxa"/>
              <w:right w:w="0" w:type="dxa"/>
            </w:tcMar>
          </w:tcPr>
          <w:p w14:paraId="7A4F1C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545</w:t>
            </w:r>
          </w:p>
        </w:tc>
        <w:tc>
          <w:tcPr>
            <w:tcW w:w="948" w:type="dxa"/>
            <w:tcMar>
              <w:top w:w="0" w:type="dxa"/>
              <w:left w:w="0" w:type="dxa"/>
              <w:bottom w:w="0" w:type="dxa"/>
              <w:right w:w="0" w:type="dxa"/>
            </w:tcMar>
          </w:tcPr>
          <w:p w14:paraId="481023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1 043</w:t>
            </w:r>
          </w:p>
        </w:tc>
        <w:tc>
          <w:tcPr>
            <w:tcW w:w="871" w:type="dxa"/>
            <w:tcMar>
              <w:top w:w="0" w:type="dxa"/>
              <w:left w:w="0" w:type="dxa"/>
              <w:bottom w:w="0" w:type="dxa"/>
              <w:right w:w="0" w:type="dxa"/>
            </w:tcMar>
          </w:tcPr>
          <w:p w14:paraId="2E405F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691D2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3507B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19922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1 106</w:t>
            </w:r>
          </w:p>
        </w:tc>
        <w:tc>
          <w:tcPr>
            <w:tcW w:w="794" w:type="dxa"/>
            <w:tcBorders>
              <w:right w:val="single" w:sz="2" w:space="0" w:color="000000"/>
            </w:tcBorders>
            <w:tcMar>
              <w:top w:w="0" w:type="dxa"/>
              <w:left w:w="0" w:type="dxa"/>
              <w:bottom w:w="0" w:type="dxa"/>
              <w:right w:w="0" w:type="dxa"/>
            </w:tcMar>
          </w:tcPr>
          <w:p w14:paraId="7AC039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CCC34B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2480C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12031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B12F0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0B3ED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1B7D4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450CD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AE787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F4A1E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979CB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09111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85F58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6DD35C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10FB5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2BFAC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20X</w:t>
            </w:r>
          </w:p>
        </w:tc>
        <w:tc>
          <w:tcPr>
            <w:tcW w:w="988" w:type="dxa"/>
            <w:tcMar>
              <w:top w:w="0" w:type="dxa"/>
              <w:left w:w="0" w:type="dxa"/>
              <w:bottom w:w="0" w:type="dxa"/>
              <w:right w:w="0" w:type="dxa"/>
            </w:tcMar>
          </w:tcPr>
          <w:p w14:paraId="7E4F81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108.30</w:t>
            </w:r>
          </w:p>
        </w:tc>
        <w:tc>
          <w:tcPr>
            <w:tcW w:w="988" w:type="dxa"/>
            <w:tcMar>
              <w:top w:w="0" w:type="dxa"/>
              <w:left w:w="0" w:type="dxa"/>
              <w:bottom w:w="0" w:type="dxa"/>
              <w:right w:w="0" w:type="dxa"/>
            </w:tcMar>
          </w:tcPr>
          <w:p w14:paraId="4B2E78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5 031.6</w:t>
            </w:r>
          </w:p>
        </w:tc>
        <w:tc>
          <w:tcPr>
            <w:tcW w:w="910" w:type="dxa"/>
            <w:tcMar>
              <w:top w:w="0" w:type="dxa"/>
              <w:left w:w="0" w:type="dxa"/>
              <w:bottom w:w="0" w:type="dxa"/>
              <w:right w:w="0" w:type="dxa"/>
            </w:tcMar>
          </w:tcPr>
          <w:p w14:paraId="50DB52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502</w:t>
            </w:r>
          </w:p>
        </w:tc>
        <w:tc>
          <w:tcPr>
            <w:tcW w:w="948" w:type="dxa"/>
            <w:tcMar>
              <w:top w:w="0" w:type="dxa"/>
              <w:left w:w="0" w:type="dxa"/>
              <w:bottom w:w="0" w:type="dxa"/>
              <w:right w:w="0" w:type="dxa"/>
            </w:tcMar>
          </w:tcPr>
          <w:p w14:paraId="0906BE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1 044</w:t>
            </w:r>
          </w:p>
        </w:tc>
        <w:tc>
          <w:tcPr>
            <w:tcW w:w="871" w:type="dxa"/>
            <w:tcMar>
              <w:top w:w="0" w:type="dxa"/>
              <w:left w:w="0" w:type="dxa"/>
              <w:bottom w:w="0" w:type="dxa"/>
              <w:right w:w="0" w:type="dxa"/>
            </w:tcMar>
          </w:tcPr>
          <w:p w14:paraId="62C53D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3DA53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9BCAC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462A71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981</w:t>
            </w:r>
          </w:p>
        </w:tc>
        <w:tc>
          <w:tcPr>
            <w:tcW w:w="794" w:type="dxa"/>
            <w:tcBorders>
              <w:right w:val="single" w:sz="2" w:space="0" w:color="000000"/>
            </w:tcBorders>
            <w:tcMar>
              <w:top w:w="0" w:type="dxa"/>
              <w:left w:w="0" w:type="dxa"/>
              <w:bottom w:w="0" w:type="dxa"/>
              <w:right w:w="0" w:type="dxa"/>
            </w:tcMar>
          </w:tcPr>
          <w:p w14:paraId="655A5E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968F5E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F65E0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26DDE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20W</w:t>
            </w:r>
          </w:p>
        </w:tc>
        <w:tc>
          <w:tcPr>
            <w:tcW w:w="988" w:type="dxa"/>
            <w:tcMar>
              <w:top w:w="0" w:type="dxa"/>
              <w:left w:w="0" w:type="dxa"/>
              <w:bottom w:w="0" w:type="dxa"/>
              <w:right w:w="0" w:type="dxa"/>
            </w:tcMar>
          </w:tcPr>
          <w:p w14:paraId="4BFBFB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CDF00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5 031.9</w:t>
            </w:r>
          </w:p>
        </w:tc>
        <w:tc>
          <w:tcPr>
            <w:tcW w:w="910" w:type="dxa"/>
            <w:tcMar>
              <w:top w:w="0" w:type="dxa"/>
              <w:left w:w="0" w:type="dxa"/>
              <w:bottom w:w="0" w:type="dxa"/>
              <w:right w:w="0" w:type="dxa"/>
            </w:tcMar>
          </w:tcPr>
          <w:p w14:paraId="321F5C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503</w:t>
            </w:r>
          </w:p>
        </w:tc>
        <w:tc>
          <w:tcPr>
            <w:tcW w:w="948" w:type="dxa"/>
            <w:tcMar>
              <w:top w:w="0" w:type="dxa"/>
              <w:left w:w="0" w:type="dxa"/>
              <w:bottom w:w="0" w:type="dxa"/>
              <w:right w:w="0" w:type="dxa"/>
            </w:tcMar>
          </w:tcPr>
          <w:p w14:paraId="782179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1 044</w:t>
            </w:r>
          </w:p>
        </w:tc>
        <w:tc>
          <w:tcPr>
            <w:tcW w:w="871" w:type="dxa"/>
            <w:tcMar>
              <w:top w:w="0" w:type="dxa"/>
              <w:left w:w="0" w:type="dxa"/>
              <w:bottom w:w="0" w:type="dxa"/>
              <w:right w:w="0" w:type="dxa"/>
            </w:tcMar>
          </w:tcPr>
          <w:p w14:paraId="374F72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DD67D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289343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349832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981</w:t>
            </w:r>
          </w:p>
        </w:tc>
        <w:tc>
          <w:tcPr>
            <w:tcW w:w="794" w:type="dxa"/>
            <w:tcBorders>
              <w:right w:val="single" w:sz="2" w:space="0" w:color="000000"/>
            </w:tcBorders>
            <w:tcMar>
              <w:top w:w="0" w:type="dxa"/>
              <w:left w:w="0" w:type="dxa"/>
              <w:bottom w:w="0" w:type="dxa"/>
              <w:right w:w="0" w:type="dxa"/>
            </w:tcMar>
          </w:tcPr>
          <w:p w14:paraId="4DD116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4FEF2EF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AADC7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DE8D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20Y</w:t>
            </w:r>
          </w:p>
        </w:tc>
        <w:tc>
          <w:tcPr>
            <w:tcW w:w="988" w:type="dxa"/>
            <w:tcMar>
              <w:top w:w="0" w:type="dxa"/>
              <w:left w:w="0" w:type="dxa"/>
              <w:bottom w:w="0" w:type="dxa"/>
              <w:right w:w="0" w:type="dxa"/>
            </w:tcMar>
          </w:tcPr>
          <w:p w14:paraId="2FDCD3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108.35</w:t>
            </w:r>
          </w:p>
        </w:tc>
        <w:tc>
          <w:tcPr>
            <w:tcW w:w="988" w:type="dxa"/>
            <w:tcMar>
              <w:top w:w="0" w:type="dxa"/>
              <w:left w:w="0" w:type="dxa"/>
              <w:bottom w:w="0" w:type="dxa"/>
              <w:right w:w="0" w:type="dxa"/>
            </w:tcMar>
          </w:tcPr>
          <w:p w14:paraId="459EF9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5 044.8</w:t>
            </w:r>
          </w:p>
        </w:tc>
        <w:tc>
          <w:tcPr>
            <w:tcW w:w="910" w:type="dxa"/>
            <w:tcMar>
              <w:top w:w="0" w:type="dxa"/>
              <w:left w:w="0" w:type="dxa"/>
              <w:bottom w:w="0" w:type="dxa"/>
              <w:right w:w="0" w:type="dxa"/>
            </w:tcMar>
          </w:tcPr>
          <w:p w14:paraId="7EC3A5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546</w:t>
            </w:r>
          </w:p>
        </w:tc>
        <w:tc>
          <w:tcPr>
            <w:tcW w:w="948" w:type="dxa"/>
            <w:tcMar>
              <w:top w:w="0" w:type="dxa"/>
              <w:left w:w="0" w:type="dxa"/>
              <w:bottom w:w="0" w:type="dxa"/>
              <w:right w:w="0" w:type="dxa"/>
            </w:tcMar>
          </w:tcPr>
          <w:p w14:paraId="32AC6A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1 044</w:t>
            </w:r>
          </w:p>
        </w:tc>
        <w:tc>
          <w:tcPr>
            <w:tcW w:w="871" w:type="dxa"/>
            <w:tcMar>
              <w:top w:w="0" w:type="dxa"/>
              <w:left w:w="0" w:type="dxa"/>
              <w:bottom w:w="0" w:type="dxa"/>
              <w:right w:w="0" w:type="dxa"/>
            </w:tcMar>
          </w:tcPr>
          <w:p w14:paraId="1B7AEE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61B77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6D246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BE003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1 107</w:t>
            </w:r>
          </w:p>
        </w:tc>
        <w:tc>
          <w:tcPr>
            <w:tcW w:w="794" w:type="dxa"/>
            <w:tcBorders>
              <w:right w:val="single" w:sz="2" w:space="0" w:color="000000"/>
            </w:tcBorders>
            <w:tcMar>
              <w:top w:w="0" w:type="dxa"/>
              <w:left w:w="0" w:type="dxa"/>
              <w:bottom w:w="0" w:type="dxa"/>
              <w:right w:w="0" w:type="dxa"/>
            </w:tcMar>
          </w:tcPr>
          <w:p w14:paraId="5BE735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21546D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5E8FD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62BB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20Z</w:t>
            </w:r>
          </w:p>
        </w:tc>
        <w:tc>
          <w:tcPr>
            <w:tcW w:w="988" w:type="dxa"/>
            <w:tcMar>
              <w:top w:w="0" w:type="dxa"/>
              <w:left w:w="0" w:type="dxa"/>
              <w:bottom w:w="0" w:type="dxa"/>
              <w:right w:w="0" w:type="dxa"/>
            </w:tcMar>
          </w:tcPr>
          <w:p w14:paraId="44D22C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E0F88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5 045.1</w:t>
            </w:r>
          </w:p>
        </w:tc>
        <w:tc>
          <w:tcPr>
            <w:tcW w:w="910" w:type="dxa"/>
            <w:tcMar>
              <w:top w:w="0" w:type="dxa"/>
              <w:left w:w="0" w:type="dxa"/>
              <w:bottom w:w="0" w:type="dxa"/>
              <w:right w:w="0" w:type="dxa"/>
            </w:tcMar>
          </w:tcPr>
          <w:p w14:paraId="44F57B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547</w:t>
            </w:r>
          </w:p>
        </w:tc>
        <w:tc>
          <w:tcPr>
            <w:tcW w:w="948" w:type="dxa"/>
            <w:tcMar>
              <w:top w:w="0" w:type="dxa"/>
              <w:left w:w="0" w:type="dxa"/>
              <w:bottom w:w="0" w:type="dxa"/>
              <w:right w:w="0" w:type="dxa"/>
            </w:tcMar>
          </w:tcPr>
          <w:p w14:paraId="187CDF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1 044</w:t>
            </w:r>
          </w:p>
        </w:tc>
        <w:tc>
          <w:tcPr>
            <w:tcW w:w="871" w:type="dxa"/>
            <w:tcMar>
              <w:top w:w="0" w:type="dxa"/>
              <w:left w:w="0" w:type="dxa"/>
              <w:bottom w:w="0" w:type="dxa"/>
              <w:right w:w="0" w:type="dxa"/>
            </w:tcMar>
          </w:tcPr>
          <w:p w14:paraId="09841D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C5B66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98928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DF601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1 107</w:t>
            </w:r>
          </w:p>
        </w:tc>
        <w:tc>
          <w:tcPr>
            <w:tcW w:w="794" w:type="dxa"/>
            <w:tcBorders>
              <w:right w:val="single" w:sz="2" w:space="0" w:color="000000"/>
            </w:tcBorders>
            <w:tcMar>
              <w:top w:w="0" w:type="dxa"/>
              <w:left w:w="0" w:type="dxa"/>
              <w:bottom w:w="0" w:type="dxa"/>
              <w:right w:w="0" w:type="dxa"/>
            </w:tcMar>
          </w:tcPr>
          <w:p w14:paraId="51A716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EB64D3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54C8D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4E187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B0A58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6ED55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9E5EA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459BC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19A92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20048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FE577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1357C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BF7DB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41E6F7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2BDD3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76CC9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21X</w:t>
            </w:r>
          </w:p>
        </w:tc>
        <w:tc>
          <w:tcPr>
            <w:tcW w:w="988" w:type="dxa"/>
            <w:tcMar>
              <w:top w:w="0" w:type="dxa"/>
              <w:left w:w="0" w:type="dxa"/>
              <w:bottom w:w="0" w:type="dxa"/>
              <w:right w:w="0" w:type="dxa"/>
            </w:tcMar>
          </w:tcPr>
          <w:p w14:paraId="33833F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108.40</w:t>
            </w:r>
          </w:p>
        </w:tc>
        <w:tc>
          <w:tcPr>
            <w:tcW w:w="988" w:type="dxa"/>
            <w:tcMar>
              <w:top w:w="0" w:type="dxa"/>
              <w:left w:w="0" w:type="dxa"/>
              <w:bottom w:w="0" w:type="dxa"/>
              <w:right w:w="0" w:type="dxa"/>
            </w:tcMar>
          </w:tcPr>
          <w:p w14:paraId="4D2745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6B157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C8340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1 045</w:t>
            </w:r>
          </w:p>
        </w:tc>
        <w:tc>
          <w:tcPr>
            <w:tcW w:w="871" w:type="dxa"/>
            <w:tcMar>
              <w:top w:w="0" w:type="dxa"/>
              <w:left w:w="0" w:type="dxa"/>
              <w:bottom w:w="0" w:type="dxa"/>
              <w:right w:w="0" w:type="dxa"/>
            </w:tcMar>
          </w:tcPr>
          <w:p w14:paraId="22520C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0BCC2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48C11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C75AE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982</w:t>
            </w:r>
          </w:p>
        </w:tc>
        <w:tc>
          <w:tcPr>
            <w:tcW w:w="794" w:type="dxa"/>
            <w:tcBorders>
              <w:right w:val="single" w:sz="2" w:space="0" w:color="000000"/>
            </w:tcBorders>
            <w:tcMar>
              <w:top w:w="0" w:type="dxa"/>
              <w:left w:w="0" w:type="dxa"/>
              <w:bottom w:w="0" w:type="dxa"/>
              <w:right w:w="0" w:type="dxa"/>
            </w:tcMar>
          </w:tcPr>
          <w:p w14:paraId="39C3B5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80B67C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EA60C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33E65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21Y</w:t>
            </w:r>
          </w:p>
        </w:tc>
        <w:tc>
          <w:tcPr>
            <w:tcW w:w="988" w:type="dxa"/>
            <w:tcMar>
              <w:top w:w="0" w:type="dxa"/>
              <w:left w:w="0" w:type="dxa"/>
              <w:bottom w:w="0" w:type="dxa"/>
              <w:right w:w="0" w:type="dxa"/>
            </w:tcMar>
          </w:tcPr>
          <w:p w14:paraId="0BD765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108.45</w:t>
            </w:r>
          </w:p>
        </w:tc>
        <w:tc>
          <w:tcPr>
            <w:tcW w:w="988" w:type="dxa"/>
            <w:tcMar>
              <w:top w:w="0" w:type="dxa"/>
              <w:left w:w="0" w:type="dxa"/>
              <w:bottom w:w="0" w:type="dxa"/>
              <w:right w:w="0" w:type="dxa"/>
            </w:tcMar>
          </w:tcPr>
          <w:p w14:paraId="6151FD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5 045.4</w:t>
            </w:r>
          </w:p>
        </w:tc>
        <w:tc>
          <w:tcPr>
            <w:tcW w:w="910" w:type="dxa"/>
            <w:tcMar>
              <w:top w:w="0" w:type="dxa"/>
              <w:left w:w="0" w:type="dxa"/>
              <w:bottom w:w="0" w:type="dxa"/>
              <w:right w:w="0" w:type="dxa"/>
            </w:tcMar>
          </w:tcPr>
          <w:p w14:paraId="217E47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548</w:t>
            </w:r>
          </w:p>
        </w:tc>
        <w:tc>
          <w:tcPr>
            <w:tcW w:w="948" w:type="dxa"/>
            <w:tcMar>
              <w:top w:w="0" w:type="dxa"/>
              <w:left w:w="0" w:type="dxa"/>
              <w:bottom w:w="0" w:type="dxa"/>
              <w:right w:w="0" w:type="dxa"/>
            </w:tcMar>
          </w:tcPr>
          <w:p w14:paraId="048C02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1 045</w:t>
            </w:r>
          </w:p>
        </w:tc>
        <w:tc>
          <w:tcPr>
            <w:tcW w:w="871" w:type="dxa"/>
            <w:tcMar>
              <w:top w:w="0" w:type="dxa"/>
              <w:left w:w="0" w:type="dxa"/>
              <w:bottom w:w="0" w:type="dxa"/>
              <w:right w:w="0" w:type="dxa"/>
            </w:tcMar>
          </w:tcPr>
          <w:p w14:paraId="0A46FD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06E43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1191D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B8785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1 108</w:t>
            </w:r>
          </w:p>
        </w:tc>
        <w:tc>
          <w:tcPr>
            <w:tcW w:w="794" w:type="dxa"/>
            <w:tcBorders>
              <w:right w:val="single" w:sz="2" w:space="0" w:color="000000"/>
            </w:tcBorders>
            <w:tcMar>
              <w:top w:w="0" w:type="dxa"/>
              <w:left w:w="0" w:type="dxa"/>
              <w:bottom w:w="0" w:type="dxa"/>
              <w:right w:w="0" w:type="dxa"/>
            </w:tcMar>
          </w:tcPr>
          <w:p w14:paraId="590CB8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904A6F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89898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1309E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21Z</w:t>
            </w:r>
          </w:p>
        </w:tc>
        <w:tc>
          <w:tcPr>
            <w:tcW w:w="988" w:type="dxa"/>
            <w:tcMar>
              <w:top w:w="0" w:type="dxa"/>
              <w:left w:w="0" w:type="dxa"/>
              <w:bottom w:w="0" w:type="dxa"/>
              <w:right w:w="0" w:type="dxa"/>
            </w:tcMar>
          </w:tcPr>
          <w:p w14:paraId="614940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243A9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5 045.7</w:t>
            </w:r>
          </w:p>
        </w:tc>
        <w:tc>
          <w:tcPr>
            <w:tcW w:w="910" w:type="dxa"/>
            <w:tcMar>
              <w:top w:w="0" w:type="dxa"/>
              <w:left w:w="0" w:type="dxa"/>
              <w:bottom w:w="0" w:type="dxa"/>
              <w:right w:w="0" w:type="dxa"/>
            </w:tcMar>
          </w:tcPr>
          <w:p w14:paraId="08D626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549</w:t>
            </w:r>
          </w:p>
        </w:tc>
        <w:tc>
          <w:tcPr>
            <w:tcW w:w="948" w:type="dxa"/>
            <w:tcMar>
              <w:top w:w="0" w:type="dxa"/>
              <w:left w:w="0" w:type="dxa"/>
              <w:bottom w:w="0" w:type="dxa"/>
              <w:right w:w="0" w:type="dxa"/>
            </w:tcMar>
          </w:tcPr>
          <w:p w14:paraId="1A7F39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1 045</w:t>
            </w:r>
          </w:p>
        </w:tc>
        <w:tc>
          <w:tcPr>
            <w:tcW w:w="871" w:type="dxa"/>
            <w:tcMar>
              <w:top w:w="0" w:type="dxa"/>
              <w:left w:w="0" w:type="dxa"/>
              <w:bottom w:w="0" w:type="dxa"/>
              <w:right w:w="0" w:type="dxa"/>
            </w:tcMar>
          </w:tcPr>
          <w:p w14:paraId="1DBBE6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C850E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7915D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EB3BF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1 108</w:t>
            </w:r>
          </w:p>
        </w:tc>
        <w:tc>
          <w:tcPr>
            <w:tcW w:w="794" w:type="dxa"/>
            <w:tcBorders>
              <w:right w:val="single" w:sz="2" w:space="0" w:color="000000"/>
            </w:tcBorders>
            <w:tcMar>
              <w:top w:w="0" w:type="dxa"/>
              <w:left w:w="0" w:type="dxa"/>
              <w:bottom w:w="0" w:type="dxa"/>
              <w:right w:w="0" w:type="dxa"/>
            </w:tcMar>
          </w:tcPr>
          <w:p w14:paraId="20CD8F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2A1F8B9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286EF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DA1FF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ACF9E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9FFB7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23E6C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FC936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53C5D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7D947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589EA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6F89E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AD28A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7C0809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73AA0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F2D4D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22X</w:t>
            </w:r>
          </w:p>
        </w:tc>
        <w:tc>
          <w:tcPr>
            <w:tcW w:w="988" w:type="dxa"/>
            <w:tcMar>
              <w:top w:w="0" w:type="dxa"/>
              <w:left w:w="0" w:type="dxa"/>
              <w:bottom w:w="0" w:type="dxa"/>
              <w:right w:w="0" w:type="dxa"/>
            </w:tcMar>
          </w:tcPr>
          <w:p w14:paraId="47F8C9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108.50</w:t>
            </w:r>
          </w:p>
        </w:tc>
        <w:tc>
          <w:tcPr>
            <w:tcW w:w="988" w:type="dxa"/>
            <w:tcMar>
              <w:top w:w="0" w:type="dxa"/>
              <w:left w:w="0" w:type="dxa"/>
              <w:bottom w:w="0" w:type="dxa"/>
              <w:right w:w="0" w:type="dxa"/>
            </w:tcMar>
          </w:tcPr>
          <w:p w14:paraId="2E605A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5 032.2</w:t>
            </w:r>
          </w:p>
        </w:tc>
        <w:tc>
          <w:tcPr>
            <w:tcW w:w="910" w:type="dxa"/>
            <w:tcMar>
              <w:top w:w="0" w:type="dxa"/>
              <w:left w:w="0" w:type="dxa"/>
              <w:bottom w:w="0" w:type="dxa"/>
              <w:right w:w="0" w:type="dxa"/>
            </w:tcMar>
          </w:tcPr>
          <w:p w14:paraId="4187A5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504</w:t>
            </w:r>
          </w:p>
        </w:tc>
        <w:tc>
          <w:tcPr>
            <w:tcW w:w="948" w:type="dxa"/>
            <w:tcMar>
              <w:top w:w="0" w:type="dxa"/>
              <w:left w:w="0" w:type="dxa"/>
              <w:bottom w:w="0" w:type="dxa"/>
              <w:right w:w="0" w:type="dxa"/>
            </w:tcMar>
          </w:tcPr>
          <w:p w14:paraId="0BF4D4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1 046</w:t>
            </w:r>
          </w:p>
        </w:tc>
        <w:tc>
          <w:tcPr>
            <w:tcW w:w="871" w:type="dxa"/>
            <w:tcMar>
              <w:top w:w="0" w:type="dxa"/>
              <w:left w:w="0" w:type="dxa"/>
              <w:bottom w:w="0" w:type="dxa"/>
              <w:right w:w="0" w:type="dxa"/>
            </w:tcMar>
          </w:tcPr>
          <w:p w14:paraId="4A7AD2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4F6C4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9DDC9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7C9972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983</w:t>
            </w:r>
          </w:p>
        </w:tc>
        <w:tc>
          <w:tcPr>
            <w:tcW w:w="794" w:type="dxa"/>
            <w:tcBorders>
              <w:right w:val="single" w:sz="2" w:space="0" w:color="000000"/>
            </w:tcBorders>
            <w:tcMar>
              <w:top w:w="0" w:type="dxa"/>
              <w:left w:w="0" w:type="dxa"/>
              <w:bottom w:w="0" w:type="dxa"/>
              <w:right w:w="0" w:type="dxa"/>
            </w:tcMar>
          </w:tcPr>
          <w:p w14:paraId="25D7ED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958DC6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F1279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2DF14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22W</w:t>
            </w:r>
          </w:p>
        </w:tc>
        <w:tc>
          <w:tcPr>
            <w:tcW w:w="988" w:type="dxa"/>
            <w:tcMar>
              <w:top w:w="0" w:type="dxa"/>
              <w:left w:w="0" w:type="dxa"/>
              <w:bottom w:w="0" w:type="dxa"/>
              <w:right w:w="0" w:type="dxa"/>
            </w:tcMar>
          </w:tcPr>
          <w:p w14:paraId="232690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99079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5 032.5</w:t>
            </w:r>
          </w:p>
        </w:tc>
        <w:tc>
          <w:tcPr>
            <w:tcW w:w="910" w:type="dxa"/>
            <w:tcMar>
              <w:top w:w="0" w:type="dxa"/>
              <w:left w:w="0" w:type="dxa"/>
              <w:bottom w:w="0" w:type="dxa"/>
              <w:right w:w="0" w:type="dxa"/>
            </w:tcMar>
          </w:tcPr>
          <w:p w14:paraId="5694EF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505</w:t>
            </w:r>
          </w:p>
        </w:tc>
        <w:tc>
          <w:tcPr>
            <w:tcW w:w="948" w:type="dxa"/>
            <w:tcMar>
              <w:top w:w="0" w:type="dxa"/>
              <w:left w:w="0" w:type="dxa"/>
              <w:bottom w:w="0" w:type="dxa"/>
              <w:right w:w="0" w:type="dxa"/>
            </w:tcMar>
          </w:tcPr>
          <w:p w14:paraId="2AC5CD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1 046</w:t>
            </w:r>
          </w:p>
        </w:tc>
        <w:tc>
          <w:tcPr>
            <w:tcW w:w="871" w:type="dxa"/>
            <w:tcMar>
              <w:top w:w="0" w:type="dxa"/>
              <w:left w:w="0" w:type="dxa"/>
              <w:bottom w:w="0" w:type="dxa"/>
              <w:right w:w="0" w:type="dxa"/>
            </w:tcMar>
          </w:tcPr>
          <w:p w14:paraId="01766A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6CF50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4A4AB8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2FA384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983</w:t>
            </w:r>
          </w:p>
        </w:tc>
        <w:tc>
          <w:tcPr>
            <w:tcW w:w="794" w:type="dxa"/>
            <w:tcBorders>
              <w:right w:val="single" w:sz="2" w:space="0" w:color="000000"/>
            </w:tcBorders>
            <w:tcMar>
              <w:top w:w="0" w:type="dxa"/>
              <w:left w:w="0" w:type="dxa"/>
              <w:bottom w:w="0" w:type="dxa"/>
              <w:right w:w="0" w:type="dxa"/>
            </w:tcMar>
          </w:tcPr>
          <w:p w14:paraId="2F2995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07774D0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10BA5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6C96F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22Y</w:t>
            </w:r>
          </w:p>
        </w:tc>
        <w:tc>
          <w:tcPr>
            <w:tcW w:w="988" w:type="dxa"/>
            <w:tcMar>
              <w:top w:w="0" w:type="dxa"/>
              <w:left w:w="0" w:type="dxa"/>
              <w:bottom w:w="0" w:type="dxa"/>
              <w:right w:w="0" w:type="dxa"/>
            </w:tcMar>
          </w:tcPr>
          <w:p w14:paraId="78C642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108.55</w:t>
            </w:r>
          </w:p>
        </w:tc>
        <w:tc>
          <w:tcPr>
            <w:tcW w:w="988" w:type="dxa"/>
            <w:tcMar>
              <w:top w:w="0" w:type="dxa"/>
              <w:left w:w="0" w:type="dxa"/>
              <w:bottom w:w="0" w:type="dxa"/>
              <w:right w:w="0" w:type="dxa"/>
            </w:tcMar>
          </w:tcPr>
          <w:p w14:paraId="68E10F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5 046.0</w:t>
            </w:r>
          </w:p>
        </w:tc>
        <w:tc>
          <w:tcPr>
            <w:tcW w:w="910" w:type="dxa"/>
            <w:tcMar>
              <w:top w:w="0" w:type="dxa"/>
              <w:left w:w="0" w:type="dxa"/>
              <w:bottom w:w="0" w:type="dxa"/>
              <w:right w:w="0" w:type="dxa"/>
            </w:tcMar>
          </w:tcPr>
          <w:p w14:paraId="1D26B5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550</w:t>
            </w:r>
          </w:p>
        </w:tc>
        <w:tc>
          <w:tcPr>
            <w:tcW w:w="948" w:type="dxa"/>
            <w:tcMar>
              <w:top w:w="0" w:type="dxa"/>
              <w:left w:w="0" w:type="dxa"/>
              <w:bottom w:w="0" w:type="dxa"/>
              <w:right w:w="0" w:type="dxa"/>
            </w:tcMar>
          </w:tcPr>
          <w:p w14:paraId="7112E3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1 046</w:t>
            </w:r>
          </w:p>
        </w:tc>
        <w:tc>
          <w:tcPr>
            <w:tcW w:w="871" w:type="dxa"/>
            <w:tcMar>
              <w:top w:w="0" w:type="dxa"/>
              <w:left w:w="0" w:type="dxa"/>
              <w:bottom w:w="0" w:type="dxa"/>
              <w:right w:w="0" w:type="dxa"/>
            </w:tcMar>
          </w:tcPr>
          <w:p w14:paraId="7C9FB2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59049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B6DBF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C660C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1 109</w:t>
            </w:r>
          </w:p>
        </w:tc>
        <w:tc>
          <w:tcPr>
            <w:tcW w:w="794" w:type="dxa"/>
            <w:tcBorders>
              <w:right w:val="single" w:sz="2" w:space="0" w:color="000000"/>
            </w:tcBorders>
            <w:tcMar>
              <w:top w:w="0" w:type="dxa"/>
              <w:left w:w="0" w:type="dxa"/>
              <w:bottom w:w="0" w:type="dxa"/>
              <w:right w:w="0" w:type="dxa"/>
            </w:tcMar>
          </w:tcPr>
          <w:p w14:paraId="120C93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245A6A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6D33F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1411D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22Z</w:t>
            </w:r>
          </w:p>
        </w:tc>
        <w:tc>
          <w:tcPr>
            <w:tcW w:w="988" w:type="dxa"/>
            <w:tcMar>
              <w:top w:w="0" w:type="dxa"/>
              <w:left w:w="0" w:type="dxa"/>
              <w:bottom w:w="0" w:type="dxa"/>
              <w:right w:w="0" w:type="dxa"/>
            </w:tcMar>
          </w:tcPr>
          <w:p w14:paraId="6A273A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DF10D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5 046.3</w:t>
            </w:r>
          </w:p>
        </w:tc>
        <w:tc>
          <w:tcPr>
            <w:tcW w:w="910" w:type="dxa"/>
            <w:tcMar>
              <w:top w:w="0" w:type="dxa"/>
              <w:left w:w="0" w:type="dxa"/>
              <w:bottom w:w="0" w:type="dxa"/>
              <w:right w:w="0" w:type="dxa"/>
            </w:tcMar>
          </w:tcPr>
          <w:p w14:paraId="2399E0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551</w:t>
            </w:r>
          </w:p>
        </w:tc>
        <w:tc>
          <w:tcPr>
            <w:tcW w:w="948" w:type="dxa"/>
            <w:tcMar>
              <w:top w:w="0" w:type="dxa"/>
              <w:left w:w="0" w:type="dxa"/>
              <w:bottom w:w="0" w:type="dxa"/>
              <w:right w:w="0" w:type="dxa"/>
            </w:tcMar>
          </w:tcPr>
          <w:p w14:paraId="61373E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1 046</w:t>
            </w:r>
          </w:p>
        </w:tc>
        <w:tc>
          <w:tcPr>
            <w:tcW w:w="871" w:type="dxa"/>
            <w:tcMar>
              <w:top w:w="0" w:type="dxa"/>
              <w:left w:w="0" w:type="dxa"/>
              <w:bottom w:w="0" w:type="dxa"/>
              <w:right w:w="0" w:type="dxa"/>
            </w:tcMar>
          </w:tcPr>
          <w:p w14:paraId="1F63CF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31814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DDF34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6E931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1 109</w:t>
            </w:r>
          </w:p>
        </w:tc>
        <w:tc>
          <w:tcPr>
            <w:tcW w:w="794" w:type="dxa"/>
            <w:tcBorders>
              <w:right w:val="single" w:sz="2" w:space="0" w:color="000000"/>
            </w:tcBorders>
            <w:tcMar>
              <w:top w:w="0" w:type="dxa"/>
              <w:left w:w="0" w:type="dxa"/>
              <w:bottom w:w="0" w:type="dxa"/>
              <w:right w:w="0" w:type="dxa"/>
            </w:tcMar>
          </w:tcPr>
          <w:p w14:paraId="4B2840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1DFCCE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51645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27175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5AB39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4BA0D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09E57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59E69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93F12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3B590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76889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05DAF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51FD9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2E0711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1C50F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FEF15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23X</w:t>
            </w:r>
          </w:p>
        </w:tc>
        <w:tc>
          <w:tcPr>
            <w:tcW w:w="988" w:type="dxa"/>
            <w:tcMar>
              <w:top w:w="0" w:type="dxa"/>
              <w:left w:w="0" w:type="dxa"/>
              <w:bottom w:w="0" w:type="dxa"/>
              <w:right w:w="0" w:type="dxa"/>
            </w:tcMar>
          </w:tcPr>
          <w:p w14:paraId="422373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108.60</w:t>
            </w:r>
          </w:p>
        </w:tc>
        <w:tc>
          <w:tcPr>
            <w:tcW w:w="988" w:type="dxa"/>
            <w:tcMar>
              <w:top w:w="0" w:type="dxa"/>
              <w:left w:w="0" w:type="dxa"/>
              <w:bottom w:w="0" w:type="dxa"/>
              <w:right w:w="0" w:type="dxa"/>
            </w:tcMar>
          </w:tcPr>
          <w:p w14:paraId="650FC1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86F54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20738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1 047</w:t>
            </w:r>
          </w:p>
        </w:tc>
        <w:tc>
          <w:tcPr>
            <w:tcW w:w="871" w:type="dxa"/>
            <w:tcMar>
              <w:top w:w="0" w:type="dxa"/>
              <w:left w:w="0" w:type="dxa"/>
              <w:bottom w:w="0" w:type="dxa"/>
              <w:right w:w="0" w:type="dxa"/>
            </w:tcMar>
          </w:tcPr>
          <w:p w14:paraId="7A157B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52C91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9D345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9198B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984</w:t>
            </w:r>
          </w:p>
        </w:tc>
        <w:tc>
          <w:tcPr>
            <w:tcW w:w="794" w:type="dxa"/>
            <w:tcBorders>
              <w:right w:val="single" w:sz="2" w:space="0" w:color="000000"/>
            </w:tcBorders>
            <w:tcMar>
              <w:top w:w="0" w:type="dxa"/>
              <w:left w:w="0" w:type="dxa"/>
              <w:bottom w:w="0" w:type="dxa"/>
              <w:right w:w="0" w:type="dxa"/>
            </w:tcMar>
          </w:tcPr>
          <w:p w14:paraId="63F96D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478AC1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75F2E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978CF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23Y</w:t>
            </w:r>
          </w:p>
        </w:tc>
        <w:tc>
          <w:tcPr>
            <w:tcW w:w="988" w:type="dxa"/>
            <w:tcMar>
              <w:top w:w="0" w:type="dxa"/>
              <w:left w:w="0" w:type="dxa"/>
              <w:bottom w:w="0" w:type="dxa"/>
              <w:right w:w="0" w:type="dxa"/>
            </w:tcMar>
          </w:tcPr>
          <w:p w14:paraId="7AB1A7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108.65</w:t>
            </w:r>
          </w:p>
        </w:tc>
        <w:tc>
          <w:tcPr>
            <w:tcW w:w="988" w:type="dxa"/>
            <w:tcMar>
              <w:top w:w="0" w:type="dxa"/>
              <w:left w:w="0" w:type="dxa"/>
              <w:bottom w:w="0" w:type="dxa"/>
              <w:right w:w="0" w:type="dxa"/>
            </w:tcMar>
          </w:tcPr>
          <w:p w14:paraId="0C86E4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5 046.6</w:t>
            </w:r>
          </w:p>
        </w:tc>
        <w:tc>
          <w:tcPr>
            <w:tcW w:w="910" w:type="dxa"/>
            <w:tcMar>
              <w:top w:w="0" w:type="dxa"/>
              <w:left w:w="0" w:type="dxa"/>
              <w:bottom w:w="0" w:type="dxa"/>
              <w:right w:w="0" w:type="dxa"/>
            </w:tcMar>
          </w:tcPr>
          <w:p w14:paraId="2E0B81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552</w:t>
            </w:r>
          </w:p>
        </w:tc>
        <w:tc>
          <w:tcPr>
            <w:tcW w:w="948" w:type="dxa"/>
            <w:tcMar>
              <w:top w:w="0" w:type="dxa"/>
              <w:left w:w="0" w:type="dxa"/>
              <w:bottom w:w="0" w:type="dxa"/>
              <w:right w:w="0" w:type="dxa"/>
            </w:tcMar>
          </w:tcPr>
          <w:p w14:paraId="0A70D8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1 047</w:t>
            </w:r>
          </w:p>
        </w:tc>
        <w:tc>
          <w:tcPr>
            <w:tcW w:w="871" w:type="dxa"/>
            <w:tcMar>
              <w:top w:w="0" w:type="dxa"/>
              <w:left w:w="0" w:type="dxa"/>
              <w:bottom w:w="0" w:type="dxa"/>
              <w:right w:w="0" w:type="dxa"/>
            </w:tcMar>
          </w:tcPr>
          <w:p w14:paraId="26402F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75FD5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29EBE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EFE8F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1 110</w:t>
            </w:r>
          </w:p>
        </w:tc>
        <w:tc>
          <w:tcPr>
            <w:tcW w:w="794" w:type="dxa"/>
            <w:tcBorders>
              <w:right w:val="single" w:sz="2" w:space="0" w:color="000000"/>
            </w:tcBorders>
            <w:tcMar>
              <w:top w:w="0" w:type="dxa"/>
              <w:left w:w="0" w:type="dxa"/>
              <w:bottom w:w="0" w:type="dxa"/>
              <w:right w:w="0" w:type="dxa"/>
            </w:tcMar>
          </w:tcPr>
          <w:p w14:paraId="26D92B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1C1282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46E2C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1B664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23Z</w:t>
            </w:r>
          </w:p>
        </w:tc>
        <w:tc>
          <w:tcPr>
            <w:tcW w:w="988" w:type="dxa"/>
            <w:tcMar>
              <w:top w:w="0" w:type="dxa"/>
              <w:left w:w="0" w:type="dxa"/>
              <w:bottom w:w="0" w:type="dxa"/>
              <w:right w:w="0" w:type="dxa"/>
            </w:tcMar>
          </w:tcPr>
          <w:p w14:paraId="6D2E5B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6661F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5 046.9</w:t>
            </w:r>
          </w:p>
        </w:tc>
        <w:tc>
          <w:tcPr>
            <w:tcW w:w="910" w:type="dxa"/>
            <w:tcMar>
              <w:top w:w="0" w:type="dxa"/>
              <w:left w:w="0" w:type="dxa"/>
              <w:bottom w:w="0" w:type="dxa"/>
              <w:right w:w="0" w:type="dxa"/>
            </w:tcMar>
          </w:tcPr>
          <w:p w14:paraId="36E032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553</w:t>
            </w:r>
          </w:p>
        </w:tc>
        <w:tc>
          <w:tcPr>
            <w:tcW w:w="948" w:type="dxa"/>
            <w:tcMar>
              <w:top w:w="0" w:type="dxa"/>
              <w:left w:w="0" w:type="dxa"/>
              <w:bottom w:w="0" w:type="dxa"/>
              <w:right w:w="0" w:type="dxa"/>
            </w:tcMar>
          </w:tcPr>
          <w:p w14:paraId="520E94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1 047</w:t>
            </w:r>
          </w:p>
        </w:tc>
        <w:tc>
          <w:tcPr>
            <w:tcW w:w="871" w:type="dxa"/>
            <w:tcMar>
              <w:top w:w="0" w:type="dxa"/>
              <w:left w:w="0" w:type="dxa"/>
              <w:bottom w:w="0" w:type="dxa"/>
              <w:right w:w="0" w:type="dxa"/>
            </w:tcMar>
          </w:tcPr>
          <w:p w14:paraId="145C1E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D0BB8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5A914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28DA9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1 110</w:t>
            </w:r>
          </w:p>
        </w:tc>
        <w:tc>
          <w:tcPr>
            <w:tcW w:w="794" w:type="dxa"/>
            <w:tcBorders>
              <w:right w:val="single" w:sz="2" w:space="0" w:color="000000"/>
            </w:tcBorders>
            <w:tcMar>
              <w:top w:w="0" w:type="dxa"/>
              <w:left w:w="0" w:type="dxa"/>
              <w:bottom w:w="0" w:type="dxa"/>
              <w:right w:w="0" w:type="dxa"/>
            </w:tcMar>
          </w:tcPr>
          <w:p w14:paraId="7FAD2D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4BA61EC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A2ED8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2369E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474D3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0D2DA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41CA1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95E26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C0699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432DE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E9C5B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F7DF5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E44AC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554CED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EF848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5F9D9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24X</w:t>
            </w:r>
          </w:p>
        </w:tc>
        <w:tc>
          <w:tcPr>
            <w:tcW w:w="988" w:type="dxa"/>
            <w:tcMar>
              <w:top w:w="0" w:type="dxa"/>
              <w:left w:w="0" w:type="dxa"/>
              <w:bottom w:w="0" w:type="dxa"/>
              <w:right w:w="0" w:type="dxa"/>
            </w:tcMar>
          </w:tcPr>
          <w:p w14:paraId="6D1EEF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108.70</w:t>
            </w:r>
          </w:p>
        </w:tc>
        <w:tc>
          <w:tcPr>
            <w:tcW w:w="988" w:type="dxa"/>
            <w:tcMar>
              <w:top w:w="0" w:type="dxa"/>
              <w:left w:w="0" w:type="dxa"/>
              <w:bottom w:w="0" w:type="dxa"/>
              <w:right w:w="0" w:type="dxa"/>
            </w:tcMar>
          </w:tcPr>
          <w:p w14:paraId="56E143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5 032.8</w:t>
            </w:r>
          </w:p>
        </w:tc>
        <w:tc>
          <w:tcPr>
            <w:tcW w:w="910" w:type="dxa"/>
            <w:tcMar>
              <w:top w:w="0" w:type="dxa"/>
              <w:left w:w="0" w:type="dxa"/>
              <w:bottom w:w="0" w:type="dxa"/>
              <w:right w:w="0" w:type="dxa"/>
            </w:tcMar>
          </w:tcPr>
          <w:p w14:paraId="1ADB74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506</w:t>
            </w:r>
          </w:p>
        </w:tc>
        <w:tc>
          <w:tcPr>
            <w:tcW w:w="948" w:type="dxa"/>
            <w:tcMar>
              <w:top w:w="0" w:type="dxa"/>
              <w:left w:w="0" w:type="dxa"/>
              <w:bottom w:w="0" w:type="dxa"/>
              <w:right w:w="0" w:type="dxa"/>
            </w:tcMar>
          </w:tcPr>
          <w:p w14:paraId="70136F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1 048</w:t>
            </w:r>
          </w:p>
        </w:tc>
        <w:tc>
          <w:tcPr>
            <w:tcW w:w="871" w:type="dxa"/>
            <w:tcMar>
              <w:top w:w="0" w:type="dxa"/>
              <w:left w:w="0" w:type="dxa"/>
              <w:bottom w:w="0" w:type="dxa"/>
              <w:right w:w="0" w:type="dxa"/>
            </w:tcMar>
          </w:tcPr>
          <w:p w14:paraId="34B90E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A7F10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7AA41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19A243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985</w:t>
            </w:r>
          </w:p>
        </w:tc>
        <w:tc>
          <w:tcPr>
            <w:tcW w:w="794" w:type="dxa"/>
            <w:tcBorders>
              <w:right w:val="single" w:sz="2" w:space="0" w:color="000000"/>
            </w:tcBorders>
            <w:tcMar>
              <w:top w:w="0" w:type="dxa"/>
              <w:left w:w="0" w:type="dxa"/>
              <w:bottom w:w="0" w:type="dxa"/>
              <w:right w:w="0" w:type="dxa"/>
            </w:tcMar>
          </w:tcPr>
          <w:p w14:paraId="010FC7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E102D8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18FC4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7828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w:t>
            </w:r>
          </w:p>
        </w:tc>
        <w:tc>
          <w:tcPr>
            <w:tcW w:w="988" w:type="dxa"/>
            <w:tcMar>
              <w:top w:w="0" w:type="dxa"/>
              <w:left w:w="0" w:type="dxa"/>
              <w:bottom w:w="0" w:type="dxa"/>
              <w:right w:w="0" w:type="dxa"/>
            </w:tcMar>
          </w:tcPr>
          <w:p w14:paraId="63C84D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6558D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5 033.1</w:t>
            </w:r>
          </w:p>
        </w:tc>
        <w:tc>
          <w:tcPr>
            <w:tcW w:w="910" w:type="dxa"/>
            <w:tcMar>
              <w:top w:w="0" w:type="dxa"/>
              <w:left w:w="0" w:type="dxa"/>
              <w:bottom w:w="0" w:type="dxa"/>
              <w:right w:w="0" w:type="dxa"/>
            </w:tcMar>
          </w:tcPr>
          <w:p w14:paraId="6B1599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507</w:t>
            </w:r>
          </w:p>
        </w:tc>
        <w:tc>
          <w:tcPr>
            <w:tcW w:w="948" w:type="dxa"/>
            <w:tcMar>
              <w:top w:w="0" w:type="dxa"/>
              <w:left w:w="0" w:type="dxa"/>
              <w:bottom w:w="0" w:type="dxa"/>
              <w:right w:w="0" w:type="dxa"/>
            </w:tcMar>
          </w:tcPr>
          <w:p w14:paraId="36A970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1 048</w:t>
            </w:r>
          </w:p>
        </w:tc>
        <w:tc>
          <w:tcPr>
            <w:tcW w:w="871" w:type="dxa"/>
            <w:tcMar>
              <w:top w:w="0" w:type="dxa"/>
              <w:left w:w="0" w:type="dxa"/>
              <w:bottom w:w="0" w:type="dxa"/>
              <w:right w:w="0" w:type="dxa"/>
            </w:tcMar>
          </w:tcPr>
          <w:p w14:paraId="1D4C13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A854A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36820E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368179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985</w:t>
            </w:r>
          </w:p>
        </w:tc>
        <w:tc>
          <w:tcPr>
            <w:tcW w:w="794" w:type="dxa"/>
            <w:tcBorders>
              <w:right w:val="single" w:sz="2" w:space="0" w:color="000000"/>
            </w:tcBorders>
            <w:tcMar>
              <w:top w:w="0" w:type="dxa"/>
              <w:left w:w="0" w:type="dxa"/>
              <w:bottom w:w="0" w:type="dxa"/>
              <w:right w:w="0" w:type="dxa"/>
            </w:tcMar>
          </w:tcPr>
          <w:p w14:paraId="20191A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2584741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DAFD4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D7397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24Y</w:t>
            </w:r>
          </w:p>
        </w:tc>
        <w:tc>
          <w:tcPr>
            <w:tcW w:w="988" w:type="dxa"/>
            <w:tcMar>
              <w:top w:w="0" w:type="dxa"/>
              <w:left w:w="0" w:type="dxa"/>
              <w:bottom w:w="0" w:type="dxa"/>
              <w:right w:w="0" w:type="dxa"/>
            </w:tcMar>
          </w:tcPr>
          <w:p w14:paraId="069867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108.75</w:t>
            </w:r>
          </w:p>
        </w:tc>
        <w:tc>
          <w:tcPr>
            <w:tcW w:w="988" w:type="dxa"/>
            <w:tcMar>
              <w:top w:w="0" w:type="dxa"/>
              <w:left w:w="0" w:type="dxa"/>
              <w:bottom w:w="0" w:type="dxa"/>
              <w:right w:w="0" w:type="dxa"/>
            </w:tcMar>
          </w:tcPr>
          <w:p w14:paraId="1FCBF0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5 047.2</w:t>
            </w:r>
          </w:p>
        </w:tc>
        <w:tc>
          <w:tcPr>
            <w:tcW w:w="910" w:type="dxa"/>
            <w:tcMar>
              <w:top w:w="0" w:type="dxa"/>
              <w:left w:w="0" w:type="dxa"/>
              <w:bottom w:w="0" w:type="dxa"/>
              <w:right w:w="0" w:type="dxa"/>
            </w:tcMar>
          </w:tcPr>
          <w:p w14:paraId="6DD3E2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554</w:t>
            </w:r>
          </w:p>
        </w:tc>
        <w:tc>
          <w:tcPr>
            <w:tcW w:w="948" w:type="dxa"/>
            <w:tcMar>
              <w:top w:w="0" w:type="dxa"/>
              <w:left w:w="0" w:type="dxa"/>
              <w:bottom w:w="0" w:type="dxa"/>
              <w:right w:w="0" w:type="dxa"/>
            </w:tcMar>
          </w:tcPr>
          <w:p w14:paraId="74B5DA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1 048</w:t>
            </w:r>
          </w:p>
        </w:tc>
        <w:tc>
          <w:tcPr>
            <w:tcW w:w="871" w:type="dxa"/>
            <w:tcMar>
              <w:top w:w="0" w:type="dxa"/>
              <w:left w:w="0" w:type="dxa"/>
              <w:bottom w:w="0" w:type="dxa"/>
              <w:right w:w="0" w:type="dxa"/>
            </w:tcMar>
          </w:tcPr>
          <w:p w14:paraId="7F8819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35A4C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A3907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8E3D6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1 111</w:t>
            </w:r>
          </w:p>
        </w:tc>
        <w:tc>
          <w:tcPr>
            <w:tcW w:w="794" w:type="dxa"/>
            <w:tcBorders>
              <w:right w:val="single" w:sz="2" w:space="0" w:color="000000"/>
            </w:tcBorders>
            <w:tcMar>
              <w:top w:w="0" w:type="dxa"/>
              <w:left w:w="0" w:type="dxa"/>
              <w:bottom w:w="0" w:type="dxa"/>
              <w:right w:w="0" w:type="dxa"/>
            </w:tcMar>
          </w:tcPr>
          <w:p w14:paraId="37A73A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849E86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56783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F2BE4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24Z</w:t>
            </w:r>
          </w:p>
        </w:tc>
        <w:tc>
          <w:tcPr>
            <w:tcW w:w="988" w:type="dxa"/>
            <w:tcMar>
              <w:top w:w="0" w:type="dxa"/>
              <w:left w:w="0" w:type="dxa"/>
              <w:bottom w:w="0" w:type="dxa"/>
              <w:right w:w="0" w:type="dxa"/>
            </w:tcMar>
          </w:tcPr>
          <w:p w14:paraId="61F140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F4185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5 047.5</w:t>
            </w:r>
          </w:p>
        </w:tc>
        <w:tc>
          <w:tcPr>
            <w:tcW w:w="910" w:type="dxa"/>
            <w:tcMar>
              <w:top w:w="0" w:type="dxa"/>
              <w:left w:w="0" w:type="dxa"/>
              <w:bottom w:w="0" w:type="dxa"/>
              <w:right w:w="0" w:type="dxa"/>
            </w:tcMar>
          </w:tcPr>
          <w:p w14:paraId="0FACE7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555</w:t>
            </w:r>
          </w:p>
        </w:tc>
        <w:tc>
          <w:tcPr>
            <w:tcW w:w="948" w:type="dxa"/>
            <w:tcMar>
              <w:top w:w="0" w:type="dxa"/>
              <w:left w:w="0" w:type="dxa"/>
              <w:bottom w:w="0" w:type="dxa"/>
              <w:right w:w="0" w:type="dxa"/>
            </w:tcMar>
          </w:tcPr>
          <w:p w14:paraId="772EC1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1 048</w:t>
            </w:r>
          </w:p>
        </w:tc>
        <w:tc>
          <w:tcPr>
            <w:tcW w:w="871" w:type="dxa"/>
            <w:tcMar>
              <w:top w:w="0" w:type="dxa"/>
              <w:left w:w="0" w:type="dxa"/>
              <w:bottom w:w="0" w:type="dxa"/>
              <w:right w:w="0" w:type="dxa"/>
            </w:tcMar>
          </w:tcPr>
          <w:p w14:paraId="57C734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034F0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A09C9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47C2F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1 111</w:t>
            </w:r>
          </w:p>
        </w:tc>
        <w:tc>
          <w:tcPr>
            <w:tcW w:w="794" w:type="dxa"/>
            <w:tcBorders>
              <w:right w:val="single" w:sz="2" w:space="0" w:color="000000"/>
            </w:tcBorders>
            <w:tcMar>
              <w:top w:w="0" w:type="dxa"/>
              <w:left w:w="0" w:type="dxa"/>
              <w:bottom w:w="0" w:type="dxa"/>
              <w:right w:w="0" w:type="dxa"/>
            </w:tcMar>
          </w:tcPr>
          <w:p w14:paraId="6B2868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583202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648B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A4CA6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992E9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4149D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5F7AF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A0341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A039C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78C18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48A89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1BB1D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259AE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2F05FA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274F6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C2AC5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25X</w:t>
            </w:r>
          </w:p>
        </w:tc>
        <w:tc>
          <w:tcPr>
            <w:tcW w:w="988" w:type="dxa"/>
            <w:tcMar>
              <w:top w:w="0" w:type="dxa"/>
              <w:left w:w="0" w:type="dxa"/>
              <w:bottom w:w="0" w:type="dxa"/>
              <w:right w:w="0" w:type="dxa"/>
            </w:tcMar>
          </w:tcPr>
          <w:p w14:paraId="2FFA7B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108.80</w:t>
            </w:r>
          </w:p>
        </w:tc>
        <w:tc>
          <w:tcPr>
            <w:tcW w:w="988" w:type="dxa"/>
            <w:tcMar>
              <w:top w:w="0" w:type="dxa"/>
              <w:left w:w="0" w:type="dxa"/>
              <w:bottom w:w="0" w:type="dxa"/>
              <w:right w:w="0" w:type="dxa"/>
            </w:tcMar>
          </w:tcPr>
          <w:p w14:paraId="376038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166B1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BA4DC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1 049</w:t>
            </w:r>
          </w:p>
        </w:tc>
        <w:tc>
          <w:tcPr>
            <w:tcW w:w="871" w:type="dxa"/>
            <w:tcMar>
              <w:top w:w="0" w:type="dxa"/>
              <w:left w:w="0" w:type="dxa"/>
              <w:bottom w:w="0" w:type="dxa"/>
              <w:right w:w="0" w:type="dxa"/>
            </w:tcMar>
          </w:tcPr>
          <w:p w14:paraId="5E9FB1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F5E94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A812B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85DE3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986</w:t>
            </w:r>
          </w:p>
        </w:tc>
        <w:tc>
          <w:tcPr>
            <w:tcW w:w="794" w:type="dxa"/>
            <w:tcBorders>
              <w:right w:val="single" w:sz="2" w:space="0" w:color="000000"/>
            </w:tcBorders>
            <w:tcMar>
              <w:top w:w="0" w:type="dxa"/>
              <w:left w:w="0" w:type="dxa"/>
              <w:bottom w:w="0" w:type="dxa"/>
              <w:right w:w="0" w:type="dxa"/>
            </w:tcMar>
          </w:tcPr>
          <w:p w14:paraId="34F415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286720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930A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604A3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25Y</w:t>
            </w:r>
          </w:p>
        </w:tc>
        <w:tc>
          <w:tcPr>
            <w:tcW w:w="988" w:type="dxa"/>
            <w:tcMar>
              <w:top w:w="0" w:type="dxa"/>
              <w:left w:w="0" w:type="dxa"/>
              <w:bottom w:w="0" w:type="dxa"/>
              <w:right w:w="0" w:type="dxa"/>
            </w:tcMar>
          </w:tcPr>
          <w:p w14:paraId="5B0B3C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108.85</w:t>
            </w:r>
          </w:p>
        </w:tc>
        <w:tc>
          <w:tcPr>
            <w:tcW w:w="988" w:type="dxa"/>
            <w:tcMar>
              <w:top w:w="0" w:type="dxa"/>
              <w:left w:w="0" w:type="dxa"/>
              <w:bottom w:w="0" w:type="dxa"/>
              <w:right w:w="0" w:type="dxa"/>
            </w:tcMar>
          </w:tcPr>
          <w:p w14:paraId="5916C0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5 047.8</w:t>
            </w:r>
          </w:p>
        </w:tc>
        <w:tc>
          <w:tcPr>
            <w:tcW w:w="910" w:type="dxa"/>
            <w:tcMar>
              <w:top w:w="0" w:type="dxa"/>
              <w:left w:w="0" w:type="dxa"/>
              <w:bottom w:w="0" w:type="dxa"/>
              <w:right w:w="0" w:type="dxa"/>
            </w:tcMar>
          </w:tcPr>
          <w:p w14:paraId="58F33B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556</w:t>
            </w:r>
          </w:p>
        </w:tc>
        <w:tc>
          <w:tcPr>
            <w:tcW w:w="948" w:type="dxa"/>
            <w:tcMar>
              <w:top w:w="0" w:type="dxa"/>
              <w:left w:w="0" w:type="dxa"/>
              <w:bottom w:w="0" w:type="dxa"/>
              <w:right w:w="0" w:type="dxa"/>
            </w:tcMar>
          </w:tcPr>
          <w:p w14:paraId="064FD7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1 049</w:t>
            </w:r>
          </w:p>
        </w:tc>
        <w:tc>
          <w:tcPr>
            <w:tcW w:w="871" w:type="dxa"/>
            <w:tcMar>
              <w:top w:w="0" w:type="dxa"/>
              <w:left w:w="0" w:type="dxa"/>
              <w:bottom w:w="0" w:type="dxa"/>
              <w:right w:w="0" w:type="dxa"/>
            </w:tcMar>
          </w:tcPr>
          <w:p w14:paraId="401AB8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C146D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6C2FE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1B3AE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1 112</w:t>
            </w:r>
          </w:p>
        </w:tc>
        <w:tc>
          <w:tcPr>
            <w:tcW w:w="794" w:type="dxa"/>
            <w:tcBorders>
              <w:right w:val="single" w:sz="2" w:space="0" w:color="000000"/>
            </w:tcBorders>
            <w:tcMar>
              <w:top w:w="0" w:type="dxa"/>
              <w:left w:w="0" w:type="dxa"/>
              <w:bottom w:w="0" w:type="dxa"/>
              <w:right w:w="0" w:type="dxa"/>
            </w:tcMar>
          </w:tcPr>
          <w:p w14:paraId="753522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5A3E4C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AD0CA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6E679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25Z</w:t>
            </w:r>
          </w:p>
        </w:tc>
        <w:tc>
          <w:tcPr>
            <w:tcW w:w="988" w:type="dxa"/>
            <w:tcMar>
              <w:top w:w="0" w:type="dxa"/>
              <w:left w:w="0" w:type="dxa"/>
              <w:bottom w:w="0" w:type="dxa"/>
              <w:right w:w="0" w:type="dxa"/>
            </w:tcMar>
          </w:tcPr>
          <w:p w14:paraId="12BDC7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5A4F2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5 048.1</w:t>
            </w:r>
          </w:p>
        </w:tc>
        <w:tc>
          <w:tcPr>
            <w:tcW w:w="910" w:type="dxa"/>
            <w:tcMar>
              <w:top w:w="0" w:type="dxa"/>
              <w:left w:w="0" w:type="dxa"/>
              <w:bottom w:w="0" w:type="dxa"/>
              <w:right w:w="0" w:type="dxa"/>
            </w:tcMar>
          </w:tcPr>
          <w:p w14:paraId="73EAC7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557</w:t>
            </w:r>
          </w:p>
        </w:tc>
        <w:tc>
          <w:tcPr>
            <w:tcW w:w="948" w:type="dxa"/>
            <w:tcMar>
              <w:top w:w="0" w:type="dxa"/>
              <w:left w:w="0" w:type="dxa"/>
              <w:bottom w:w="0" w:type="dxa"/>
              <w:right w:w="0" w:type="dxa"/>
            </w:tcMar>
          </w:tcPr>
          <w:p w14:paraId="10F2FF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1 049</w:t>
            </w:r>
          </w:p>
        </w:tc>
        <w:tc>
          <w:tcPr>
            <w:tcW w:w="871" w:type="dxa"/>
            <w:tcMar>
              <w:top w:w="0" w:type="dxa"/>
              <w:left w:w="0" w:type="dxa"/>
              <w:bottom w:w="0" w:type="dxa"/>
              <w:right w:w="0" w:type="dxa"/>
            </w:tcMar>
          </w:tcPr>
          <w:p w14:paraId="553C6D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A354C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9D740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1C411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1 112</w:t>
            </w:r>
          </w:p>
        </w:tc>
        <w:tc>
          <w:tcPr>
            <w:tcW w:w="794" w:type="dxa"/>
            <w:tcBorders>
              <w:right w:val="single" w:sz="2" w:space="0" w:color="000000"/>
            </w:tcBorders>
            <w:tcMar>
              <w:top w:w="0" w:type="dxa"/>
              <w:left w:w="0" w:type="dxa"/>
              <w:bottom w:w="0" w:type="dxa"/>
              <w:right w:w="0" w:type="dxa"/>
            </w:tcMar>
          </w:tcPr>
          <w:p w14:paraId="29CCEC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EAC446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8CB4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FFE4F3D"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A32A0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3503A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7E52D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E0F04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13AF7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E43C8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96080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61EAD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20040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21FEA3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1C966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6C8013"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26X</w:t>
            </w:r>
          </w:p>
        </w:tc>
        <w:tc>
          <w:tcPr>
            <w:tcW w:w="988" w:type="dxa"/>
            <w:tcMar>
              <w:top w:w="0" w:type="dxa"/>
              <w:left w:w="0" w:type="dxa"/>
              <w:bottom w:w="0" w:type="dxa"/>
              <w:right w:w="0" w:type="dxa"/>
            </w:tcMar>
          </w:tcPr>
          <w:p w14:paraId="3B7A56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108.90</w:t>
            </w:r>
          </w:p>
        </w:tc>
        <w:tc>
          <w:tcPr>
            <w:tcW w:w="988" w:type="dxa"/>
            <w:tcMar>
              <w:top w:w="0" w:type="dxa"/>
              <w:left w:w="0" w:type="dxa"/>
              <w:bottom w:w="0" w:type="dxa"/>
              <w:right w:w="0" w:type="dxa"/>
            </w:tcMar>
          </w:tcPr>
          <w:p w14:paraId="5F5497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5 033.4</w:t>
            </w:r>
          </w:p>
        </w:tc>
        <w:tc>
          <w:tcPr>
            <w:tcW w:w="910" w:type="dxa"/>
            <w:tcMar>
              <w:top w:w="0" w:type="dxa"/>
              <w:left w:w="0" w:type="dxa"/>
              <w:bottom w:w="0" w:type="dxa"/>
              <w:right w:w="0" w:type="dxa"/>
            </w:tcMar>
          </w:tcPr>
          <w:p w14:paraId="4B31F7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508</w:t>
            </w:r>
          </w:p>
        </w:tc>
        <w:tc>
          <w:tcPr>
            <w:tcW w:w="948" w:type="dxa"/>
            <w:tcMar>
              <w:top w:w="0" w:type="dxa"/>
              <w:left w:w="0" w:type="dxa"/>
              <w:bottom w:w="0" w:type="dxa"/>
              <w:right w:w="0" w:type="dxa"/>
            </w:tcMar>
          </w:tcPr>
          <w:p w14:paraId="57001A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1 050</w:t>
            </w:r>
          </w:p>
        </w:tc>
        <w:tc>
          <w:tcPr>
            <w:tcW w:w="871" w:type="dxa"/>
            <w:tcMar>
              <w:top w:w="0" w:type="dxa"/>
              <w:left w:w="0" w:type="dxa"/>
              <w:bottom w:w="0" w:type="dxa"/>
              <w:right w:w="0" w:type="dxa"/>
            </w:tcMar>
          </w:tcPr>
          <w:p w14:paraId="39F378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C6F21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E5C66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19D42D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987</w:t>
            </w:r>
          </w:p>
        </w:tc>
        <w:tc>
          <w:tcPr>
            <w:tcW w:w="794" w:type="dxa"/>
            <w:tcBorders>
              <w:right w:val="single" w:sz="2" w:space="0" w:color="000000"/>
            </w:tcBorders>
            <w:tcMar>
              <w:top w:w="0" w:type="dxa"/>
              <w:left w:w="0" w:type="dxa"/>
              <w:bottom w:w="0" w:type="dxa"/>
              <w:right w:w="0" w:type="dxa"/>
            </w:tcMar>
          </w:tcPr>
          <w:p w14:paraId="7BDB2B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8538A4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D694C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BB30706"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26W</w:t>
            </w:r>
          </w:p>
        </w:tc>
        <w:tc>
          <w:tcPr>
            <w:tcW w:w="988" w:type="dxa"/>
            <w:tcMar>
              <w:top w:w="0" w:type="dxa"/>
              <w:left w:w="0" w:type="dxa"/>
              <w:bottom w:w="0" w:type="dxa"/>
              <w:right w:w="0" w:type="dxa"/>
            </w:tcMar>
          </w:tcPr>
          <w:p w14:paraId="6E2122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831D6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5 033.7</w:t>
            </w:r>
          </w:p>
        </w:tc>
        <w:tc>
          <w:tcPr>
            <w:tcW w:w="910" w:type="dxa"/>
            <w:tcMar>
              <w:top w:w="0" w:type="dxa"/>
              <w:left w:w="0" w:type="dxa"/>
              <w:bottom w:w="0" w:type="dxa"/>
              <w:right w:w="0" w:type="dxa"/>
            </w:tcMar>
          </w:tcPr>
          <w:p w14:paraId="7B01F4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509</w:t>
            </w:r>
          </w:p>
        </w:tc>
        <w:tc>
          <w:tcPr>
            <w:tcW w:w="948" w:type="dxa"/>
            <w:tcMar>
              <w:top w:w="0" w:type="dxa"/>
              <w:left w:w="0" w:type="dxa"/>
              <w:bottom w:w="0" w:type="dxa"/>
              <w:right w:w="0" w:type="dxa"/>
            </w:tcMar>
          </w:tcPr>
          <w:p w14:paraId="14FCCC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1 050</w:t>
            </w:r>
          </w:p>
        </w:tc>
        <w:tc>
          <w:tcPr>
            <w:tcW w:w="871" w:type="dxa"/>
            <w:tcMar>
              <w:top w:w="0" w:type="dxa"/>
              <w:left w:w="0" w:type="dxa"/>
              <w:bottom w:w="0" w:type="dxa"/>
              <w:right w:w="0" w:type="dxa"/>
            </w:tcMar>
          </w:tcPr>
          <w:p w14:paraId="414996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F302D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363E6B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13BA63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987</w:t>
            </w:r>
          </w:p>
        </w:tc>
        <w:tc>
          <w:tcPr>
            <w:tcW w:w="794" w:type="dxa"/>
            <w:tcBorders>
              <w:right w:val="single" w:sz="2" w:space="0" w:color="000000"/>
            </w:tcBorders>
            <w:tcMar>
              <w:top w:w="0" w:type="dxa"/>
              <w:left w:w="0" w:type="dxa"/>
              <w:bottom w:w="0" w:type="dxa"/>
              <w:right w:w="0" w:type="dxa"/>
            </w:tcMar>
          </w:tcPr>
          <w:p w14:paraId="709752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60AB248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7EBDE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EB129C6"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26Y</w:t>
            </w:r>
          </w:p>
        </w:tc>
        <w:tc>
          <w:tcPr>
            <w:tcW w:w="988" w:type="dxa"/>
            <w:tcMar>
              <w:top w:w="0" w:type="dxa"/>
              <w:left w:w="0" w:type="dxa"/>
              <w:bottom w:w="0" w:type="dxa"/>
              <w:right w:w="0" w:type="dxa"/>
            </w:tcMar>
          </w:tcPr>
          <w:p w14:paraId="1D9C87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108.95</w:t>
            </w:r>
          </w:p>
        </w:tc>
        <w:tc>
          <w:tcPr>
            <w:tcW w:w="988" w:type="dxa"/>
            <w:tcMar>
              <w:top w:w="0" w:type="dxa"/>
              <w:left w:w="0" w:type="dxa"/>
              <w:bottom w:w="0" w:type="dxa"/>
              <w:right w:w="0" w:type="dxa"/>
            </w:tcMar>
          </w:tcPr>
          <w:p w14:paraId="1905C7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5 048.4</w:t>
            </w:r>
          </w:p>
        </w:tc>
        <w:tc>
          <w:tcPr>
            <w:tcW w:w="910" w:type="dxa"/>
            <w:tcMar>
              <w:top w:w="0" w:type="dxa"/>
              <w:left w:w="0" w:type="dxa"/>
              <w:bottom w:w="0" w:type="dxa"/>
              <w:right w:w="0" w:type="dxa"/>
            </w:tcMar>
          </w:tcPr>
          <w:p w14:paraId="0DD0FE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558</w:t>
            </w:r>
          </w:p>
        </w:tc>
        <w:tc>
          <w:tcPr>
            <w:tcW w:w="948" w:type="dxa"/>
            <w:tcMar>
              <w:top w:w="0" w:type="dxa"/>
              <w:left w:w="0" w:type="dxa"/>
              <w:bottom w:w="0" w:type="dxa"/>
              <w:right w:w="0" w:type="dxa"/>
            </w:tcMar>
          </w:tcPr>
          <w:p w14:paraId="25BD0A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1 050</w:t>
            </w:r>
          </w:p>
        </w:tc>
        <w:tc>
          <w:tcPr>
            <w:tcW w:w="871" w:type="dxa"/>
            <w:tcMar>
              <w:top w:w="0" w:type="dxa"/>
              <w:left w:w="0" w:type="dxa"/>
              <w:bottom w:w="0" w:type="dxa"/>
              <w:right w:w="0" w:type="dxa"/>
            </w:tcMar>
          </w:tcPr>
          <w:p w14:paraId="605793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AB941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00A86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ED4F0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1 113</w:t>
            </w:r>
          </w:p>
        </w:tc>
        <w:tc>
          <w:tcPr>
            <w:tcW w:w="794" w:type="dxa"/>
            <w:tcBorders>
              <w:right w:val="single" w:sz="2" w:space="0" w:color="000000"/>
            </w:tcBorders>
            <w:tcMar>
              <w:top w:w="0" w:type="dxa"/>
              <w:left w:w="0" w:type="dxa"/>
              <w:bottom w:w="0" w:type="dxa"/>
              <w:right w:w="0" w:type="dxa"/>
            </w:tcMar>
          </w:tcPr>
          <w:p w14:paraId="0A1848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99B72B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0A5D6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533AB5A"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26Z</w:t>
            </w:r>
          </w:p>
        </w:tc>
        <w:tc>
          <w:tcPr>
            <w:tcW w:w="988" w:type="dxa"/>
            <w:tcMar>
              <w:top w:w="0" w:type="dxa"/>
              <w:left w:w="0" w:type="dxa"/>
              <w:bottom w:w="0" w:type="dxa"/>
              <w:right w:w="0" w:type="dxa"/>
            </w:tcMar>
          </w:tcPr>
          <w:p w14:paraId="7A4160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9195F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5 048.7</w:t>
            </w:r>
          </w:p>
        </w:tc>
        <w:tc>
          <w:tcPr>
            <w:tcW w:w="910" w:type="dxa"/>
            <w:tcMar>
              <w:top w:w="0" w:type="dxa"/>
              <w:left w:w="0" w:type="dxa"/>
              <w:bottom w:w="0" w:type="dxa"/>
              <w:right w:w="0" w:type="dxa"/>
            </w:tcMar>
          </w:tcPr>
          <w:p w14:paraId="1D5FEB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559</w:t>
            </w:r>
          </w:p>
        </w:tc>
        <w:tc>
          <w:tcPr>
            <w:tcW w:w="948" w:type="dxa"/>
            <w:tcMar>
              <w:top w:w="0" w:type="dxa"/>
              <w:left w:w="0" w:type="dxa"/>
              <w:bottom w:w="0" w:type="dxa"/>
              <w:right w:w="0" w:type="dxa"/>
            </w:tcMar>
          </w:tcPr>
          <w:p w14:paraId="03D8C5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1 050</w:t>
            </w:r>
          </w:p>
        </w:tc>
        <w:tc>
          <w:tcPr>
            <w:tcW w:w="871" w:type="dxa"/>
            <w:tcMar>
              <w:top w:w="0" w:type="dxa"/>
              <w:left w:w="0" w:type="dxa"/>
              <w:bottom w:w="0" w:type="dxa"/>
              <w:right w:w="0" w:type="dxa"/>
            </w:tcMar>
          </w:tcPr>
          <w:p w14:paraId="2E27B7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4A4BA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E943E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82632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1 113</w:t>
            </w:r>
          </w:p>
        </w:tc>
        <w:tc>
          <w:tcPr>
            <w:tcW w:w="794" w:type="dxa"/>
            <w:tcBorders>
              <w:right w:val="single" w:sz="2" w:space="0" w:color="000000"/>
            </w:tcBorders>
            <w:tcMar>
              <w:top w:w="0" w:type="dxa"/>
              <w:left w:w="0" w:type="dxa"/>
              <w:bottom w:w="0" w:type="dxa"/>
              <w:right w:w="0" w:type="dxa"/>
            </w:tcMar>
          </w:tcPr>
          <w:p w14:paraId="0C64FF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2DC1CC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B8BDF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018333F"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B72CB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DF329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47CCB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28E13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F7C66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26CAC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E1ADF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7EF21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BE6DD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67EBAF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14885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63010EE"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27X</w:t>
            </w:r>
          </w:p>
        </w:tc>
        <w:tc>
          <w:tcPr>
            <w:tcW w:w="988" w:type="dxa"/>
            <w:tcMar>
              <w:top w:w="0" w:type="dxa"/>
              <w:left w:w="0" w:type="dxa"/>
              <w:bottom w:w="0" w:type="dxa"/>
              <w:right w:w="0" w:type="dxa"/>
            </w:tcMar>
          </w:tcPr>
          <w:p w14:paraId="6D0648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109.00</w:t>
            </w:r>
          </w:p>
        </w:tc>
        <w:tc>
          <w:tcPr>
            <w:tcW w:w="988" w:type="dxa"/>
            <w:tcMar>
              <w:top w:w="0" w:type="dxa"/>
              <w:left w:w="0" w:type="dxa"/>
              <w:bottom w:w="0" w:type="dxa"/>
              <w:right w:w="0" w:type="dxa"/>
            </w:tcMar>
          </w:tcPr>
          <w:p w14:paraId="2513D4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4C0D1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43D18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1 051</w:t>
            </w:r>
          </w:p>
        </w:tc>
        <w:tc>
          <w:tcPr>
            <w:tcW w:w="871" w:type="dxa"/>
            <w:tcMar>
              <w:top w:w="0" w:type="dxa"/>
              <w:left w:w="0" w:type="dxa"/>
              <w:bottom w:w="0" w:type="dxa"/>
              <w:right w:w="0" w:type="dxa"/>
            </w:tcMar>
          </w:tcPr>
          <w:p w14:paraId="66EAC2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73F4E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2B132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2E920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988</w:t>
            </w:r>
          </w:p>
        </w:tc>
        <w:tc>
          <w:tcPr>
            <w:tcW w:w="794" w:type="dxa"/>
            <w:tcBorders>
              <w:right w:val="single" w:sz="2" w:space="0" w:color="000000"/>
            </w:tcBorders>
            <w:tcMar>
              <w:top w:w="0" w:type="dxa"/>
              <w:left w:w="0" w:type="dxa"/>
              <w:bottom w:w="0" w:type="dxa"/>
              <w:right w:w="0" w:type="dxa"/>
            </w:tcMar>
          </w:tcPr>
          <w:p w14:paraId="549A17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E55DF1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6D7D6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13F34AB"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27Y</w:t>
            </w:r>
          </w:p>
        </w:tc>
        <w:tc>
          <w:tcPr>
            <w:tcW w:w="988" w:type="dxa"/>
            <w:tcMar>
              <w:top w:w="0" w:type="dxa"/>
              <w:left w:w="0" w:type="dxa"/>
              <w:bottom w:w="0" w:type="dxa"/>
              <w:right w:w="0" w:type="dxa"/>
            </w:tcMar>
          </w:tcPr>
          <w:p w14:paraId="40D434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109.05</w:t>
            </w:r>
          </w:p>
        </w:tc>
        <w:tc>
          <w:tcPr>
            <w:tcW w:w="988" w:type="dxa"/>
            <w:tcMar>
              <w:top w:w="0" w:type="dxa"/>
              <w:left w:w="0" w:type="dxa"/>
              <w:bottom w:w="0" w:type="dxa"/>
              <w:right w:w="0" w:type="dxa"/>
            </w:tcMar>
          </w:tcPr>
          <w:p w14:paraId="27FB5F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5 049.0</w:t>
            </w:r>
          </w:p>
        </w:tc>
        <w:tc>
          <w:tcPr>
            <w:tcW w:w="910" w:type="dxa"/>
            <w:tcMar>
              <w:top w:w="0" w:type="dxa"/>
              <w:left w:w="0" w:type="dxa"/>
              <w:bottom w:w="0" w:type="dxa"/>
              <w:right w:w="0" w:type="dxa"/>
            </w:tcMar>
          </w:tcPr>
          <w:p w14:paraId="7179DB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560</w:t>
            </w:r>
          </w:p>
        </w:tc>
        <w:tc>
          <w:tcPr>
            <w:tcW w:w="948" w:type="dxa"/>
            <w:tcMar>
              <w:top w:w="0" w:type="dxa"/>
              <w:left w:w="0" w:type="dxa"/>
              <w:bottom w:w="0" w:type="dxa"/>
              <w:right w:w="0" w:type="dxa"/>
            </w:tcMar>
          </w:tcPr>
          <w:p w14:paraId="6AD542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1 051</w:t>
            </w:r>
          </w:p>
        </w:tc>
        <w:tc>
          <w:tcPr>
            <w:tcW w:w="871" w:type="dxa"/>
            <w:tcMar>
              <w:top w:w="0" w:type="dxa"/>
              <w:left w:w="0" w:type="dxa"/>
              <w:bottom w:w="0" w:type="dxa"/>
              <w:right w:w="0" w:type="dxa"/>
            </w:tcMar>
          </w:tcPr>
          <w:p w14:paraId="125521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6E0FE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07F4A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E4FAF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1 114</w:t>
            </w:r>
          </w:p>
        </w:tc>
        <w:tc>
          <w:tcPr>
            <w:tcW w:w="794" w:type="dxa"/>
            <w:tcBorders>
              <w:right w:val="single" w:sz="2" w:space="0" w:color="000000"/>
            </w:tcBorders>
            <w:tcMar>
              <w:top w:w="0" w:type="dxa"/>
              <w:left w:w="0" w:type="dxa"/>
              <w:bottom w:w="0" w:type="dxa"/>
              <w:right w:w="0" w:type="dxa"/>
            </w:tcMar>
          </w:tcPr>
          <w:p w14:paraId="221BC4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41B902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F5B79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34E13CD" w14:textId="77777777" w:rsidR="002E201C" w:rsidRPr="002E201C" w:rsidRDefault="002E201C" w:rsidP="002E201C">
            <w:pPr>
              <w:keepNext/>
              <w:keepLines/>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27Z</w:t>
            </w:r>
          </w:p>
        </w:tc>
        <w:tc>
          <w:tcPr>
            <w:tcW w:w="988" w:type="dxa"/>
            <w:tcMar>
              <w:top w:w="0" w:type="dxa"/>
              <w:left w:w="0" w:type="dxa"/>
              <w:bottom w:w="0" w:type="dxa"/>
              <w:right w:w="0" w:type="dxa"/>
            </w:tcMar>
          </w:tcPr>
          <w:p w14:paraId="755A8B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D9605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5 049.3</w:t>
            </w:r>
          </w:p>
        </w:tc>
        <w:tc>
          <w:tcPr>
            <w:tcW w:w="910" w:type="dxa"/>
            <w:tcMar>
              <w:top w:w="0" w:type="dxa"/>
              <w:left w:w="0" w:type="dxa"/>
              <w:bottom w:w="0" w:type="dxa"/>
              <w:right w:w="0" w:type="dxa"/>
            </w:tcMar>
          </w:tcPr>
          <w:p w14:paraId="6F4DE4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561</w:t>
            </w:r>
          </w:p>
        </w:tc>
        <w:tc>
          <w:tcPr>
            <w:tcW w:w="948" w:type="dxa"/>
            <w:tcMar>
              <w:top w:w="0" w:type="dxa"/>
              <w:left w:w="0" w:type="dxa"/>
              <w:bottom w:w="0" w:type="dxa"/>
              <w:right w:w="0" w:type="dxa"/>
            </w:tcMar>
          </w:tcPr>
          <w:p w14:paraId="1A513A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1 051</w:t>
            </w:r>
          </w:p>
        </w:tc>
        <w:tc>
          <w:tcPr>
            <w:tcW w:w="871" w:type="dxa"/>
            <w:tcMar>
              <w:top w:w="0" w:type="dxa"/>
              <w:left w:w="0" w:type="dxa"/>
              <w:bottom w:w="0" w:type="dxa"/>
              <w:right w:w="0" w:type="dxa"/>
            </w:tcMar>
          </w:tcPr>
          <w:p w14:paraId="392E55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19304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02D70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A4DCB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1 114</w:t>
            </w:r>
          </w:p>
        </w:tc>
        <w:tc>
          <w:tcPr>
            <w:tcW w:w="794" w:type="dxa"/>
            <w:tcBorders>
              <w:right w:val="single" w:sz="2" w:space="0" w:color="000000"/>
            </w:tcBorders>
            <w:tcMar>
              <w:top w:w="0" w:type="dxa"/>
              <w:left w:w="0" w:type="dxa"/>
              <w:bottom w:w="0" w:type="dxa"/>
              <w:right w:w="0" w:type="dxa"/>
            </w:tcMar>
          </w:tcPr>
          <w:p w14:paraId="0573BC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443C2F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075C9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1B4FA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6F811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5BD5C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C7FEE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2ED97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FE035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773C9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FFB8F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0C9CF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92825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A84D08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69ABF03"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99ED5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28X</w:t>
            </w:r>
          </w:p>
        </w:tc>
        <w:tc>
          <w:tcPr>
            <w:tcW w:w="988" w:type="dxa"/>
            <w:tcMar>
              <w:top w:w="0" w:type="dxa"/>
              <w:left w:w="0" w:type="dxa"/>
              <w:bottom w:w="0" w:type="dxa"/>
              <w:right w:w="0" w:type="dxa"/>
            </w:tcMar>
          </w:tcPr>
          <w:p w14:paraId="3D61CE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109.10</w:t>
            </w:r>
          </w:p>
        </w:tc>
        <w:tc>
          <w:tcPr>
            <w:tcW w:w="988" w:type="dxa"/>
            <w:tcMar>
              <w:top w:w="0" w:type="dxa"/>
              <w:left w:w="0" w:type="dxa"/>
              <w:bottom w:w="0" w:type="dxa"/>
              <w:right w:w="0" w:type="dxa"/>
            </w:tcMar>
          </w:tcPr>
          <w:p w14:paraId="6C4E8E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5 034.0</w:t>
            </w:r>
          </w:p>
        </w:tc>
        <w:tc>
          <w:tcPr>
            <w:tcW w:w="910" w:type="dxa"/>
            <w:tcMar>
              <w:top w:w="0" w:type="dxa"/>
              <w:left w:w="0" w:type="dxa"/>
              <w:bottom w:w="0" w:type="dxa"/>
              <w:right w:w="0" w:type="dxa"/>
            </w:tcMar>
          </w:tcPr>
          <w:p w14:paraId="1CBDFF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510</w:t>
            </w:r>
          </w:p>
        </w:tc>
        <w:tc>
          <w:tcPr>
            <w:tcW w:w="948" w:type="dxa"/>
            <w:tcMar>
              <w:top w:w="0" w:type="dxa"/>
              <w:left w:w="0" w:type="dxa"/>
              <w:bottom w:w="0" w:type="dxa"/>
              <w:right w:w="0" w:type="dxa"/>
            </w:tcMar>
          </w:tcPr>
          <w:p w14:paraId="400BF9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1 052</w:t>
            </w:r>
          </w:p>
        </w:tc>
        <w:tc>
          <w:tcPr>
            <w:tcW w:w="871" w:type="dxa"/>
            <w:tcMar>
              <w:top w:w="0" w:type="dxa"/>
              <w:left w:w="0" w:type="dxa"/>
              <w:bottom w:w="0" w:type="dxa"/>
              <w:right w:w="0" w:type="dxa"/>
            </w:tcMar>
          </w:tcPr>
          <w:p w14:paraId="265D3D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21DE3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F9E17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5F0374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989</w:t>
            </w:r>
          </w:p>
        </w:tc>
        <w:tc>
          <w:tcPr>
            <w:tcW w:w="794" w:type="dxa"/>
            <w:tcBorders>
              <w:right w:val="single" w:sz="2" w:space="0" w:color="000000"/>
            </w:tcBorders>
            <w:tcMar>
              <w:top w:w="0" w:type="dxa"/>
              <w:left w:w="0" w:type="dxa"/>
              <w:bottom w:w="0" w:type="dxa"/>
              <w:right w:w="0" w:type="dxa"/>
            </w:tcMar>
          </w:tcPr>
          <w:p w14:paraId="22A5B7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8A0C85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43F981D"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BB73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28W</w:t>
            </w:r>
          </w:p>
        </w:tc>
        <w:tc>
          <w:tcPr>
            <w:tcW w:w="988" w:type="dxa"/>
            <w:tcMar>
              <w:top w:w="0" w:type="dxa"/>
              <w:left w:w="0" w:type="dxa"/>
              <w:bottom w:w="0" w:type="dxa"/>
              <w:right w:w="0" w:type="dxa"/>
            </w:tcMar>
          </w:tcPr>
          <w:p w14:paraId="105126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43F3C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5 034.3</w:t>
            </w:r>
          </w:p>
        </w:tc>
        <w:tc>
          <w:tcPr>
            <w:tcW w:w="910" w:type="dxa"/>
            <w:tcMar>
              <w:top w:w="0" w:type="dxa"/>
              <w:left w:w="0" w:type="dxa"/>
              <w:bottom w:w="0" w:type="dxa"/>
              <w:right w:w="0" w:type="dxa"/>
            </w:tcMar>
          </w:tcPr>
          <w:p w14:paraId="590DE8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511</w:t>
            </w:r>
          </w:p>
        </w:tc>
        <w:tc>
          <w:tcPr>
            <w:tcW w:w="948" w:type="dxa"/>
            <w:tcMar>
              <w:top w:w="0" w:type="dxa"/>
              <w:left w:w="0" w:type="dxa"/>
              <w:bottom w:w="0" w:type="dxa"/>
              <w:right w:w="0" w:type="dxa"/>
            </w:tcMar>
          </w:tcPr>
          <w:p w14:paraId="0597EC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1 052</w:t>
            </w:r>
          </w:p>
        </w:tc>
        <w:tc>
          <w:tcPr>
            <w:tcW w:w="871" w:type="dxa"/>
            <w:tcMar>
              <w:top w:w="0" w:type="dxa"/>
              <w:left w:w="0" w:type="dxa"/>
              <w:bottom w:w="0" w:type="dxa"/>
              <w:right w:w="0" w:type="dxa"/>
            </w:tcMar>
          </w:tcPr>
          <w:p w14:paraId="305CF8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9BD2D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6987CF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1A327A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989</w:t>
            </w:r>
          </w:p>
        </w:tc>
        <w:tc>
          <w:tcPr>
            <w:tcW w:w="794" w:type="dxa"/>
            <w:tcBorders>
              <w:right w:val="single" w:sz="2" w:space="0" w:color="000000"/>
            </w:tcBorders>
            <w:tcMar>
              <w:top w:w="0" w:type="dxa"/>
              <w:left w:w="0" w:type="dxa"/>
              <w:bottom w:w="0" w:type="dxa"/>
              <w:right w:w="0" w:type="dxa"/>
            </w:tcMar>
          </w:tcPr>
          <w:p w14:paraId="1D866A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63B7CA3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B32EFEC"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C2B18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28Y</w:t>
            </w:r>
          </w:p>
        </w:tc>
        <w:tc>
          <w:tcPr>
            <w:tcW w:w="988" w:type="dxa"/>
            <w:tcMar>
              <w:top w:w="0" w:type="dxa"/>
              <w:left w:w="0" w:type="dxa"/>
              <w:bottom w:w="0" w:type="dxa"/>
              <w:right w:w="0" w:type="dxa"/>
            </w:tcMar>
          </w:tcPr>
          <w:p w14:paraId="2C5DE2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109.15</w:t>
            </w:r>
          </w:p>
        </w:tc>
        <w:tc>
          <w:tcPr>
            <w:tcW w:w="988" w:type="dxa"/>
            <w:tcMar>
              <w:top w:w="0" w:type="dxa"/>
              <w:left w:w="0" w:type="dxa"/>
              <w:bottom w:w="0" w:type="dxa"/>
              <w:right w:w="0" w:type="dxa"/>
            </w:tcMar>
          </w:tcPr>
          <w:p w14:paraId="28D124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5 049.6</w:t>
            </w:r>
          </w:p>
        </w:tc>
        <w:tc>
          <w:tcPr>
            <w:tcW w:w="910" w:type="dxa"/>
            <w:tcMar>
              <w:top w:w="0" w:type="dxa"/>
              <w:left w:w="0" w:type="dxa"/>
              <w:bottom w:w="0" w:type="dxa"/>
              <w:right w:w="0" w:type="dxa"/>
            </w:tcMar>
          </w:tcPr>
          <w:p w14:paraId="7A7B2E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562</w:t>
            </w:r>
          </w:p>
        </w:tc>
        <w:tc>
          <w:tcPr>
            <w:tcW w:w="948" w:type="dxa"/>
            <w:tcMar>
              <w:top w:w="0" w:type="dxa"/>
              <w:left w:w="0" w:type="dxa"/>
              <w:bottom w:w="0" w:type="dxa"/>
              <w:right w:w="0" w:type="dxa"/>
            </w:tcMar>
          </w:tcPr>
          <w:p w14:paraId="62B73F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1 052</w:t>
            </w:r>
          </w:p>
        </w:tc>
        <w:tc>
          <w:tcPr>
            <w:tcW w:w="871" w:type="dxa"/>
            <w:tcMar>
              <w:top w:w="0" w:type="dxa"/>
              <w:left w:w="0" w:type="dxa"/>
              <w:bottom w:w="0" w:type="dxa"/>
              <w:right w:w="0" w:type="dxa"/>
            </w:tcMar>
          </w:tcPr>
          <w:p w14:paraId="2AFBD5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A3D7D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404CF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7A885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1 115</w:t>
            </w:r>
          </w:p>
        </w:tc>
        <w:tc>
          <w:tcPr>
            <w:tcW w:w="794" w:type="dxa"/>
            <w:tcBorders>
              <w:right w:val="single" w:sz="2" w:space="0" w:color="000000"/>
            </w:tcBorders>
            <w:tcMar>
              <w:top w:w="0" w:type="dxa"/>
              <w:left w:w="0" w:type="dxa"/>
              <w:bottom w:w="0" w:type="dxa"/>
              <w:right w:w="0" w:type="dxa"/>
            </w:tcMar>
          </w:tcPr>
          <w:p w14:paraId="6705C7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43DA83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CD48B66"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0F49A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28Z</w:t>
            </w:r>
          </w:p>
        </w:tc>
        <w:tc>
          <w:tcPr>
            <w:tcW w:w="988" w:type="dxa"/>
            <w:tcMar>
              <w:top w:w="0" w:type="dxa"/>
              <w:left w:w="0" w:type="dxa"/>
              <w:bottom w:w="0" w:type="dxa"/>
              <w:right w:w="0" w:type="dxa"/>
            </w:tcMar>
          </w:tcPr>
          <w:p w14:paraId="62D70C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F0DC7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5 049.9</w:t>
            </w:r>
          </w:p>
        </w:tc>
        <w:tc>
          <w:tcPr>
            <w:tcW w:w="910" w:type="dxa"/>
            <w:tcMar>
              <w:top w:w="0" w:type="dxa"/>
              <w:left w:w="0" w:type="dxa"/>
              <w:bottom w:w="0" w:type="dxa"/>
              <w:right w:w="0" w:type="dxa"/>
            </w:tcMar>
          </w:tcPr>
          <w:p w14:paraId="7EAB48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563</w:t>
            </w:r>
          </w:p>
        </w:tc>
        <w:tc>
          <w:tcPr>
            <w:tcW w:w="948" w:type="dxa"/>
            <w:tcMar>
              <w:top w:w="0" w:type="dxa"/>
              <w:left w:w="0" w:type="dxa"/>
              <w:bottom w:w="0" w:type="dxa"/>
              <w:right w:w="0" w:type="dxa"/>
            </w:tcMar>
          </w:tcPr>
          <w:p w14:paraId="0C1C54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1 052</w:t>
            </w:r>
          </w:p>
        </w:tc>
        <w:tc>
          <w:tcPr>
            <w:tcW w:w="871" w:type="dxa"/>
            <w:tcMar>
              <w:top w:w="0" w:type="dxa"/>
              <w:left w:w="0" w:type="dxa"/>
              <w:bottom w:w="0" w:type="dxa"/>
              <w:right w:w="0" w:type="dxa"/>
            </w:tcMar>
          </w:tcPr>
          <w:p w14:paraId="35D702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47CE2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15F9FA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21B17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1 115</w:t>
            </w:r>
          </w:p>
        </w:tc>
        <w:tc>
          <w:tcPr>
            <w:tcW w:w="794" w:type="dxa"/>
            <w:tcBorders>
              <w:right w:val="single" w:sz="2" w:space="0" w:color="000000"/>
            </w:tcBorders>
            <w:tcMar>
              <w:top w:w="0" w:type="dxa"/>
              <w:left w:w="0" w:type="dxa"/>
              <w:bottom w:w="0" w:type="dxa"/>
              <w:right w:w="0" w:type="dxa"/>
            </w:tcMar>
          </w:tcPr>
          <w:p w14:paraId="544F60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E6EDCA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6B231E"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52F07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836C5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854B3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47BCB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C3622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3CECA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F3D50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E3C76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09EB3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34AFA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767D98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E142B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E1C4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29X</w:t>
            </w:r>
          </w:p>
        </w:tc>
        <w:tc>
          <w:tcPr>
            <w:tcW w:w="988" w:type="dxa"/>
            <w:tcMar>
              <w:top w:w="0" w:type="dxa"/>
              <w:left w:w="0" w:type="dxa"/>
              <w:bottom w:w="0" w:type="dxa"/>
              <w:right w:w="0" w:type="dxa"/>
            </w:tcMar>
          </w:tcPr>
          <w:p w14:paraId="4E383D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109.20</w:t>
            </w:r>
          </w:p>
        </w:tc>
        <w:tc>
          <w:tcPr>
            <w:tcW w:w="988" w:type="dxa"/>
            <w:tcMar>
              <w:top w:w="0" w:type="dxa"/>
              <w:left w:w="0" w:type="dxa"/>
              <w:bottom w:w="0" w:type="dxa"/>
              <w:right w:w="0" w:type="dxa"/>
            </w:tcMar>
          </w:tcPr>
          <w:p w14:paraId="5EAA4C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63790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C9E9C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1 053</w:t>
            </w:r>
          </w:p>
        </w:tc>
        <w:tc>
          <w:tcPr>
            <w:tcW w:w="871" w:type="dxa"/>
            <w:tcMar>
              <w:top w:w="0" w:type="dxa"/>
              <w:left w:w="0" w:type="dxa"/>
              <w:bottom w:w="0" w:type="dxa"/>
              <w:right w:w="0" w:type="dxa"/>
            </w:tcMar>
          </w:tcPr>
          <w:p w14:paraId="4BDCB5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D301F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A3A23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3811D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990</w:t>
            </w:r>
          </w:p>
        </w:tc>
        <w:tc>
          <w:tcPr>
            <w:tcW w:w="794" w:type="dxa"/>
            <w:tcBorders>
              <w:right w:val="single" w:sz="2" w:space="0" w:color="000000"/>
            </w:tcBorders>
            <w:tcMar>
              <w:top w:w="0" w:type="dxa"/>
              <w:left w:w="0" w:type="dxa"/>
              <w:bottom w:w="0" w:type="dxa"/>
              <w:right w:w="0" w:type="dxa"/>
            </w:tcMar>
          </w:tcPr>
          <w:p w14:paraId="1B437E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657EFA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60FFA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DFDD2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29Y</w:t>
            </w:r>
          </w:p>
        </w:tc>
        <w:tc>
          <w:tcPr>
            <w:tcW w:w="988" w:type="dxa"/>
            <w:tcMar>
              <w:top w:w="0" w:type="dxa"/>
              <w:left w:w="0" w:type="dxa"/>
              <w:bottom w:w="0" w:type="dxa"/>
              <w:right w:w="0" w:type="dxa"/>
            </w:tcMar>
          </w:tcPr>
          <w:p w14:paraId="2D80D1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109.25</w:t>
            </w:r>
          </w:p>
        </w:tc>
        <w:tc>
          <w:tcPr>
            <w:tcW w:w="988" w:type="dxa"/>
            <w:tcMar>
              <w:top w:w="0" w:type="dxa"/>
              <w:left w:w="0" w:type="dxa"/>
              <w:bottom w:w="0" w:type="dxa"/>
              <w:right w:w="0" w:type="dxa"/>
            </w:tcMar>
          </w:tcPr>
          <w:p w14:paraId="41E224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5 050.2</w:t>
            </w:r>
          </w:p>
        </w:tc>
        <w:tc>
          <w:tcPr>
            <w:tcW w:w="910" w:type="dxa"/>
            <w:tcMar>
              <w:top w:w="0" w:type="dxa"/>
              <w:left w:w="0" w:type="dxa"/>
              <w:bottom w:w="0" w:type="dxa"/>
              <w:right w:w="0" w:type="dxa"/>
            </w:tcMar>
          </w:tcPr>
          <w:p w14:paraId="1B99E8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564</w:t>
            </w:r>
          </w:p>
        </w:tc>
        <w:tc>
          <w:tcPr>
            <w:tcW w:w="948" w:type="dxa"/>
            <w:tcMar>
              <w:top w:w="0" w:type="dxa"/>
              <w:left w:w="0" w:type="dxa"/>
              <w:bottom w:w="0" w:type="dxa"/>
              <w:right w:w="0" w:type="dxa"/>
            </w:tcMar>
          </w:tcPr>
          <w:p w14:paraId="7A8461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1 053</w:t>
            </w:r>
          </w:p>
        </w:tc>
        <w:tc>
          <w:tcPr>
            <w:tcW w:w="871" w:type="dxa"/>
            <w:tcMar>
              <w:top w:w="0" w:type="dxa"/>
              <w:left w:w="0" w:type="dxa"/>
              <w:bottom w:w="0" w:type="dxa"/>
              <w:right w:w="0" w:type="dxa"/>
            </w:tcMar>
          </w:tcPr>
          <w:p w14:paraId="439E51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B9E3E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0C0B8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C6166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1 116</w:t>
            </w:r>
          </w:p>
        </w:tc>
        <w:tc>
          <w:tcPr>
            <w:tcW w:w="794" w:type="dxa"/>
            <w:tcBorders>
              <w:right w:val="single" w:sz="2" w:space="0" w:color="000000"/>
            </w:tcBorders>
            <w:tcMar>
              <w:top w:w="0" w:type="dxa"/>
              <w:left w:w="0" w:type="dxa"/>
              <w:bottom w:w="0" w:type="dxa"/>
              <w:right w:w="0" w:type="dxa"/>
            </w:tcMar>
          </w:tcPr>
          <w:p w14:paraId="2FB824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2AB94C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692D5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A1A5F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29Z</w:t>
            </w:r>
          </w:p>
        </w:tc>
        <w:tc>
          <w:tcPr>
            <w:tcW w:w="988" w:type="dxa"/>
            <w:tcMar>
              <w:top w:w="0" w:type="dxa"/>
              <w:left w:w="0" w:type="dxa"/>
              <w:bottom w:w="0" w:type="dxa"/>
              <w:right w:w="0" w:type="dxa"/>
            </w:tcMar>
          </w:tcPr>
          <w:p w14:paraId="20C110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9A65E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5 050.5</w:t>
            </w:r>
          </w:p>
        </w:tc>
        <w:tc>
          <w:tcPr>
            <w:tcW w:w="910" w:type="dxa"/>
            <w:tcMar>
              <w:top w:w="0" w:type="dxa"/>
              <w:left w:w="0" w:type="dxa"/>
              <w:bottom w:w="0" w:type="dxa"/>
              <w:right w:w="0" w:type="dxa"/>
            </w:tcMar>
          </w:tcPr>
          <w:p w14:paraId="6E7A9E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565</w:t>
            </w:r>
          </w:p>
        </w:tc>
        <w:tc>
          <w:tcPr>
            <w:tcW w:w="948" w:type="dxa"/>
            <w:tcMar>
              <w:top w:w="0" w:type="dxa"/>
              <w:left w:w="0" w:type="dxa"/>
              <w:bottom w:w="0" w:type="dxa"/>
              <w:right w:w="0" w:type="dxa"/>
            </w:tcMar>
          </w:tcPr>
          <w:p w14:paraId="712292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1 053</w:t>
            </w:r>
          </w:p>
        </w:tc>
        <w:tc>
          <w:tcPr>
            <w:tcW w:w="871" w:type="dxa"/>
            <w:tcMar>
              <w:top w:w="0" w:type="dxa"/>
              <w:left w:w="0" w:type="dxa"/>
              <w:bottom w:w="0" w:type="dxa"/>
              <w:right w:w="0" w:type="dxa"/>
            </w:tcMar>
          </w:tcPr>
          <w:p w14:paraId="564B86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A663B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EF7BE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141E6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1 116</w:t>
            </w:r>
          </w:p>
        </w:tc>
        <w:tc>
          <w:tcPr>
            <w:tcW w:w="794" w:type="dxa"/>
            <w:tcBorders>
              <w:right w:val="single" w:sz="2" w:space="0" w:color="000000"/>
            </w:tcBorders>
            <w:tcMar>
              <w:top w:w="0" w:type="dxa"/>
              <w:left w:w="0" w:type="dxa"/>
              <w:bottom w:w="0" w:type="dxa"/>
              <w:right w:w="0" w:type="dxa"/>
            </w:tcMar>
          </w:tcPr>
          <w:p w14:paraId="082A87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C01D3E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77B8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AFCBC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CD655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59A11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28EB5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7D91C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F2B03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01F2D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71151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E7BF0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3D0CA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025CE4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D2AF0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365B9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30X</w:t>
            </w:r>
          </w:p>
        </w:tc>
        <w:tc>
          <w:tcPr>
            <w:tcW w:w="988" w:type="dxa"/>
            <w:tcMar>
              <w:top w:w="0" w:type="dxa"/>
              <w:left w:w="0" w:type="dxa"/>
              <w:bottom w:w="0" w:type="dxa"/>
              <w:right w:w="0" w:type="dxa"/>
            </w:tcMar>
          </w:tcPr>
          <w:p w14:paraId="50875E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109.30</w:t>
            </w:r>
          </w:p>
        </w:tc>
        <w:tc>
          <w:tcPr>
            <w:tcW w:w="988" w:type="dxa"/>
            <w:tcMar>
              <w:top w:w="0" w:type="dxa"/>
              <w:left w:w="0" w:type="dxa"/>
              <w:bottom w:w="0" w:type="dxa"/>
              <w:right w:w="0" w:type="dxa"/>
            </w:tcMar>
          </w:tcPr>
          <w:p w14:paraId="743659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5 034.6</w:t>
            </w:r>
          </w:p>
        </w:tc>
        <w:tc>
          <w:tcPr>
            <w:tcW w:w="910" w:type="dxa"/>
            <w:tcMar>
              <w:top w:w="0" w:type="dxa"/>
              <w:left w:w="0" w:type="dxa"/>
              <w:bottom w:w="0" w:type="dxa"/>
              <w:right w:w="0" w:type="dxa"/>
            </w:tcMar>
          </w:tcPr>
          <w:p w14:paraId="6404C3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512</w:t>
            </w:r>
          </w:p>
        </w:tc>
        <w:tc>
          <w:tcPr>
            <w:tcW w:w="948" w:type="dxa"/>
            <w:tcMar>
              <w:top w:w="0" w:type="dxa"/>
              <w:left w:w="0" w:type="dxa"/>
              <w:bottom w:w="0" w:type="dxa"/>
              <w:right w:w="0" w:type="dxa"/>
            </w:tcMar>
          </w:tcPr>
          <w:p w14:paraId="25DBB1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1 054</w:t>
            </w:r>
          </w:p>
        </w:tc>
        <w:tc>
          <w:tcPr>
            <w:tcW w:w="871" w:type="dxa"/>
            <w:tcMar>
              <w:top w:w="0" w:type="dxa"/>
              <w:left w:w="0" w:type="dxa"/>
              <w:bottom w:w="0" w:type="dxa"/>
              <w:right w:w="0" w:type="dxa"/>
            </w:tcMar>
          </w:tcPr>
          <w:p w14:paraId="78264A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FFB53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7B52A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1C3978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991</w:t>
            </w:r>
          </w:p>
        </w:tc>
        <w:tc>
          <w:tcPr>
            <w:tcW w:w="794" w:type="dxa"/>
            <w:tcBorders>
              <w:right w:val="single" w:sz="2" w:space="0" w:color="000000"/>
            </w:tcBorders>
            <w:tcMar>
              <w:top w:w="0" w:type="dxa"/>
              <w:left w:w="0" w:type="dxa"/>
              <w:bottom w:w="0" w:type="dxa"/>
              <w:right w:w="0" w:type="dxa"/>
            </w:tcMar>
          </w:tcPr>
          <w:p w14:paraId="63D6BD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7C2763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56872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30470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w:t>
            </w:r>
          </w:p>
        </w:tc>
        <w:tc>
          <w:tcPr>
            <w:tcW w:w="988" w:type="dxa"/>
            <w:tcMar>
              <w:top w:w="0" w:type="dxa"/>
              <w:left w:w="0" w:type="dxa"/>
              <w:bottom w:w="0" w:type="dxa"/>
              <w:right w:w="0" w:type="dxa"/>
            </w:tcMar>
          </w:tcPr>
          <w:p w14:paraId="2C4C74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C12A6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5 034.9</w:t>
            </w:r>
          </w:p>
        </w:tc>
        <w:tc>
          <w:tcPr>
            <w:tcW w:w="910" w:type="dxa"/>
            <w:tcMar>
              <w:top w:w="0" w:type="dxa"/>
              <w:left w:w="0" w:type="dxa"/>
              <w:bottom w:w="0" w:type="dxa"/>
              <w:right w:w="0" w:type="dxa"/>
            </w:tcMar>
          </w:tcPr>
          <w:p w14:paraId="428CBA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513</w:t>
            </w:r>
          </w:p>
        </w:tc>
        <w:tc>
          <w:tcPr>
            <w:tcW w:w="948" w:type="dxa"/>
            <w:tcMar>
              <w:top w:w="0" w:type="dxa"/>
              <w:left w:w="0" w:type="dxa"/>
              <w:bottom w:w="0" w:type="dxa"/>
              <w:right w:w="0" w:type="dxa"/>
            </w:tcMar>
          </w:tcPr>
          <w:p w14:paraId="2BDE98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1 054</w:t>
            </w:r>
          </w:p>
        </w:tc>
        <w:tc>
          <w:tcPr>
            <w:tcW w:w="871" w:type="dxa"/>
            <w:tcMar>
              <w:top w:w="0" w:type="dxa"/>
              <w:left w:w="0" w:type="dxa"/>
              <w:bottom w:w="0" w:type="dxa"/>
              <w:right w:w="0" w:type="dxa"/>
            </w:tcMar>
          </w:tcPr>
          <w:p w14:paraId="158F62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8CDCC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4A1BF0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2CF14C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991</w:t>
            </w:r>
          </w:p>
        </w:tc>
        <w:tc>
          <w:tcPr>
            <w:tcW w:w="794" w:type="dxa"/>
            <w:tcBorders>
              <w:right w:val="single" w:sz="2" w:space="0" w:color="000000"/>
            </w:tcBorders>
            <w:tcMar>
              <w:top w:w="0" w:type="dxa"/>
              <w:left w:w="0" w:type="dxa"/>
              <w:bottom w:w="0" w:type="dxa"/>
              <w:right w:w="0" w:type="dxa"/>
            </w:tcMar>
          </w:tcPr>
          <w:p w14:paraId="400054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4D54210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3E27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D7295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30Y</w:t>
            </w:r>
          </w:p>
        </w:tc>
        <w:tc>
          <w:tcPr>
            <w:tcW w:w="988" w:type="dxa"/>
            <w:tcMar>
              <w:top w:w="0" w:type="dxa"/>
              <w:left w:w="0" w:type="dxa"/>
              <w:bottom w:w="0" w:type="dxa"/>
              <w:right w:w="0" w:type="dxa"/>
            </w:tcMar>
          </w:tcPr>
          <w:p w14:paraId="1FE72E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109.35</w:t>
            </w:r>
          </w:p>
        </w:tc>
        <w:tc>
          <w:tcPr>
            <w:tcW w:w="988" w:type="dxa"/>
            <w:tcMar>
              <w:top w:w="0" w:type="dxa"/>
              <w:left w:w="0" w:type="dxa"/>
              <w:bottom w:w="0" w:type="dxa"/>
              <w:right w:w="0" w:type="dxa"/>
            </w:tcMar>
          </w:tcPr>
          <w:p w14:paraId="02F78E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5 050.8</w:t>
            </w:r>
          </w:p>
        </w:tc>
        <w:tc>
          <w:tcPr>
            <w:tcW w:w="910" w:type="dxa"/>
            <w:tcMar>
              <w:top w:w="0" w:type="dxa"/>
              <w:left w:w="0" w:type="dxa"/>
              <w:bottom w:w="0" w:type="dxa"/>
              <w:right w:w="0" w:type="dxa"/>
            </w:tcMar>
          </w:tcPr>
          <w:p w14:paraId="6E1BE5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566</w:t>
            </w:r>
          </w:p>
        </w:tc>
        <w:tc>
          <w:tcPr>
            <w:tcW w:w="948" w:type="dxa"/>
            <w:tcMar>
              <w:top w:w="0" w:type="dxa"/>
              <w:left w:w="0" w:type="dxa"/>
              <w:bottom w:w="0" w:type="dxa"/>
              <w:right w:w="0" w:type="dxa"/>
            </w:tcMar>
          </w:tcPr>
          <w:p w14:paraId="3F38FB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1 054</w:t>
            </w:r>
          </w:p>
        </w:tc>
        <w:tc>
          <w:tcPr>
            <w:tcW w:w="871" w:type="dxa"/>
            <w:tcMar>
              <w:top w:w="0" w:type="dxa"/>
              <w:left w:w="0" w:type="dxa"/>
              <w:bottom w:w="0" w:type="dxa"/>
              <w:right w:w="0" w:type="dxa"/>
            </w:tcMar>
          </w:tcPr>
          <w:p w14:paraId="081F66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7ADC2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00216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B2D97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1 117</w:t>
            </w:r>
          </w:p>
        </w:tc>
        <w:tc>
          <w:tcPr>
            <w:tcW w:w="794" w:type="dxa"/>
            <w:tcBorders>
              <w:right w:val="single" w:sz="2" w:space="0" w:color="000000"/>
            </w:tcBorders>
            <w:tcMar>
              <w:top w:w="0" w:type="dxa"/>
              <w:left w:w="0" w:type="dxa"/>
              <w:bottom w:w="0" w:type="dxa"/>
              <w:right w:w="0" w:type="dxa"/>
            </w:tcMar>
          </w:tcPr>
          <w:p w14:paraId="6F23D9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44848A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F851E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0EB58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30Z</w:t>
            </w:r>
          </w:p>
        </w:tc>
        <w:tc>
          <w:tcPr>
            <w:tcW w:w="988" w:type="dxa"/>
            <w:tcMar>
              <w:top w:w="0" w:type="dxa"/>
              <w:left w:w="0" w:type="dxa"/>
              <w:bottom w:w="0" w:type="dxa"/>
              <w:right w:w="0" w:type="dxa"/>
            </w:tcMar>
          </w:tcPr>
          <w:p w14:paraId="7FB25B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86050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5 051.1</w:t>
            </w:r>
          </w:p>
        </w:tc>
        <w:tc>
          <w:tcPr>
            <w:tcW w:w="910" w:type="dxa"/>
            <w:tcMar>
              <w:top w:w="0" w:type="dxa"/>
              <w:left w:w="0" w:type="dxa"/>
              <w:bottom w:w="0" w:type="dxa"/>
              <w:right w:w="0" w:type="dxa"/>
            </w:tcMar>
          </w:tcPr>
          <w:p w14:paraId="220E22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567</w:t>
            </w:r>
          </w:p>
        </w:tc>
        <w:tc>
          <w:tcPr>
            <w:tcW w:w="948" w:type="dxa"/>
            <w:tcMar>
              <w:top w:w="0" w:type="dxa"/>
              <w:left w:w="0" w:type="dxa"/>
              <w:bottom w:w="0" w:type="dxa"/>
              <w:right w:w="0" w:type="dxa"/>
            </w:tcMar>
          </w:tcPr>
          <w:p w14:paraId="136029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1 054</w:t>
            </w:r>
          </w:p>
        </w:tc>
        <w:tc>
          <w:tcPr>
            <w:tcW w:w="871" w:type="dxa"/>
            <w:tcMar>
              <w:top w:w="0" w:type="dxa"/>
              <w:left w:w="0" w:type="dxa"/>
              <w:bottom w:w="0" w:type="dxa"/>
              <w:right w:w="0" w:type="dxa"/>
            </w:tcMar>
          </w:tcPr>
          <w:p w14:paraId="6B2446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99F35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1BC37B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56221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1 117</w:t>
            </w:r>
          </w:p>
        </w:tc>
        <w:tc>
          <w:tcPr>
            <w:tcW w:w="794" w:type="dxa"/>
            <w:tcBorders>
              <w:right w:val="single" w:sz="2" w:space="0" w:color="000000"/>
            </w:tcBorders>
            <w:tcMar>
              <w:top w:w="0" w:type="dxa"/>
              <w:left w:w="0" w:type="dxa"/>
              <w:bottom w:w="0" w:type="dxa"/>
              <w:right w:w="0" w:type="dxa"/>
            </w:tcMar>
          </w:tcPr>
          <w:p w14:paraId="10A7E6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9418F5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418A4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06068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D88BD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1E3FB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233BF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65024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B9C28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0D1BC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94BC9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B7424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1A02F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A4B7AD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32464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63549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31X</w:t>
            </w:r>
          </w:p>
        </w:tc>
        <w:tc>
          <w:tcPr>
            <w:tcW w:w="988" w:type="dxa"/>
            <w:tcMar>
              <w:top w:w="0" w:type="dxa"/>
              <w:left w:w="0" w:type="dxa"/>
              <w:bottom w:w="0" w:type="dxa"/>
              <w:right w:w="0" w:type="dxa"/>
            </w:tcMar>
          </w:tcPr>
          <w:p w14:paraId="6552C6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109.40</w:t>
            </w:r>
          </w:p>
        </w:tc>
        <w:tc>
          <w:tcPr>
            <w:tcW w:w="988" w:type="dxa"/>
            <w:tcMar>
              <w:top w:w="0" w:type="dxa"/>
              <w:left w:w="0" w:type="dxa"/>
              <w:bottom w:w="0" w:type="dxa"/>
              <w:right w:w="0" w:type="dxa"/>
            </w:tcMar>
          </w:tcPr>
          <w:p w14:paraId="3394AE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A03CE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F1832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1 055</w:t>
            </w:r>
          </w:p>
        </w:tc>
        <w:tc>
          <w:tcPr>
            <w:tcW w:w="871" w:type="dxa"/>
            <w:tcMar>
              <w:top w:w="0" w:type="dxa"/>
              <w:left w:w="0" w:type="dxa"/>
              <w:bottom w:w="0" w:type="dxa"/>
              <w:right w:w="0" w:type="dxa"/>
            </w:tcMar>
          </w:tcPr>
          <w:p w14:paraId="4E469D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6022A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C3287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984E3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992</w:t>
            </w:r>
          </w:p>
        </w:tc>
        <w:tc>
          <w:tcPr>
            <w:tcW w:w="794" w:type="dxa"/>
            <w:tcBorders>
              <w:right w:val="single" w:sz="2" w:space="0" w:color="000000"/>
            </w:tcBorders>
            <w:tcMar>
              <w:top w:w="0" w:type="dxa"/>
              <w:left w:w="0" w:type="dxa"/>
              <w:bottom w:w="0" w:type="dxa"/>
              <w:right w:w="0" w:type="dxa"/>
            </w:tcMar>
          </w:tcPr>
          <w:p w14:paraId="5A1CB4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7F7B81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CB403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0E933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31Y</w:t>
            </w:r>
          </w:p>
        </w:tc>
        <w:tc>
          <w:tcPr>
            <w:tcW w:w="988" w:type="dxa"/>
            <w:tcMar>
              <w:top w:w="0" w:type="dxa"/>
              <w:left w:w="0" w:type="dxa"/>
              <w:bottom w:w="0" w:type="dxa"/>
              <w:right w:w="0" w:type="dxa"/>
            </w:tcMar>
          </w:tcPr>
          <w:p w14:paraId="0D7045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109.45</w:t>
            </w:r>
          </w:p>
        </w:tc>
        <w:tc>
          <w:tcPr>
            <w:tcW w:w="988" w:type="dxa"/>
            <w:tcMar>
              <w:top w:w="0" w:type="dxa"/>
              <w:left w:w="0" w:type="dxa"/>
              <w:bottom w:w="0" w:type="dxa"/>
              <w:right w:w="0" w:type="dxa"/>
            </w:tcMar>
          </w:tcPr>
          <w:p w14:paraId="271979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5 051.4</w:t>
            </w:r>
          </w:p>
        </w:tc>
        <w:tc>
          <w:tcPr>
            <w:tcW w:w="910" w:type="dxa"/>
            <w:tcMar>
              <w:top w:w="0" w:type="dxa"/>
              <w:left w:w="0" w:type="dxa"/>
              <w:bottom w:w="0" w:type="dxa"/>
              <w:right w:w="0" w:type="dxa"/>
            </w:tcMar>
          </w:tcPr>
          <w:p w14:paraId="175160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568</w:t>
            </w:r>
          </w:p>
        </w:tc>
        <w:tc>
          <w:tcPr>
            <w:tcW w:w="948" w:type="dxa"/>
            <w:tcMar>
              <w:top w:w="0" w:type="dxa"/>
              <w:left w:w="0" w:type="dxa"/>
              <w:bottom w:w="0" w:type="dxa"/>
              <w:right w:w="0" w:type="dxa"/>
            </w:tcMar>
          </w:tcPr>
          <w:p w14:paraId="27DDC5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1 055</w:t>
            </w:r>
          </w:p>
        </w:tc>
        <w:tc>
          <w:tcPr>
            <w:tcW w:w="871" w:type="dxa"/>
            <w:tcMar>
              <w:top w:w="0" w:type="dxa"/>
              <w:left w:w="0" w:type="dxa"/>
              <w:bottom w:w="0" w:type="dxa"/>
              <w:right w:w="0" w:type="dxa"/>
            </w:tcMar>
          </w:tcPr>
          <w:p w14:paraId="01DE21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1B96C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18D2F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07610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1 118</w:t>
            </w:r>
          </w:p>
        </w:tc>
        <w:tc>
          <w:tcPr>
            <w:tcW w:w="794" w:type="dxa"/>
            <w:tcBorders>
              <w:right w:val="single" w:sz="2" w:space="0" w:color="000000"/>
            </w:tcBorders>
            <w:tcMar>
              <w:top w:w="0" w:type="dxa"/>
              <w:left w:w="0" w:type="dxa"/>
              <w:bottom w:w="0" w:type="dxa"/>
              <w:right w:w="0" w:type="dxa"/>
            </w:tcMar>
          </w:tcPr>
          <w:p w14:paraId="6C6C0B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4C93BC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55EA1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A6B4B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31Z</w:t>
            </w:r>
          </w:p>
        </w:tc>
        <w:tc>
          <w:tcPr>
            <w:tcW w:w="988" w:type="dxa"/>
            <w:tcMar>
              <w:top w:w="0" w:type="dxa"/>
              <w:left w:w="0" w:type="dxa"/>
              <w:bottom w:w="0" w:type="dxa"/>
              <w:right w:w="0" w:type="dxa"/>
            </w:tcMar>
          </w:tcPr>
          <w:p w14:paraId="61364F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B8574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5 051.7</w:t>
            </w:r>
          </w:p>
        </w:tc>
        <w:tc>
          <w:tcPr>
            <w:tcW w:w="910" w:type="dxa"/>
            <w:tcMar>
              <w:top w:w="0" w:type="dxa"/>
              <w:left w:w="0" w:type="dxa"/>
              <w:bottom w:w="0" w:type="dxa"/>
              <w:right w:w="0" w:type="dxa"/>
            </w:tcMar>
          </w:tcPr>
          <w:p w14:paraId="49C049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569</w:t>
            </w:r>
          </w:p>
        </w:tc>
        <w:tc>
          <w:tcPr>
            <w:tcW w:w="948" w:type="dxa"/>
            <w:tcMar>
              <w:top w:w="0" w:type="dxa"/>
              <w:left w:w="0" w:type="dxa"/>
              <w:bottom w:w="0" w:type="dxa"/>
              <w:right w:w="0" w:type="dxa"/>
            </w:tcMar>
          </w:tcPr>
          <w:p w14:paraId="70C5B0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1 055</w:t>
            </w:r>
          </w:p>
        </w:tc>
        <w:tc>
          <w:tcPr>
            <w:tcW w:w="871" w:type="dxa"/>
            <w:tcMar>
              <w:top w:w="0" w:type="dxa"/>
              <w:left w:w="0" w:type="dxa"/>
              <w:bottom w:w="0" w:type="dxa"/>
              <w:right w:w="0" w:type="dxa"/>
            </w:tcMar>
          </w:tcPr>
          <w:p w14:paraId="6B1A93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59BBE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2EEB1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A247C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1 118</w:t>
            </w:r>
          </w:p>
        </w:tc>
        <w:tc>
          <w:tcPr>
            <w:tcW w:w="794" w:type="dxa"/>
            <w:tcBorders>
              <w:right w:val="single" w:sz="2" w:space="0" w:color="000000"/>
            </w:tcBorders>
            <w:tcMar>
              <w:top w:w="0" w:type="dxa"/>
              <w:left w:w="0" w:type="dxa"/>
              <w:bottom w:w="0" w:type="dxa"/>
              <w:right w:w="0" w:type="dxa"/>
            </w:tcMar>
          </w:tcPr>
          <w:p w14:paraId="74BF2A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8ED3F1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70817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C8584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949BB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CB9BE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CE0F3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CF254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78D57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45E9D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CDC63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DD217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FD712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617D94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09A54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BBA21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32X</w:t>
            </w:r>
          </w:p>
        </w:tc>
        <w:tc>
          <w:tcPr>
            <w:tcW w:w="988" w:type="dxa"/>
            <w:tcMar>
              <w:top w:w="0" w:type="dxa"/>
              <w:left w:w="0" w:type="dxa"/>
              <w:bottom w:w="0" w:type="dxa"/>
              <w:right w:w="0" w:type="dxa"/>
            </w:tcMar>
          </w:tcPr>
          <w:p w14:paraId="7EA9FE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109.50</w:t>
            </w:r>
          </w:p>
        </w:tc>
        <w:tc>
          <w:tcPr>
            <w:tcW w:w="988" w:type="dxa"/>
            <w:tcMar>
              <w:top w:w="0" w:type="dxa"/>
              <w:left w:w="0" w:type="dxa"/>
              <w:bottom w:w="0" w:type="dxa"/>
              <w:right w:w="0" w:type="dxa"/>
            </w:tcMar>
          </w:tcPr>
          <w:p w14:paraId="5A831D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5 035.2</w:t>
            </w:r>
          </w:p>
        </w:tc>
        <w:tc>
          <w:tcPr>
            <w:tcW w:w="910" w:type="dxa"/>
            <w:tcMar>
              <w:top w:w="0" w:type="dxa"/>
              <w:left w:w="0" w:type="dxa"/>
              <w:bottom w:w="0" w:type="dxa"/>
              <w:right w:w="0" w:type="dxa"/>
            </w:tcMar>
          </w:tcPr>
          <w:p w14:paraId="7319F6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514</w:t>
            </w:r>
          </w:p>
        </w:tc>
        <w:tc>
          <w:tcPr>
            <w:tcW w:w="948" w:type="dxa"/>
            <w:tcMar>
              <w:top w:w="0" w:type="dxa"/>
              <w:left w:w="0" w:type="dxa"/>
              <w:bottom w:w="0" w:type="dxa"/>
              <w:right w:w="0" w:type="dxa"/>
            </w:tcMar>
          </w:tcPr>
          <w:p w14:paraId="461217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1 056</w:t>
            </w:r>
          </w:p>
        </w:tc>
        <w:tc>
          <w:tcPr>
            <w:tcW w:w="871" w:type="dxa"/>
            <w:tcMar>
              <w:top w:w="0" w:type="dxa"/>
              <w:left w:w="0" w:type="dxa"/>
              <w:bottom w:w="0" w:type="dxa"/>
              <w:right w:w="0" w:type="dxa"/>
            </w:tcMar>
          </w:tcPr>
          <w:p w14:paraId="3F0E92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D08AB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0A7E0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036640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993</w:t>
            </w:r>
          </w:p>
        </w:tc>
        <w:tc>
          <w:tcPr>
            <w:tcW w:w="794" w:type="dxa"/>
            <w:tcBorders>
              <w:right w:val="single" w:sz="2" w:space="0" w:color="000000"/>
            </w:tcBorders>
            <w:tcMar>
              <w:top w:w="0" w:type="dxa"/>
              <w:left w:w="0" w:type="dxa"/>
              <w:bottom w:w="0" w:type="dxa"/>
              <w:right w:w="0" w:type="dxa"/>
            </w:tcMar>
          </w:tcPr>
          <w:p w14:paraId="04B606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553D58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F7F0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1C412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32W</w:t>
            </w:r>
          </w:p>
        </w:tc>
        <w:tc>
          <w:tcPr>
            <w:tcW w:w="988" w:type="dxa"/>
            <w:tcMar>
              <w:top w:w="0" w:type="dxa"/>
              <w:left w:w="0" w:type="dxa"/>
              <w:bottom w:w="0" w:type="dxa"/>
              <w:right w:w="0" w:type="dxa"/>
            </w:tcMar>
          </w:tcPr>
          <w:p w14:paraId="7A0D7E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2B0F2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5 035.5</w:t>
            </w:r>
          </w:p>
        </w:tc>
        <w:tc>
          <w:tcPr>
            <w:tcW w:w="910" w:type="dxa"/>
            <w:tcMar>
              <w:top w:w="0" w:type="dxa"/>
              <w:left w:w="0" w:type="dxa"/>
              <w:bottom w:w="0" w:type="dxa"/>
              <w:right w:w="0" w:type="dxa"/>
            </w:tcMar>
          </w:tcPr>
          <w:p w14:paraId="096654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515</w:t>
            </w:r>
          </w:p>
        </w:tc>
        <w:tc>
          <w:tcPr>
            <w:tcW w:w="948" w:type="dxa"/>
            <w:tcMar>
              <w:top w:w="0" w:type="dxa"/>
              <w:left w:w="0" w:type="dxa"/>
              <w:bottom w:w="0" w:type="dxa"/>
              <w:right w:w="0" w:type="dxa"/>
            </w:tcMar>
          </w:tcPr>
          <w:p w14:paraId="35CD8A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1 056</w:t>
            </w:r>
          </w:p>
        </w:tc>
        <w:tc>
          <w:tcPr>
            <w:tcW w:w="871" w:type="dxa"/>
            <w:tcMar>
              <w:top w:w="0" w:type="dxa"/>
              <w:left w:w="0" w:type="dxa"/>
              <w:bottom w:w="0" w:type="dxa"/>
              <w:right w:w="0" w:type="dxa"/>
            </w:tcMar>
          </w:tcPr>
          <w:p w14:paraId="293932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24ED9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75F546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5D962A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993</w:t>
            </w:r>
          </w:p>
        </w:tc>
        <w:tc>
          <w:tcPr>
            <w:tcW w:w="794" w:type="dxa"/>
            <w:tcBorders>
              <w:right w:val="single" w:sz="2" w:space="0" w:color="000000"/>
            </w:tcBorders>
            <w:tcMar>
              <w:top w:w="0" w:type="dxa"/>
              <w:left w:w="0" w:type="dxa"/>
              <w:bottom w:w="0" w:type="dxa"/>
              <w:right w:w="0" w:type="dxa"/>
            </w:tcMar>
          </w:tcPr>
          <w:p w14:paraId="64E08B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5691FB8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33B9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537C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32Y</w:t>
            </w:r>
          </w:p>
        </w:tc>
        <w:tc>
          <w:tcPr>
            <w:tcW w:w="988" w:type="dxa"/>
            <w:tcMar>
              <w:top w:w="0" w:type="dxa"/>
              <w:left w:w="0" w:type="dxa"/>
              <w:bottom w:w="0" w:type="dxa"/>
              <w:right w:w="0" w:type="dxa"/>
            </w:tcMar>
          </w:tcPr>
          <w:p w14:paraId="58E167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109.55</w:t>
            </w:r>
          </w:p>
        </w:tc>
        <w:tc>
          <w:tcPr>
            <w:tcW w:w="988" w:type="dxa"/>
            <w:tcMar>
              <w:top w:w="0" w:type="dxa"/>
              <w:left w:w="0" w:type="dxa"/>
              <w:bottom w:w="0" w:type="dxa"/>
              <w:right w:w="0" w:type="dxa"/>
            </w:tcMar>
          </w:tcPr>
          <w:p w14:paraId="5A3E6F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5 052.0</w:t>
            </w:r>
          </w:p>
        </w:tc>
        <w:tc>
          <w:tcPr>
            <w:tcW w:w="910" w:type="dxa"/>
            <w:tcMar>
              <w:top w:w="0" w:type="dxa"/>
              <w:left w:w="0" w:type="dxa"/>
              <w:bottom w:w="0" w:type="dxa"/>
              <w:right w:w="0" w:type="dxa"/>
            </w:tcMar>
          </w:tcPr>
          <w:p w14:paraId="283BD3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570</w:t>
            </w:r>
          </w:p>
        </w:tc>
        <w:tc>
          <w:tcPr>
            <w:tcW w:w="948" w:type="dxa"/>
            <w:tcMar>
              <w:top w:w="0" w:type="dxa"/>
              <w:left w:w="0" w:type="dxa"/>
              <w:bottom w:w="0" w:type="dxa"/>
              <w:right w:w="0" w:type="dxa"/>
            </w:tcMar>
          </w:tcPr>
          <w:p w14:paraId="1A2B2B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1 056</w:t>
            </w:r>
          </w:p>
        </w:tc>
        <w:tc>
          <w:tcPr>
            <w:tcW w:w="871" w:type="dxa"/>
            <w:tcMar>
              <w:top w:w="0" w:type="dxa"/>
              <w:left w:w="0" w:type="dxa"/>
              <w:bottom w:w="0" w:type="dxa"/>
              <w:right w:w="0" w:type="dxa"/>
            </w:tcMar>
          </w:tcPr>
          <w:p w14:paraId="052186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22703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DB4F0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18B17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1 119</w:t>
            </w:r>
          </w:p>
        </w:tc>
        <w:tc>
          <w:tcPr>
            <w:tcW w:w="794" w:type="dxa"/>
            <w:tcBorders>
              <w:right w:val="single" w:sz="2" w:space="0" w:color="000000"/>
            </w:tcBorders>
            <w:tcMar>
              <w:top w:w="0" w:type="dxa"/>
              <w:left w:w="0" w:type="dxa"/>
              <w:bottom w:w="0" w:type="dxa"/>
              <w:right w:w="0" w:type="dxa"/>
            </w:tcMar>
          </w:tcPr>
          <w:p w14:paraId="5007CE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740BBF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96A4B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DE1F3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32Z</w:t>
            </w:r>
          </w:p>
        </w:tc>
        <w:tc>
          <w:tcPr>
            <w:tcW w:w="988" w:type="dxa"/>
            <w:tcMar>
              <w:top w:w="0" w:type="dxa"/>
              <w:left w:w="0" w:type="dxa"/>
              <w:bottom w:w="0" w:type="dxa"/>
              <w:right w:w="0" w:type="dxa"/>
            </w:tcMar>
          </w:tcPr>
          <w:p w14:paraId="2041E9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BADDF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5 052.3</w:t>
            </w:r>
          </w:p>
        </w:tc>
        <w:tc>
          <w:tcPr>
            <w:tcW w:w="910" w:type="dxa"/>
            <w:tcMar>
              <w:top w:w="0" w:type="dxa"/>
              <w:left w:w="0" w:type="dxa"/>
              <w:bottom w:w="0" w:type="dxa"/>
              <w:right w:w="0" w:type="dxa"/>
            </w:tcMar>
          </w:tcPr>
          <w:p w14:paraId="7852A3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571</w:t>
            </w:r>
          </w:p>
        </w:tc>
        <w:tc>
          <w:tcPr>
            <w:tcW w:w="948" w:type="dxa"/>
            <w:tcMar>
              <w:top w:w="0" w:type="dxa"/>
              <w:left w:w="0" w:type="dxa"/>
              <w:bottom w:w="0" w:type="dxa"/>
              <w:right w:w="0" w:type="dxa"/>
            </w:tcMar>
          </w:tcPr>
          <w:p w14:paraId="1551A5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1 056</w:t>
            </w:r>
          </w:p>
        </w:tc>
        <w:tc>
          <w:tcPr>
            <w:tcW w:w="871" w:type="dxa"/>
            <w:tcMar>
              <w:top w:w="0" w:type="dxa"/>
              <w:left w:w="0" w:type="dxa"/>
              <w:bottom w:w="0" w:type="dxa"/>
              <w:right w:w="0" w:type="dxa"/>
            </w:tcMar>
          </w:tcPr>
          <w:p w14:paraId="783EC9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BC2F1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0C257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AAB6A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1 119</w:t>
            </w:r>
          </w:p>
        </w:tc>
        <w:tc>
          <w:tcPr>
            <w:tcW w:w="794" w:type="dxa"/>
            <w:tcBorders>
              <w:right w:val="single" w:sz="2" w:space="0" w:color="000000"/>
            </w:tcBorders>
            <w:tcMar>
              <w:top w:w="0" w:type="dxa"/>
              <w:left w:w="0" w:type="dxa"/>
              <w:bottom w:w="0" w:type="dxa"/>
              <w:right w:w="0" w:type="dxa"/>
            </w:tcMar>
          </w:tcPr>
          <w:p w14:paraId="7D1845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23FF5DA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978E0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D3673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CF27B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D81B3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3D274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BBCEC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9CF89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9C89A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FDCDD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72565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0B0A6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2CDD36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B9C8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05882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33X</w:t>
            </w:r>
          </w:p>
        </w:tc>
        <w:tc>
          <w:tcPr>
            <w:tcW w:w="988" w:type="dxa"/>
            <w:tcMar>
              <w:top w:w="0" w:type="dxa"/>
              <w:left w:w="0" w:type="dxa"/>
              <w:bottom w:w="0" w:type="dxa"/>
              <w:right w:w="0" w:type="dxa"/>
            </w:tcMar>
          </w:tcPr>
          <w:p w14:paraId="0E827E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109.60</w:t>
            </w:r>
          </w:p>
        </w:tc>
        <w:tc>
          <w:tcPr>
            <w:tcW w:w="988" w:type="dxa"/>
            <w:tcMar>
              <w:top w:w="0" w:type="dxa"/>
              <w:left w:w="0" w:type="dxa"/>
              <w:bottom w:w="0" w:type="dxa"/>
              <w:right w:w="0" w:type="dxa"/>
            </w:tcMar>
          </w:tcPr>
          <w:p w14:paraId="3F4544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F665C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4F4CB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1 057</w:t>
            </w:r>
          </w:p>
        </w:tc>
        <w:tc>
          <w:tcPr>
            <w:tcW w:w="871" w:type="dxa"/>
            <w:tcMar>
              <w:top w:w="0" w:type="dxa"/>
              <w:left w:w="0" w:type="dxa"/>
              <w:bottom w:w="0" w:type="dxa"/>
              <w:right w:w="0" w:type="dxa"/>
            </w:tcMar>
          </w:tcPr>
          <w:p w14:paraId="6E3156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5C9D5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B14E7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BF03F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994</w:t>
            </w:r>
          </w:p>
        </w:tc>
        <w:tc>
          <w:tcPr>
            <w:tcW w:w="794" w:type="dxa"/>
            <w:tcBorders>
              <w:right w:val="single" w:sz="2" w:space="0" w:color="000000"/>
            </w:tcBorders>
            <w:tcMar>
              <w:top w:w="0" w:type="dxa"/>
              <w:left w:w="0" w:type="dxa"/>
              <w:bottom w:w="0" w:type="dxa"/>
              <w:right w:w="0" w:type="dxa"/>
            </w:tcMar>
          </w:tcPr>
          <w:p w14:paraId="5AD32F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F3E63F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354D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0F66A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33Y</w:t>
            </w:r>
          </w:p>
        </w:tc>
        <w:tc>
          <w:tcPr>
            <w:tcW w:w="988" w:type="dxa"/>
            <w:tcMar>
              <w:top w:w="0" w:type="dxa"/>
              <w:left w:w="0" w:type="dxa"/>
              <w:bottom w:w="0" w:type="dxa"/>
              <w:right w:w="0" w:type="dxa"/>
            </w:tcMar>
          </w:tcPr>
          <w:p w14:paraId="685A86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109.65</w:t>
            </w:r>
          </w:p>
        </w:tc>
        <w:tc>
          <w:tcPr>
            <w:tcW w:w="988" w:type="dxa"/>
            <w:tcMar>
              <w:top w:w="0" w:type="dxa"/>
              <w:left w:w="0" w:type="dxa"/>
              <w:bottom w:w="0" w:type="dxa"/>
              <w:right w:w="0" w:type="dxa"/>
            </w:tcMar>
          </w:tcPr>
          <w:p w14:paraId="73EBFE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5 052.6</w:t>
            </w:r>
          </w:p>
        </w:tc>
        <w:tc>
          <w:tcPr>
            <w:tcW w:w="910" w:type="dxa"/>
            <w:tcMar>
              <w:top w:w="0" w:type="dxa"/>
              <w:left w:w="0" w:type="dxa"/>
              <w:bottom w:w="0" w:type="dxa"/>
              <w:right w:w="0" w:type="dxa"/>
            </w:tcMar>
          </w:tcPr>
          <w:p w14:paraId="3F9A9A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572</w:t>
            </w:r>
          </w:p>
        </w:tc>
        <w:tc>
          <w:tcPr>
            <w:tcW w:w="948" w:type="dxa"/>
            <w:tcMar>
              <w:top w:w="0" w:type="dxa"/>
              <w:left w:w="0" w:type="dxa"/>
              <w:bottom w:w="0" w:type="dxa"/>
              <w:right w:w="0" w:type="dxa"/>
            </w:tcMar>
          </w:tcPr>
          <w:p w14:paraId="293710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1 057</w:t>
            </w:r>
          </w:p>
        </w:tc>
        <w:tc>
          <w:tcPr>
            <w:tcW w:w="871" w:type="dxa"/>
            <w:tcMar>
              <w:top w:w="0" w:type="dxa"/>
              <w:left w:w="0" w:type="dxa"/>
              <w:bottom w:w="0" w:type="dxa"/>
              <w:right w:w="0" w:type="dxa"/>
            </w:tcMar>
          </w:tcPr>
          <w:p w14:paraId="4086AF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9FD5F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83614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DC8EA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1 120</w:t>
            </w:r>
          </w:p>
        </w:tc>
        <w:tc>
          <w:tcPr>
            <w:tcW w:w="794" w:type="dxa"/>
            <w:tcBorders>
              <w:right w:val="single" w:sz="2" w:space="0" w:color="000000"/>
            </w:tcBorders>
            <w:tcMar>
              <w:top w:w="0" w:type="dxa"/>
              <w:left w:w="0" w:type="dxa"/>
              <w:bottom w:w="0" w:type="dxa"/>
              <w:right w:w="0" w:type="dxa"/>
            </w:tcMar>
          </w:tcPr>
          <w:p w14:paraId="0FE069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AF6D4D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78D22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C6A4A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33Z</w:t>
            </w:r>
          </w:p>
        </w:tc>
        <w:tc>
          <w:tcPr>
            <w:tcW w:w="988" w:type="dxa"/>
            <w:tcMar>
              <w:top w:w="0" w:type="dxa"/>
              <w:left w:w="0" w:type="dxa"/>
              <w:bottom w:w="0" w:type="dxa"/>
              <w:right w:w="0" w:type="dxa"/>
            </w:tcMar>
          </w:tcPr>
          <w:p w14:paraId="24B433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02D20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5 052.9</w:t>
            </w:r>
          </w:p>
        </w:tc>
        <w:tc>
          <w:tcPr>
            <w:tcW w:w="910" w:type="dxa"/>
            <w:tcMar>
              <w:top w:w="0" w:type="dxa"/>
              <w:left w:w="0" w:type="dxa"/>
              <w:bottom w:w="0" w:type="dxa"/>
              <w:right w:w="0" w:type="dxa"/>
            </w:tcMar>
          </w:tcPr>
          <w:p w14:paraId="4E342D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573</w:t>
            </w:r>
          </w:p>
        </w:tc>
        <w:tc>
          <w:tcPr>
            <w:tcW w:w="948" w:type="dxa"/>
            <w:tcMar>
              <w:top w:w="0" w:type="dxa"/>
              <w:left w:w="0" w:type="dxa"/>
              <w:bottom w:w="0" w:type="dxa"/>
              <w:right w:w="0" w:type="dxa"/>
            </w:tcMar>
          </w:tcPr>
          <w:p w14:paraId="42B135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1 057</w:t>
            </w:r>
          </w:p>
        </w:tc>
        <w:tc>
          <w:tcPr>
            <w:tcW w:w="871" w:type="dxa"/>
            <w:tcMar>
              <w:top w:w="0" w:type="dxa"/>
              <w:left w:w="0" w:type="dxa"/>
              <w:bottom w:w="0" w:type="dxa"/>
              <w:right w:w="0" w:type="dxa"/>
            </w:tcMar>
          </w:tcPr>
          <w:p w14:paraId="2367BB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D7FB3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70F23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AC6A0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1 120</w:t>
            </w:r>
          </w:p>
        </w:tc>
        <w:tc>
          <w:tcPr>
            <w:tcW w:w="794" w:type="dxa"/>
            <w:tcBorders>
              <w:right w:val="single" w:sz="2" w:space="0" w:color="000000"/>
            </w:tcBorders>
            <w:tcMar>
              <w:top w:w="0" w:type="dxa"/>
              <w:left w:w="0" w:type="dxa"/>
              <w:bottom w:w="0" w:type="dxa"/>
              <w:right w:w="0" w:type="dxa"/>
            </w:tcMar>
          </w:tcPr>
          <w:p w14:paraId="6119EF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06A78F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4F59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1239C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E2853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C082A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06513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0AA2A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B2E88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32878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2AF60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D1833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46D4E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B8F611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FAF99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E9F15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34X</w:t>
            </w:r>
          </w:p>
        </w:tc>
        <w:tc>
          <w:tcPr>
            <w:tcW w:w="988" w:type="dxa"/>
            <w:tcMar>
              <w:top w:w="0" w:type="dxa"/>
              <w:left w:w="0" w:type="dxa"/>
              <w:bottom w:w="0" w:type="dxa"/>
              <w:right w:w="0" w:type="dxa"/>
            </w:tcMar>
          </w:tcPr>
          <w:p w14:paraId="0812C8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109.70</w:t>
            </w:r>
          </w:p>
        </w:tc>
        <w:tc>
          <w:tcPr>
            <w:tcW w:w="988" w:type="dxa"/>
            <w:tcMar>
              <w:top w:w="0" w:type="dxa"/>
              <w:left w:w="0" w:type="dxa"/>
              <w:bottom w:w="0" w:type="dxa"/>
              <w:right w:w="0" w:type="dxa"/>
            </w:tcMar>
          </w:tcPr>
          <w:p w14:paraId="539788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5 035.8</w:t>
            </w:r>
          </w:p>
        </w:tc>
        <w:tc>
          <w:tcPr>
            <w:tcW w:w="910" w:type="dxa"/>
            <w:tcMar>
              <w:top w:w="0" w:type="dxa"/>
              <w:left w:w="0" w:type="dxa"/>
              <w:bottom w:w="0" w:type="dxa"/>
              <w:right w:w="0" w:type="dxa"/>
            </w:tcMar>
          </w:tcPr>
          <w:p w14:paraId="775A6C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516</w:t>
            </w:r>
          </w:p>
        </w:tc>
        <w:tc>
          <w:tcPr>
            <w:tcW w:w="948" w:type="dxa"/>
            <w:tcMar>
              <w:top w:w="0" w:type="dxa"/>
              <w:left w:w="0" w:type="dxa"/>
              <w:bottom w:w="0" w:type="dxa"/>
              <w:right w:w="0" w:type="dxa"/>
            </w:tcMar>
          </w:tcPr>
          <w:p w14:paraId="630285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1 058</w:t>
            </w:r>
          </w:p>
        </w:tc>
        <w:tc>
          <w:tcPr>
            <w:tcW w:w="871" w:type="dxa"/>
            <w:tcMar>
              <w:top w:w="0" w:type="dxa"/>
              <w:left w:w="0" w:type="dxa"/>
              <w:bottom w:w="0" w:type="dxa"/>
              <w:right w:w="0" w:type="dxa"/>
            </w:tcMar>
          </w:tcPr>
          <w:p w14:paraId="72CA85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E5D71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1CC72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5B5111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995</w:t>
            </w:r>
          </w:p>
        </w:tc>
        <w:tc>
          <w:tcPr>
            <w:tcW w:w="794" w:type="dxa"/>
            <w:tcBorders>
              <w:right w:val="single" w:sz="2" w:space="0" w:color="000000"/>
            </w:tcBorders>
            <w:tcMar>
              <w:top w:w="0" w:type="dxa"/>
              <w:left w:w="0" w:type="dxa"/>
              <w:bottom w:w="0" w:type="dxa"/>
              <w:right w:w="0" w:type="dxa"/>
            </w:tcMar>
          </w:tcPr>
          <w:p w14:paraId="50230B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7C2F7C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68D99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1573E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34W</w:t>
            </w:r>
          </w:p>
        </w:tc>
        <w:tc>
          <w:tcPr>
            <w:tcW w:w="988" w:type="dxa"/>
            <w:tcMar>
              <w:top w:w="0" w:type="dxa"/>
              <w:left w:w="0" w:type="dxa"/>
              <w:bottom w:w="0" w:type="dxa"/>
              <w:right w:w="0" w:type="dxa"/>
            </w:tcMar>
          </w:tcPr>
          <w:p w14:paraId="7AF8B1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1AEA5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5 036.1</w:t>
            </w:r>
          </w:p>
        </w:tc>
        <w:tc>
          <w:tcPr>
            <w:tcW w:w="910" w:type="dxa"/>
            <w:tcMar>
              <w:top w:w="0" w:type="dxa"/>
              <w:left w:w="0" w:type="dxa"/>
              <w:bottom w:w="0" w:type="dxa"/>
              <w:right w:w="0" w:type="dxa"/>
            </w:tcMar>
          </w:tcPr>
          <w:p w14:paraId="140C6F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517</w:t>
            </w:r>
          </w:p>
        </w:tc>
        <w:tc>
          <w:tcPr>
            <w:tcW w:w="948" w:type="dxa"/>
            <w:tcMar>
              <w:top w:w="0" w:type="dxa"/>
              <w:left w:w="0" w:type="dxa"/>
              <w:bottom w:w="0" w:type="dxa"/>
              <w:right w:w="0" w:type="dxa"/>
            </w:tcMar>
          </w:tcPr>
          <w:p w14:paraId="3C2DEB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1 058</w:t>
            </w:r>
          </w:p>
        </w:tc>
        <w:tc>
          <w:tcPr>
            <w:tcW w:w="871" w:type="dxa"/>
            <w:tcMar>
              <w:top w:w="0" w:type="dxa"/>
              <w:left w:w="0" w:type="dxa"/>
              <w:bottom w:w="0" w:type="dxa"/>
              <w:right w:w="0" w:type="dxa"/>
            </w:tcMar>
          </w:tcPr>
          <w:p w14:paraId="489F2E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DC440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0CDAC8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40557D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995</w:t>
            </w:r>
          </w:p>
        </w:tc>
        <w:tc>
          <w:tcPr>
            <w:tcW w:w="794" w:type="dxa"/>
            <w:tcBorders>
              <w:right w:val="single" w:sz="2" w:space="0" w:color="000000"/>
            </w:tcBorders>
            <w:tcMar>
              <w:top w:w="0" w:type="dxa"/>
              <w:left w:w="0" w:type="dxa"/>
              <w:bottom w:w="0" w:type="dxa"/>
              <w:right w:w="0" w:type="dxa"/>
            </w:tcMar>
          </w:tcPr>
          <w:p w14:paraId="2AADC7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786FF1D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DA7CF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9C3DB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34Y</w:t>
            </w:r>
          </w:p>
        </w:tc>
        <w:tc>
          <w:tcPr>
            <w:tcW w:w="988" w:type="dxa"/>
            <w:tcMar>
              <w:top w:w="0" w:type="dxa"/>
              <w:left w:w="0" w:type="dxa"/>
              <w:bottom w:w="0" w:type="dxa"/>
              <w:right w:w="0" w:type="dxa"/>
            </w:tcMar>
          </w:tcPr>
          <w:p w14:paraId="19C0C6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109.75</w:t>
            </w:r>
          </w:p>
        </w:tc>
        <w:tc>
          <w:tcPr>
            <w:tcW w:w="988" w:type="dxa"/>
            <w:tcMar>
              <w:top w:w="0" w:type="dxa"/>
              <w:left w:w="0" w:type="dxa"/>
              <w:bottom w:w="0" w:type="dxa"/>
              <w:right w:w="0" w:type="dxa"/>
            </w:tcMar>
          </w:tcPr>
          <w:p w14:paraId="138474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5 053.2</w:t>
            </w:r>
          </w:p>
        </w:tc>
        <w:tc>
          <w:tcPr>
            <w:tcW w:w="910" w:type="dxa"/>
            <w:tcMar>
              <w:top w:w="0" w:type="dxa"/>
              <w:left w:w="0" w:type="dxa"/>
              <w:bottom w:w="0" w:type="dxa"/>
              <w:right w:w="0" w:type="dxa"/>
            </w:tcMar>
          </w:tcPr>
          <w:p w14:paraId="5B650F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574</w:t>
            </w:r>
          </w:p>
        </w:tc>
        <w:tc>
          <w:tcPr>
            <w:tcW w:w="948" w:type="dxa"/>
            <w:tcMar>
              <w:top w:w="0" w:type="dxa"/>
              <w:left w:w="0" w:type="dxa"/>
              <w:bottom w:w="0" w:type="dxa"/>
              <w:right w:w="0" w:type="dxa"/>
            </w:tcMar>
          </w:tcPr>
          <w:p w14:paraId="4F0261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1 058</w:t>
            </w:r>
          </w:p>
        </w:tc>
        <w:tc>
          <w:tcPr>
            <w:tcW w:w="871" w:type="dxa"/>
            <w:tcMar>
              <w:top w:w="0" w:type="dxa"/>
              <w:left w:w="0" w:type="dxa"/>
              <w:bottom w:w="0" w:type="dxa"/>
              <w:right w:w="0" w:type="dxa"/>
            </w:tcMar>
          </w:tcPr>
          <w:p w14:paraId="295881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36641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4DDE2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F530C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1 121</w:t>
            </w:r>
          </w:p>
        </w:tc>
        <w:tc>
          <w:tcPr>
            <w:tcW w:w="794" w:type="dxa"/>
            <w:tcBorders>
              <w:right w:val="single" w:sz="2" w:space="0" w:color="000000"/>
            </w:tcBorders>
            <w:tcMar>
              <w:top w:w="0" w:type="dxa"/>
              <w:left w:w="0" w:type="dxa"/>
              <w:bottom w:w="0" w:type="dxa"/>
              <w:right w:w="0" w:type="dxa"/>
            </w:tcMar>
          </w:tcPr>
          <w:p w14:paraId="0005C5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F54130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99DCC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5BB3A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34Z</w:t>
            </w:r>
          </w:p>
        </w:tc>
        <w:tc>
          <w:tcPr>
            <w:tcW w:w="988" w:type="dxa"/>
            <w:tcMar>
              <w:top w:w="0" w:type="dxa"/>
              <w:left w:w="0" w:type="dxa"/>
              <w:bottom w:w="0" w:type="dxa"/>
              <w:right w:w="0" w:type="dxa"/>
            </w:tcMar>
          </w:tcPr>
          <w:p w14:paraId="6ACC48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A0847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5 053.5</w:t>
            </w:r>
          </w:p>
        </w:tc>
        <w:tc>
          <w:tcPr>
            <w:tcW w:w="910" w:type="dxa"/>
            <w:tcMar>
              <w:top w:w="0" w:type="dxa"/>
              <w:left w:w="0" w:type="dxa"/>
              <w:bottom w:w="0" w:type="dxa"/>
              <w:right w:w="0" w:type="dxa"/>
            </w:tcMar>
          </w:tcPr>
          <w:p w14:paraId="6AA250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575</w:t>
            </w:r>
          </w:p>
        </w:tc>
        <w:tc>
          <w:tcPr>
            <w:tcW w:w="948" w:type="dxa"/>
            <w:tcMar>
              <w:top w:w="0" w:type="dxa"/>
              <w:left w:w="0" w:type="dxa"/>
              <w:bottom w:w="0" w:type="dxa"/>
              <w:right w:w="0" w:type="dxa"/>
            </w:tcMar>
          </w:tcPr>
          <w:p w14:paraId="6FEA6D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1 058</w:t>
            </w:r>
          </w:p>
        </w:tc>
        <w:tc>
          <w:tcPr>
            <w:tcW w:w="871" w:type="dxa"/>
            <w:tcMar>
              <w:top w:w="0" w:type="dxa"/>
              <w:left w:w="0" w:type="dxa"/>
              <w:bottom w:w="0" w:type="dxa"/>
              <w:right w:w="0" w:type="dxa"/>
            </w:tcMar>
          </w:tcPr>
          <w:p w14:paraId="0F7290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92356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1BB8F5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1A4EF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1 121</w:t>
            </w:r>
          </w:p>
        </w:tc>
        <w:tc>
          <w:tcPr>
            <w:tcW w:w="794" w:type="dxa"/>
            <w:tcBorders>
              <w:right w:val="single" w:sz="2" w:space="0" w:color="000000"/>
            </w:tcBorders>
            <w:tcMar>
              <w:top w:w="0" w:type="dxa"/>
              <w:left w:w="0" w:type="dxa"/>
              <w:bottom w:w="0" w:type="dxa"/>
              <w:right w:w="0" w:type="dxa"/>
            </w:tcMar>
          </w:tcPr>
          <w:p w14:paraId="4F7610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119AE0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76BCB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D6F23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BB09F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1F0CE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E2EE4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808D6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61182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8D72C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1D457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A1DE6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8243B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253369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1354D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4FC71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35X</w:t>
            </w:r>
          </w:p>
        </w:tc>
        <w:tc>
          <w:tcPr>
            <w:tcW w:w="988" w:type="dxa"/>
            <w:tcMar>
              <w:top w:w="0" w:type="dxa"/>
              <w:left w:w="0" w:type="dxa"/>
              <w:bottom w:w="0" w:type="dxa"/>
              <w:right w:w="0" w:type="dxa"/>
            </w:tcMar>
          </w:tcPr>
          <w:p w14:paraId="339D9F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109.80</w:t>
            </w:r>
          </w:p>
        </w:tc>
        <w:tc>
          <w:tcPr>
            <w:tcW w:w="988" w:type="dxa"/>
            <w:tcMar>
              <w:top w:w="0" w:type="dxa"/>
              <w:left w:w="0" w:type="dxa"/>
              <w:bottom w:w="0" w:type="dxa"/>
              <w:right w:w="0" w:type="dxa"/>
            </w:tcMar>
          </w:tcPr>
          <w:p w14:paraId="40EB3A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B3F2B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1662C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1 059</w:t>
            </w:r>
          </w:p>
        </w:tc>
        <w:tc>
          <w:tcPr>
            <w:tcW w:w="871" w:type="dxa"/>
            <w:tcMar>
              <w:top w:w="0" w:type="dxa"/>
              <w:left w:w="0" w:type="dxa"/>
              <w:bottom w:w="0" w:type="dxa"/>
              <w:right w:w="0" w:type="dxa"/>
            </w:tcMar>
          </w:tcPr>
          <w:p w14:paraId="27C584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F70CC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55A49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3B0DE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996</w:t>
            </w:r>
          </w:p>
        </w:tc>
        <w:tc>
          <w:tcPr>
            <w:tcW w:w="794" w:type="dxa"/>
            <w:tcBorders>
              <w:right w:val="single" w:sz="2" w:space="0" w:color="000000"/>
            </w:tcBorders>
            <w:tcMar>
              <w:top w:w="0" w:type="dxa"/>
              <w:left w:w="0" w:type="dxa"/>
              <w:bottom w:w="0" w:type="dxa"/>
              <w:right w:w="0" w:type="dxa"/>
            </w:tcMar>
          </w:tcPr>
          <w:p w14:paraId="635F19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7EFDAE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621C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7ECCF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35Y</w:t>
            </w:r>
          </w:p>
        </w:tc>
        <w:tc>
          <w:tcPr>
            <w:tcW w:w="988" w:type="dxa"/>
            <w:tcMar>
              <w:top w:w="0" w:type="dxa"/>
              <w:left w:w="0" w:type="dxa"/>
              <w:bottom w:w="0" w:type="dxa"/>
              <w:right w:w="0" w:type="dxa"/>
            </w:tcMar>
          </w:tcPr>
          <w:p w14:paraId="72EA73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109.85</w:t>
            </w:r>
          </w:p>
        </w:tc>
        <w:tc>
          <w:tcPr>
            <w:tcW w:w="988" w:type="dxa"/>
            <w:tcMar>
              <w:top w:w="0" w:type="dxa"/>
              <w:left w:w="0" w:type="dxa"/>
              <w:bottom w:w="0" w:type="dxa"/>
              <w:right w:w="0" w:type="dxa"/>
            </w:tcMar>
          </w:tcPr>
          <w:p w14:paraId="274CC1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5 053.8</w:t>
            </w:r>
          </w:p>
        </w:tc>
        <w:tc>
          <w:tcPr>
            <w:tcW w:w="910" w:type="dxa"/>
            <w:tcMar>
              <w:top w:w="0" w:type="dxa"/>
              <w:left w:w="0" w:type="dxa"/>
              <w:bottom w:w="0" w:type="dxa"/>
              <w:right w:w="0" w:type="dxa"/>
            </w:tcMar>
          </w:tcPr>
          <w:p w14:paraId="46A4FD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576</w:t>
            </w:r>
          </w:p>
        </w:tc>
        <w:tc>
          <w:tcPr>
            <w:tcW w:w="948" w:type="dxa"/>
            <w:tcMar>
              <w:top w:w="0" w:type="dxa"/>
              <w:left w:w="0" w:type="dxa"/>
              <w:bottom w:w="0" w:type="dxa"/>
              <w:right w:w="0" w:type="dxa"/>
            </w:tcMar>
          </w:tcPr>
          <w:p w14:paraId="42ADBD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1 059</w:t>
            </w:r>
          </w:p>
        </w:tc>
        <w:tc>
          <w:tcPr>
            <w:tcW w:w="871" w:type="dxa"/>
            <w:tcMar>
              <w:top w:w="0" w:type="dxa"/>
              <w:left w:w="0" w:type="dxa"/>
              <w:bottom w:w="0" w:type="dxa"/>
              <w:right w:w="0" w:type="dxa"/>
            </w:tcMar>
          </w:tcPr>
          <w:p w14:paraId="1E5AC3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B06E5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2971B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A0412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1 122</w:t>
            </w:r>
          </w:p>
        </w:tc>
        <w:tc>
          <w:tcPr>
            <w:tcW w:w="794" w:type="dxa"/>
            <w:tcBorders>
              <w:right w:val="single" w:sz="2" w:space="0" w:color="000000"/>
            </w:tcBorders>
            <w:tcMar>
              <w:top w:w="0" w:type="dxa"/>
              <w:left w:w="0" w:type="dxa"/>
              <w:bottom w:w="0" w:type="dxa"/>
              <w:right w:w="0" w:type="dxa"/>
            </w:tcMar>
          </w:tcPr>
          <w:p w14:paraId="794FDD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C0327E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7AE6E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9D875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35Z</w:t>
            </w:r>
          </w:p>
        </w:tc>
        <w:tc>
          <w:tcPr>
            <w:tcW w:w="988" w:type="dxa"/>
            <w:tcMar>
              <w:top w:w="0" w:type="dxa"/>
              <w:left w:w="0" w:type="dxa"/>
              <w:bottom w:w="0" w:type="dxa"/>
              <w:right w:w="0" w:type="dxa"/>
            </w:tcMar>
          </w:tcPr>
          <w:p w14:paraId="201818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77E71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5 054.1</w:t>
            </w:r>
          </w:p>
        </w:tc>
        <w:tc>
          <w:tcPr>
            <w:tcW w:w="910" w:type="dxa"/>
            <w:tcMar>
              <w:top w:w="0" w:type="dxa"/>
              <w:left w:w="0" w:type="dxa"/>
              <w:bottom w:w="0" w:type="dxa"/>
              <w:right w:w="0" w:type="dxa"/>
            </w:tcMar>
          </w:tcPr>
          <w:p w14:paraId="28CBD9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577</w:t>
            </w:r>
          </w:p>
        </w:tc>
        <w:tc>
          <w:tcPr>
            <w:tcW w:w="948" w:type="dxa"/>
            <w:tcMar>
              <w:top w:w="0" w:type="dxa"/>
              <w:left w:w="0" w:type="dxa"/>
              <w:bottom w:w="0" w:type="dxa"/>
              <w:right w:w="0" w:type="dxa"/>
            </w:tcMar>
          </w:tcPr>
          <w:p w14:paraId="2F6F6B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1 059</w:t>
            </w:r>
          </w:p>
        </w:tc>
        <w:tc>
          <w:tcPr>
            <w:tcW w:w="871" w:type="dxa"/>
            <w:tcMar>
              <w:top w:w="0" w:type="dxa"/>
              <w:left w:w="0" w:type="dxa"/>
              <w:bottom w:w="0" w:type="dxa"/>
              <w:right w:w="0" w:type="dxa"/>
            </w:tcMar>
          </w:tcPr>
          <w:p w14:paraId="6084D2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27D22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5973C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5EA79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1 122</w:t>
            </w:r>
          </w:p>
        </w:tc>
        <w:tc>
          <w:tcPr>
            <w:tcW w:w="794" w:type="dxa"/>
            <w:tcBorders>
              <w:right w:val="single" w:sz="2" w:space="0" w:color="000000"/>
            </w:tcBorders>
            <w:tcMar>
              <w:top w:w="0" w:type="dxa"/>
              <w:left w:w="0" w:type="dxa"/>
              <w:bottom w:w="0" w:type="dxa"/>
              <w:right w:w="0" w:type="dxa"/>
            </w:tcMar>
          </w:tcPr>
          <w:p w14:paraId="4F4EC5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DAE706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01F05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117D4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A3515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187A3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BA4BB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9B7C1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99356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463A1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D3640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5677C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E11D8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809035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81AA9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1DB34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36X</w:t>
            </w:r>
          </w:p>
        </w:tc>
        <w:tc>
          <w:tcPr>
            <w:tcW w:w="988" w:type="dxa"/>
            <w:tcMar>
              <w:top w:w="0" w:type="dxa"/>
              <w:left w:w="0" w:type="dxa"/>
              <w:bottom w:w="0" w:type="dxa"/>
              <w:right w:w="0" w:type="dxa"/>
            </w:tcMar>
          </w:tcPr>
          <w:p w14:paraId="518438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109.90</w:t>
            </w:r>
          </w:p>
        </w:tc>
        <w:tc>
          <w:tcPr>
            <w:tcW w:w="988" w:type="dxa"/>
            <w:tcMar>
              <w:top w:w="0" w:type="dxa"/>
              <w:left w:w="0" w:type="dxa"/>
              <w:bottom w:w="0" w:type="dxa"/>
              <w:right w:w="0" w:type="dxa"/>
            </w:tcMar>
          </w:tcPr>
          <w:p w14:paraId="587711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5 036.4</w:t>
            </w:r>
          </w:p>
        </w:tc>
        <w:tc>
          <w:tcPr>
            <w:tcW w:w="910" w:type="dxa"/>
            <w:tcMar>
              <w:top w:w="0" w:type="dxa"/>
              <w:left w:w="0" w:type="dxa"/>
              <w:bottom w:w="0" w:type="dxa"/>
              <w:right w:w="0" w:type="dxa"/>
            </w:tcMar>
          </w:tcPr>
          <w:p w14:paraId="6AE0F4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518</w:t>
            </w:r>
          </w:p>
        </w:tc>
        <w:tc>
          <w:tcPr>
            <w:tcW w:w="948" w:type="dxa"/>
            <w:tcMar>
              <w:top w:w="0" w:type="dxa"/>
              <w:left w:w="0" w:type="dxa"/>
              <w:bottom w:w="0" w:type="dxa"/>
              <w:right w:w="0" w:type="dxa"/>
            </w:tcMar>
          </w:tcPr>
          <w:p w14:paraId="531087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1 060</w:t>
            </w:r>
          </w:p>
        </w:tc>
        <w:tc>
          <w:tcPr>
            <w:tcW w:w="871" w:type="dxa"/>
            <w:tcMar>
              <w:top w:w="0" w:type="dxa"/>
              <w:left w:w="0" w:type="dxa"/>
              <w:bottom w:w="0" w:type="dxa"/>
              <w:right w:w="0" w:type="dxa"/>
            </w:tcMar>
          </w:tcPr>
          <w:p w14:paraId="3C2457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933A2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CDD37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3D94BA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997</w:t>
            </w:r>
          </w:p>
        </w:tc>
        <w:tc>
          <w:tcPr>
            <w:tcW w:w="794" w:type="dxa"/>
            <w:tcBorders>
              <w:right w:val="single" w:sz="2" w:space="0" w:color="000000"/>
            </w:tcBorders>
            <w:tcMar>
              <w:top w:w="0" w:type="dxa"/>
              <w:left w:w="0" w:type="dxa"/>
              <w:bottom w:w="0" w:type="dxa"/>
              <w:right w:w="0" w:type="dxa"/>
            </w:tcMar>
          </w:tcPr>
          <w:p w14:paraId="0DC921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16F983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CD239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FBCC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w:t>
            </w:r>
          </w:p>
        </w:tc>
        <w:tc>
          <w:tcPr>
            <w:tcW w:w="988" w:type="dxa"/>
            <w:tcMar>
              <w:top w:w="0" w:type="dxa"/>
              <w:left w:w="0" w:type="dxa"/>
              <w:bottom w:w="0" w:type="dxa"/>
              <w:right w:w="0" w:type="dxa"/>
            </w:tcMar>
          </w:tcPr>
          <w:p w14:paraId="11CE55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3C505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5 036.7</w:t>
            </w:r>
          </w:p>
        </w:tc>
        <w:tc>
          <w:tcPr>
            <w:tcW w:w="910" w:type="dxa"/>
            <w:tcMar>
              <w:top w:w="0" w:type="dxa"/>
              <w:left w:w="0" w:type="dxa"/>
              <w:bottom w:w="0" w:type="dxa"/>
              <w:right w:w="0" w:type="dxa"/>
            </w:tcMar>
          </w:tcPr>
          <w:p w14:paraId="285DBF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519</w:t>
            </w:r>
          </w:p>
        </w:tc>
        <w:tc>
          <w:tcPr>
            <w:tcW w:w="948" w:type="dxa"/>
            <w:tcMar>
              <w:top w:w="0" w:type="dxa"/>
              <w:left w:w="0" w:type="dxa"/>
              <w:bottom w:w="0" w:type="dxa"/>
              <w:right w:w="0" w:type="dxa"/>
            </w:tcMar>
          </w:tcPr>
          <w:p w14:paraId="2F7AC8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1 060</w:t>
            </w:r>
          </w:p>
        </w:tc>
        <w:tc>
          <w:tcPr>
            <w:tcW w:w="871" w:type="dxa"/>
            <w:tcMar>
              <w:top w:w="0" w:type="dxa"/>
              <w:left w:w="0" w:type="dxa"/>
              <w:bottom w:w="0" w:type="dxa"/>
              <w:right w:w="0" w:type="dxa"/>
            </w:tcMar>
          </w:tcPr>
          <w:p w14:paraId="147383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E7770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372D46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5EEBD5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997</w:t>
            </w:r>
          </w:p>
        </w:tc>
        <w:tc>
          <w:tcPr>
            <w:tcW w:w="794" w:type="dxa"/>
            <w:tcBorders>
              <w:right w:val="single" w:sz="2" w:space="0" w:color="000000"/>
            </w:tcBorders>
            <w:tcMar>
              <w:top w:w="0" w:type="dxa"/>
              <w:left w:w="0" w:type="dxa"/>
              <w:bottom w:w="0" w:type="dxa"/>
              <w:right w:w="0" w:type="dxa"/>
            </w:tcMar>
          </w:tcPr>
          <w:p w14:paraId="1871D1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59EBF6F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12EE0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E74DC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36Y</w:t>
            </w:r>
          </w:p>
        </w:tc>
        <w:tc>
          <w:tcPr>
            <w:tcW w:w="988" w:type="dxa"/>
            <w:tcMar>
              <w:top w:w="0" w:type="dxa"/>
              <w:left w:w="0" w:type="dxa"/>
              <w:bottom w:w="0" w:type="dxa"/>
              <w:right w:w="0" w:type="dxa"/>
            </w:tcMar>
          </w:tcPr>
          <w:p w14:paraId="743BAA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109.95</w:t>
            </w:r>
          </w:p>
        </w:tc>
        <w:tc>
          <w:tcPr>
            <w:tcW w:w="988" w:type="dxa"/>
            <w:tcMar>
              <w:top w:w="0" w:type="dxa"/>
              <w:left w:w="0" w:type="dxa"/>
              <w:bottom w:w="0" w:type="dxa"/>
              <w:right w:w="0" w:type="dxa"/>
            </w:tcMar>
          </w:tcPr>
          <w:p w14:paraId="300FDE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5 054.4</w:t>
            </w:r>
          </w:p>
        </w:tc>
        <w:tc>
          <w:tcPr>
            <w:tcW w:w="910" w:type="dxa"/>
            <w:tcMar>
              <w:top w:w="0" w:type="dxa"/>
              <w:left w:w="0" w:type="dxa"/>
              <w:bottom w:w="0" w:type="dxa"/>
              <w:right w:w="0" w:type="dxa"/>
            </w:tcMar>
          </w:tcPr>
          <w:p w14:paraId="6BD405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578</w:t>
            </w:r>
          </w:p>
        </w:tc>
        <w:tc>
          <w:tcPr>
            <w:tcW w:w="948" w:type="dxa"/>
            <w:tcMar>
              <w:top w:w="0" w:type="dxa"/>
              <w:left w:w="0" w:type="dxa"/>
              <w:bottom w:w="0" w:type="dxa"/>
              <w:right w:w="0" w:type="dxa"/>
            </w:tcMar>
          </w:tcPr>
          <w:p w14:paraId="3FECE1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1 060</w:t>
            </w:r>
          </w:p>
        </w:tc>
        <w:tc>
          <w:tcPr>
            <w:tcW w:w="871" w:type="dxa"/>
            <w:tcMar>
              <w:top w:w="0" w:type="dxa"/>
              <w:left w:w="0" w:type="dxa"/>
              <w:bottom w:w="0" w:type="dxa"/>
              <w:right w:w="0" w:type="dxa"/>
            </w:tcMar>
          </w:tcPr>
          <w:p w14:paraId="7DA139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D1634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7E768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395B5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1 123</w:t>
            </w:r>
          </w:p>
        </w:tc>
        <w:tc>
          <w:tcPr>
            <w:tcW w:w="794" w:type="dxa"/>
            <w:tcBorders>
              <w:right w:val="single" w:sz="2" w:space="0" w:color="000000"/>
            </w:tcBorders>
            <w:tcMar>
              <w:top w:w="0" w:type="dxa"/>
              <w:left w:w="0" w:type="dxa"/>
              <w:bottom w:w="0" w:type="dxa"/>
              <w:right w:w="0" w:type="dxa"/>
            </w:tcMar>
          </w:tcPr>
          <w:p w14:paraId="7154B6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719668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6E67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27ED6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36Z</w:t>
            </w:r>
          </w:p>
        </w:tc>
        <w:tc>
          <w:tcPr>
            <w:tcW w:w="988" w:type="dxa"/>
            <w:tcMar>
              <w:top w:w="0" w:type="dxa"/>
              <w:left w:w="0" w:type="dxa"/>
              <w:bottom w:w="0" w:type="dxa"/>
              <w:right w:w="0" w:type="dxa"/>
            </w:tcMar>
          </w:tcPr>
          <w:p w14:paraId="16EBAC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A4B6B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5 054.7</w:t>
            </w:r>
          </w:p>
        </w:tc>
        <w:tc>
          <w:tcPr>
            <w:tcW w:w="910" w:type="dxa"/>
            <w:tcMar>
              <w:top w:w="0" w:type="dxa"/>
              <w:left w:w="0" w:type="dxa"/>
              <w:bottom w:w="0" w:type="dxa"/>
              <w:right w:w="0" w:type="dxa"/>
            </w:tcMar>
          </w:tcPr>
          <w:p w14:paraId="6A75FE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579</w:t>
            </w:r>
          </w:p>
        </w:tc>
        <w:tc>
          <w:tcPr>
            <w:tcW w:w="948" w:type="dxa"/>
            <w:tcMar>
              <w:top w:w="0" w:type="dxa"/>
              <w:left w:w="0" w:type="dxa"/>
              <w:bottom w:w="0" w:type="dxa"/>
              <w:right w:w="0" w:type="dxa"/>
            </w:tcMar>
          </w:tcPr>
          <w:p w14:paraId="4BACF4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1 060</w:t>
            </w:r>
          </w:p>
        </w:tc>
        <w:tc>
          <w:tcPr>
            <w:tcW w:w="871" w:type="dxa"/>
            <w:tcMar>
              <w:top w:w="0" w:type="dxa"/>
              <w:left w:w="0" w:type="dxa"/>
              <w:bottom w:w="0" w:type="dxa"/>
              <w:right w:w="0" w:type="dxa"/>
            </w:tcMar>
          </w:tcPr>
          <w:p w14:paraId="452DD3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A1F99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94FA5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F8090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1 123</w:t>
            </w:r>
          </w:p>
        </w:tc>
        <w:tc>
          <w:tcPr>
            <w:tcW w:w="794" w:type="dxa"/>
            <w:tcBorders>
              <w:right w:val="single" w:sz="2" w:space="0" w:color="000000"/>
            </w:tcBorders>
            <w:tcMar>
              <w:top w:w="0" w:type="dxa"/>
              <w:left w:w="0" w:type="dxa"/>
              <w:bottom w:w="0" w:type="dxa"/>
              <w:right w:w="0" w:type="dxa"/>
            </w:tcMar>
          </w:tcPr>
          <w:p w14:paraId="02385B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65DD974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48021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28909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E468D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3AC16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BF50F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354C9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6D198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1E679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1C85E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EE14B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411B1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0A4269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10148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933ED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37X</w:t>
            </w:r>
          </w:p>
        </w:tc>
        <w:tc>
          <w:tcPr>
            <w:tcW w:w="988" w:type="dxa"/>
            <w:tcMar>
              <w:top w:w="0" w:type="dxa"/>
              <w:left w:w="0" w:type="dxa"/>
              <w:bottom w:w="0" w:type="dxa"/>
              <w:right w:w="0" w:type="dxa"/>
            </w:tcMar>
          </w:tcPr>
          <w:p w14:paraId="4820EA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110.00</w:t>
            </w:r>
          </w:p>
        </w:tc>
        <w:tc>
          <w:tcPr>
            <w:tcW w:w="988" w:type="dxa"/>
            <w:tcMar>
              <w:top w:w="0" w:type="dxa"/>
              <w:left w:w="0" w:type="dxa"/>
              <w:bottom w:w="0" w:type="dxa"/>
              <w:right w:w="0" w:type="dxa"/>
            </w:tcMar>
          </w:tcPr>
          <w:p w14:paraId="31CB05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49551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F5704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1 061</w:t>
            </w:r>
          </w:p>
        </w:tc>
        <w:tc>
          <w:tcPr>
            <w:tcW w:w="871" w:type="dxa"/>
            <w:tcMar>
              <w:top w:w="0" w:type="dxa"/>
              <w:left w:w="0" w:type="dxa"/>
              <w:bottom w:w="0" w:type="dxa"/>
              <w:right w:w="0" w:type="dxa"/>
            </w:tcMar>
          </w:tcPr>
          <w:p w14:paraId="48428F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C9976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6755D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F8C64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998</w:t>
            </w:r>
          </w:p>
        </w:tc>
        <w:tc>
          <w:tcPr>
            <w:tcW w:w="794" w:type="dxa"/>
            <w:tcBorders>
              <w:right w:val="single" w:sz="2" w:space="0" w:color="000000"/>
            </w:tcBorders>
            <w:tcMar>
              <w:top w:w="0" w:type="dxa"/>
              <w:left w:w="0" w:type="dxa"/>
              <w:bottom w:w="0" w:type="dxa"/>
              <w:right w:w="0" w:type="dxa"/>
            </w:tcMar>
          </w:tcPr>
          <w:p w14:paraId="07EFAB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FB7227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468B0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F374D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37Y</w:t>
            </w:r>
          </w:p>
        </w:tc>
        <w:tc>
          <w:tcPr>
            <w:tcW w:w="988" w:type="dxa"/>
            <w:tcMar>
              <w:top w:w="0" w:type="dxa"/>
              <w:left w:w="0" w:type="dxa"/>
              <w:bottom w:w="0" w:type="dxa"/>
              <w:right w:w="0" w:type="dxa"/>
            </w:tcMar>
          </w:tcPr>
          <w:p w14:paraId="47AF77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110.05</w:t>
            </w:r>
          </w:p>
        </w:tc>
        <w:tc>
          <w:tcPr>
            <w:tcW w:w="988" w:type="dxa"/>
            <w:tcMar>
              <w:top w:w="0" w:type="dxa"/>
              <w:left w:w="0" w:type="dxa"/>
              <w:bottom w:w="0" w:type="dxa"/>
              <w:right w:w="0" w:type="dxa"/>
            </w:tcMar>
          </w:tcPr>
          <w:p w14:paraId="31828A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5 055.0</w:t>
            </w:r>
          </w:p>
        </w:tc>
        <w:tc>
          <w:tcPr>
            <w:tcW w:w="910" w:type="dxa"/>
            <w:tcMar>
              <w:top w:w="0" w:type="dxa"/>
              <w:left w:w="0" w:type="dxa"/>
              <w:bottom w:w="0" w:type="dxa"/>
              <w:right w:w="0" w:type="dxa"/>
            </w:tcMar>
          </w:tcPr>
          <w:p w14:paraId="77F693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580</w:t>
            </w:r>
          </w:p>
        </w:tc>
        <w:tc>
          <w:tcPr>
            <w:tcW w:w="948" w:type="dxa"/>
            <w:tcMar>
              <w:top w:w="0" w:type="dxa"/>
              <w:left w:w="0" w:type="dxa"/>
              <w:bottom w:w="0" w:type="dxa"/>
              <w:right w:w="0" w:type="dxa"/>
            </w:tcMar>
          </w:tcPr>
          <w:p w14:paraId="498099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1 061</w:t>
            </w:r>
          </w:p>
        </w:tc>
        <w:tc>
          <w:tcPr>
            <w:tcW w:w="871" w:type="dxa"/>
            <w:tcMar>
              <w:top w:w="0" w:type="dxa"/>
              <w:left w:w="0" w:type="dxa"/>
              <w:bottom w:w="0" w:type="dxa"/>
              <w:right w:w="0" w:type="dxa"/>
            </w:tcMar>
          </w:tcPr>
          <w:p w14:paraId="6588C7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B49FD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08F94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F30CF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1 124</w:t>
            </w:r>
          </w:p>
        </w:tc>
        <w:tc>
          <w:tcPr>
            <w:tcW w:w="794" w:type="dxa"/>
            <w:tcBorders>
              <w:right w:val="single" w:sz="2" w:space="0" w:color="000000"/>
            </w:tcBorders>
            <w:tcMar>
              <w:top w:w="0" w:type="dxa"/>
              <w:left w:w="0" w:type="dxa"/>
              <w:bottom w:w="0" w:type="dxa"/>
              <w:right w:w="0" w:type="dxa"/>
            </w:tcMar>
          </w:tcPr>
          <w:p w14:paraId="1E90AF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0A7EF5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FB170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5478F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37Z</w:t>
            </w:r>
          </w:p>
        </w:tc>
        <w:tc>
          <w:tcPr>
            <w:tcW w:w="988" w:type="dxa"/>
            <w:tcMar>
              <w:top w:w="0" w:type="dxa"/>
              <w:left w:w="0" w:type="dxa"/>
              <w:bottom w:w="0" w:type="dxa"/>
              <w:right w:w="0" w:type="dxa"/>
            </w:tcMar>
          </w:tcPr>
          <w:p w14:paraId="556247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66F7D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5 055.3</w:t>
            </w:r>
          </w:p>
        </w:tc>
        <w:tc>
          <w:tcPr>
            <w:tcW w:w="910" w:type="dxa"/>
            <w:tcMar>
              <w:top w:w="0" w:type="dxa"/>
              <w:left w:w="0" w:type="dxa"/>
              <w:bottom w:w="0" w:type="dxa"/>
              <w:right w:w="0" w:type="dxa"/>
            </w:tcMar>
          </w:tcPr>
          <w:p w14:paraId="6E2B05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581</w:t>
            </w:r>
          </w:p>
        </w:tc>
        <w:tc>
          <w:tcPr>
            <w:tcW w:w="948" w:type="dxa"/>
            <w:tcMar>
              <w:top w:w="0" w:type="dxa"/>
              <w:left w:w="0" w:type="dxa"/>
              <w:bottom w:w="0" w:type="dxa"/>
              <w:right w:w="0" w:type="dxa"/>
            </w:tcMar>
          </w:tcPr>
          <w:p w14:paraId="037370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1 061</w:t>
            </w:r>
          </w:p>
        </w:tc>
        <w:tc>
          <w:tcPr>
            <w:tcW w:w="871" w:type="dxa"/>
            <w:tcMar>
              <w:top w:w="0" w:type="dxa"/>
              <w:left w:w="0" w:type="dxa"/>
              <w:bottom w:w="0" w:type="dxa"/>
              <w:right w:w="0" w:type="dxa"/>
            </w:tcMar>
          </w:tcPr>
          <w:p w14:paraId="7EAF21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FADF7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6FF21B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62715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1 124</w:t>
            </w:r>
          </w:p>
        </w:tc>
        <w:tc>
          <w:tcPr>
            <w:tcW w:w="794" w:type="dxa"/>
            <w:tcBorders>
              <w:right w:val="single" w:sz="2" w:space="0" w:color="000000"/>
            </w:tcBorders>
            <w:tcMar>
              <w:top w:w="0" w:type="dxa"/>
              <w:left w:w="0" w:type="dxa"/>
              <w:bottom w:w="0" w:type="dxa"/>
              <w:right w:w="0" w:type="dxa"/>
            </w:tcMar>
          </w:tcPr>
          <w:p w14:paraId="1479D3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F43D68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595D6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0420E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13384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06511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05925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6FFDF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1201A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7A5AA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97A3A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13252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29528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11746D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8896A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AD06D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38X</w:t>
            </w:r>
          </w:p>
        </w:tc>
        <w:tc>
          <w:tcPr>
            <w:tcW w:w="988" w:type="dxa"/>
            <w:tcMar>
              <w:top w:w="0" w:type="dxa"/>
              <w:left w:w="0" w:type="dxa"/>
              <w:bottom w:w="0" w:type="dxa"/>
              <w:right w:w="0" w:type="dxa"/>
            </w:tcMar>
          </w:tcPr>
          <w:p w14:paraId="790706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110.10</w:t>
            </w:r>
          </w:p>
        </w:tc>
        <w:tc>
          <w:tcPr>
            <w:tcW w:w="988" w:type="dxa"/>
            <w:tcMar>
              <w:top w:w="0" w:type="dxa"/>
              <w:left w:w="0" w:type="dxa"/>
              <w:bottom w:w="0" w:type="dxa"/>
              <w:right w:w="0" w:type="dxa"/>
            </w:tcMar>
          </w:tcPr>
          <w:p w14:paraId="1D8970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5 037.0</w:t>
            </w:r>
          </w:p>
        </w:tc>
        <w:tc>
          <w:tcPr>
            <w:tcW w:w="910" w:type="dxa"/>
            <w:tcMar>
              <w:top w:w="0" w:type="dxa"/>
              <w:left w:w="0" w:type="dxa"/>
              <w:bottom w:w="0" w:type="dxa"/>
              <w:right w:w="0" w:type="dxa"/>
            </w:tcMar>
          </w:tcPr>
          <w:p w14:paraId="3CA104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520</w:t>
            </w:r>
          </w:p>
        </w:tc>
        <w:tc>
          <w:tcPr>
            <w:tcW w:w="948" w:type="dxa"/>
            <w:tcMar>
              <w:top w:w="0" w:type="dxa"/>
              <w:left w:w="0" w:type="dxa"/>
              <w:bottom w:w="0" w:type="dxa"/>
              <w:right w:w="0" w:type="dxa"/>
            </w:tcMar>
          </w:tcPr>
          <w:p w14:paraId="0834A0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1 062</w:t>
            </w:r>
          </w:p>
        </w:tc>
        <w:tc>
          <w:tcPr>
            <w:tcW w:w="871" w:type="dxa"/>
            <w:tcMar>
              <w:top w:w="0" w:type="dxa"/>
              <w:left w:w="0" w:type="dxa"/>
              <w:bottom w:w="0" w:type="dxa"/>
              <w:right w:w="0" w:type="dxa"/>
            </w:tcMar>
          </w:tcPr>
          <w:p w14:paraId="65EBBD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FCDED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A1308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0732C6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999</w:t>
            </w:r>
          </w:p>
        </w:tc>
        <w:tc>
          <w:tcPr>
            <w:tcW w:w="794" w:type="dxa"/>
            <w:tcBorders>
              <w:right w:val="single" w:sz="2" w:space="0" w:color="000000"/>
            </w:tcBorders>
            <w:tcMar>
              <w:top w:w="0" w:type="dxa"/>
              <w:left w:w="0" w:type="dxa"/>
              <w:bottom w:w="0" w:type="dxa"/>
              <w:right w:w="0" w:type="dxa"/>
            </w:tcMar>
          </w:tcPr>
          <w:p w14:paraId="41E389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0FCCEE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50631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9A106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38W</w:t>
            </w:r>
          </w:p>
        </w:tc>
        <w:tc>
          <w:tcPr>
            <w:tcW w:w="988" w:type="dxa"/>
            <w:tcMar>
              <w:top w:w="0" w:type="dxa"/>
              <w:left w:w="0" w:type="dxa"/>
              <w:bottom w:w="0" w:type="dxa"/>
              <w:right w:w="0" w:type="dxa"/>
            </w:tcMar>
          </w:tcPr>
          <w:p w14:paraId="117D28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999AB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5 037.3</w:t>
            </w:r>
          </w:p>
        </w:tc>
        <w:tc>
          <w:tcPr>
            <w:tcW w:w="910" w:type="dxa"/>
            <w:tcMar>
              <w:top w:w="0" w:type="dxa"/>
              <w:left w:w="0" w:type="dxa"/>
              <w:bottom w:w="0" w:type="dxa"/>
              <w:right w:w="0" w:type="dxa"/>
            </w:tcMar>
          </w:tcPr>
          <w:p w14:paraId="67544B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521</w:t>
            </w:r>
          </w:p>
        </w:tc>
        <w:tc>
          <w:tcPr>
            <w:tcW w:w="948" w:type="dxa"/>
            <w:tcMar>
              <w:top w:w="0" w:type="dxa"/>
              <w:left w:w="0" w:type="dxa"/>
              <w:bottom w:w="0" w:type="dxa"/>
              <w:right w:w="0" w:type="dxa"/>
            </w:tcMar>
          </w:tcPr>
          <w:p w14:paraId="27D002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1 062</w:t>
            </w:r>
          </w:p>
        </w:tc>
        <w:tc>
          <w:tcPr>
            <w:tcW w:w="871" w:type="dxa"/>
            <w:tcMar>
              <w:top w:w="0" w:type="dxa"/>
              <w:left w:w="0" w:type="dxa"/>
              <w:bottom w:w="0" w:type="dxa"/>
              <w:right w:w="0" w:type="dxa"/>
            </w:tcMar>
          </w:tcPr>
          <w:p w14:paraId="71FC94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1DEE4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5EE40C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6DCEE3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999</w:t>
            </w:r>
          </w:p>
        </w:tc>
        <w:tc>
          <w:tcPr>
            <w:tcW w:w="794" w:type="dxa"/>
            <w:tcBorders>
              <w:right w:val="single" w:sz="2" w:space="0" w:color="000000"/>
            </w:tcBorders>
            <w:tcMar>
              <w:top w:w="0" w:type="dxa"/>
              <w:left w:w="0" w:type="dxa"/>
              <w:bottom w:w="0" w:type="dxa"/>
              <w:right w:w="0" w:type="dxa"/>
            </w:tcMar>
          </w:tcPr>
          <w:p w14:paraId="34FEE0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5C8EECC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D9AD0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74F1A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38Y</w:t>
            </w:r>
          </w:p>
        </w:tc>
        <w:tc>
          <w:tcPr>
            <w:tcW w:w="988" w:type="dxa"/>
            <w:tcMar>
              <w:top w:w="0" w:type="dxa"/>
              <w:left w:w="0" w:type="dxa"/>
              <w:bottom w:w="0" w:type="dxa"/>
              <w:right w:w="0" w:type="dxa"/>
            </w:tcMar>
          </w:tcPr>
          <w:p w14:paraId="60C01A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110.15</w:t>
            </w:r>
          </w:p>
        </w:tc>
        <w:tc>
          <w:tcPr>
            <w:tcW w:w="988" w:type="dxa"/>
            <w:tcMar>
              <w:top w:w="0" w:type="dxa"/>
              <w:left w:w="0" w:type="dxa"/>
              <w:bottom w:w="0" w:type="dxa"/>
              <w:right w:w="0" w:type="dxa"/>
            </w:tcMar>
          </w:tcPr>
          <w:p w14:paraId="44D1C3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5 055.6</w:t>
            </w:r>
          </w:p>
        </w:tc>
        <w:tc>
          <w:tcPr>
            <w:tcW w:w="910" w:type="dxa"/>
            <w:tcMar>
              <w:top w:w="0" w:type="dxa"/>
              <w:left w:w="0" w:type="dxa"/>
              <w:bottom w:w="0" w:type="dxa"/>
              <w:right w:w="0" w:type="dxa"/>
            </w:tcMar>
          </w:tcPr>
          <w:p w14:paraId="3E3E59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582</w:t>
            </w:r>
          </w:p>
        </w:tc>
        <w:tc>
          <w:tcPr>
            <w:tcW w:w="948" w:type="dxa"/>
            <w:tcMar>
              <w:top w:w="0" w:type="dxa"/>
              <w:left w:w="0" w:type="dxa"/>
              <w:bottom w:w="0" w:type="dxa"/>
              <w:right w:w="0" w:type="dxa"/>
            </w:tcMar>
          </w:tcPr>
          <w:p w14:paraId="78EC5A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1 062</w:t>
            </w:r>
          </w:p>
        </w:tc>
        <w:tc>
          <w:tcPr>
            <w:tcW w:w="871" w:type="dxa"/>
            <w:tcMar>
              <w:top w:w="0" w:type="dxa"/>
              <w:left w:w="0" w:type="dxa"/>
              <w:bottom w:w="0" w:type="dxa"/>
              <w:right w:w="0" w:type="dxa"/>
            </w:tcMar>
          </w:tcPr>
          <w:p w14:paraId="1E6B66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93573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2A2C3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93127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1 125</w:t>
            </w:r>
          </w:p>
        </w:tc>
        <w:tc>
          <w:tcPr>
            <w:tcW w:w="794" w:type="dxa"/>
            <w:tcBorders>
              <w:right w:val="single" w:sz="2" w:space="0" w:color="000000"/>
            </w:tcBorders>
            <w:tcMar>
              <w:top w:w="0" w:type="dxa"/>
              <w:left w:w="0" w:type="dxa"/>
              <w:bottom w:w="0" w:type="dxa"/>
              <w:right w:w="0" w:type="dxa"/>
            </w:tcMar>
          </w:tcPr>
          <w:p w14:paraId="5DCB55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449E6A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21E2A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A4FFC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38Z</w:t>
            </w:r>
          </w:p>
        </w:tc>
        <w:tc>
          <w:tcPr>
            <w:tcW w:w="988" w:type="dxa"/>
            <w:tcMar>
              <w:top w:w="0" w:type="dxa"/>
              <w:left w:w="0" w:type="dxa"/>
              <w:bottom w:w="0" w:type="dxa"/>
              <w:right w:w="0" w:type="dxa"/>
            </w:tcMar>
          </w:tcPr>
          <w:p w14:paraId="3994FD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3D2DD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5 055.9</w:t>
            </w:r>
          </w:p>
        </w:tc>
        <w:tc>
          <w:tcPr>
            <w:tcW w:w="910" w:type="dxa"/>
            <w:tcMar>
              <w:top w:w="0" w:type="dxa"/>
              <w:left w:w="0" w:type="dxa"/>
              <w:bottom w:w="0" w:type="dxa"/>
              <w:right w:w="0" w:type="dxa"/>
            </w:tcMar>
          </w:tcPr>
          <w:p w14:paraId="6B7F09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583</w:t>
            </w:r>
          </w:p>
        </w:tc>
        <w:tc>
          <w:tcPr>
            <w:tcW w:w="948" w:type="dxa"/>
            <w:tcMar>
              <w:top w:w="0" w:type="dxa"/>
              <w:left w:w="0" w:type="dxa"/>
              <w:bottom w:w="0" w:type="dxa"/>
              <w:right w:w="0" w:type="dxa"/>
            </w:tcMar>
          </w:tcPr>
          <w:p w14:paraId="03A28C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1 062</w:t>
            </w:r>
          </w:p>
        </w:tc>
        <w:tc>
          <w:tcPr>
            <w:tcW w:w="871" w:type="dxa"/>
            <w:tcMar>
              <w:top w:w="0" w:type="dxa"/>
              <w:left w:w="0" w:type="dxa"/>
              <w:bottom w:w="0" w:type="dxa"/>
              <w:right w:w="0" w:type="dxa"/>
            </w:tcMar>
          </w:tcPr>
          <w:p w14:paraId="0DFBEB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4928D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546EE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D32AE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1 125</w:t>
            </w:r>
          </w:p>
        </w:tc>
        <w:tc>
          <w:tcPr>
            <w:tcW w:w="794" w:type="dxa"/>
            <w:tcBorders>
              <w:right w:val="single" w:sz="2" w:space="0" w:color="000000"/>
            </w:tcBorders>
            <w:tcMar>
              <w:top w:w="0" w:type="dxa"/>
              <w:left w:w="0" w:type="dxa"/>
              <w:bottom w:w="0" w:type="dxa"/>
              <w:right w:w="0" w:type="dxa"/>
            </w:tcMar>
          </w:tcPr>
          <w:p w14:paraId="3C6E08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6CF81AD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22182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A8C1A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BECAF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220EB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3FBE3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14C68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B603A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59F2A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3D0D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F4442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8A7EB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5103E9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52A6CDF"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79F54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39X</w:t>
            </w:r>
          </w:p>
        </w:tc>
        <w:tc>
          <w:tcPr>
            <w:tcW w:w="988" w:type="dxa"/>
            <w:tcMar>
              <w:top w:w="0" w:type="dxa"/>
              <w:left w:w="0" w:type="dxa"/>
              <w:bottom w:w="0" w:type="dxa"/>
              <w:right w:w="0" w:type="dxa"/>
            </w:tcMar>
          </w:tcPr>
          <w:p w14:paraId="467949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110.20</w:t>
            </w:r>
          </w:p>
        </w:tc>
        <w:tc>
          <w:tcPr>
            <w:tcW w:w="988" w:type="dxa"/>
            <w:tcMar>
              <w:top w:w="0" w:type="dxa"/>
              <w:left w:w="0" w:type="dxa"/>
              <w:bottom w:w="0" w:type="dxa"/>
              <w:right w:w="0" w:type="dxa"/>
            </w:tcMar>
          </w:tcPr>
          <w:p w14:paraId="3602CA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42997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AB22C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1 063</w:t>
            </w:r>
          </w:p>
        </w:tc>
        <w:tc>
          <w:tcPr>
            <w:tcW w:w="871" w:type="dxa"/>
            <w:tcMar>
              <w:top w:w="0" w:type="dxa"/>
              <w:left w:w="0" w:type="dxa"/>
              <w:bottom w:w="0" w:type="dxa"/>
              <w:right w:w="0" w:type="dxa"/>
            </w:tcMar>
          </w:tcPr>
          <w:p w14:paraId="50579E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C5D62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58922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90955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1 000</w:t>
            </w:r>
          </w:p>
        </w:tc>
        <w:tc>
          <w:tcPr>
            <w:tcW w:w="794" w:type="dxa"/>
            <w:tcBorders>
              <w:right w:val="single" w:sz="2" w:space="0" w:color="000000"/>
            </w:tcBorders>
            <w:tcMar>
              <w:top w:w="0" w:type="dxa"/>
              <w:left w:w="0" w:type="dxa"/>
              <w:bottom w:w="0" w:type="dxa"/>
              <w:right w:w="0" w:type="dxa"/>
            </w:tcMar>
          </w:tcPr>
          <w:p w14:paraId="2616D5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776E72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3EF509"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94B38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39Y</w:t>
            </w:r>
          </w:p>
        </w:tc>
        <w:tc>
          <w:tcPr>
            <w:tcW w:w="988" w:type="dxa"/>
            <w:tcMar>
              <w:top w:w="0" w:type="dxa"/>
              <w:left w:w="0" w:type="dxa"/>
              <w:bottom w:w="0" w:type="dxa"/>
              <w:right w:w="0" w:type="dxa"/>
            </w:tcMar>
          </w:tcPr>
          <w:p w14:paraId="05C760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110.25</w:t>
            </w:r>
          </w:p>
        </w:tc>
        <w:tc>
          <w:tcPr>
            <w:tcW w:w="988" w:type="dxa"/>
            <w:tcMar>
              <w:top w:w="0" w:type="dxa"/>
              <w:left w:w="0" w:type="dxa"/>
              <w:bottom w:w="0" w:type="dxa"/>
              <w:right w:w="0" w:type="dxa"/>
            </w:tcMar>
          </w:tcPr>
          <w:p w14:paraId="4CC0D4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5 056.2</w:t>
            </w:r>
          </w:p>
        </w:tc>
        <w:tc>
          <w:tcPr>
            <w:tcW w:w="910" w:type="dxa"/>
            <w:tcMar>
              <w:top w:w="0" w:type="dxa"/>
              <w:left w:w="0" w:type="dxa"/>
              <w:bottom w:w="0" w:type="dxa"/>
              <w:right w:w="0" w:type="dxa"/>
            </w:tcMar>
          </w:tcPr>
          <w:p w14:paraId="1C9856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584</w:t>
            </w:r>
          </w:p>
        </w:tc>
        <w:tc>
          <w:tcPr>
            <w:tcW w:w="948" w:type="dxa"/>
            <w:tcMar>
              <w:top w:w="0" w:type="dxa"/>
              <w:left w:w="0" w:type="dxa"/>
              <w:bottom w:w="0" w:type="dxa"/>
              <w:right w:w="0" w:type="dxa"/>
            </w:tcMar>
          </w:tcPr>
          <w:p w14:paraId="1B2FE7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1 063</w:t>
            </w:r>
          </w:p>
        </w:tc>
        <w:tc>
          <w:tcPr>
            <w:tcW w:w="871" w:type="dxa"/>
            <w:tcMar>
              <w:top w:w="0" w:type="dxa"/>
              <w:left w:w="0" w:type="dxa"/>
              <w:bottom w:w="0" w:type="dxa"/>
              <w:right w:w="0" w:type="dxa"/>
            </w:tcMar>
          </w:tcPr>
          <w:p w14:paraId="17E048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2512B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EF15F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CDFB2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1 126</w:t>
            </w:r>
          </w:p>
        </w:tc>
        <w:tc>
          <w:tcPr>
            <w:tcW w:w="794" w:type="dxa"/>
            <w:tcBorders>
              <w:right w:val="single" w:sz="2" w:space="0" w:color="000000"/>
            </w:tcBorders>
            <w:tcMar>
              <w:top w:w="0" w:type="dxa"/>
              <w:left w:w="0" w:type="dxa"/>
              <w:bottom w:w="0" w:type="dxa"/>
              <w:right w:w="0" w:type="dxa"/>
            </w:tcMar>
          </w:tcPr>
          <w:p w14:paraId="4CDC38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BF8A5C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78F1770"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8314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39Z</w:t>
            </w:r>
          </w:p>
        </w:tc>
        <w:tc>
          <w:tcPr>
            <w:tcW w:w="988" w:type="dxa"/>
            <w:tcMar>
              <w:top w:w="0" w:type="dxa"/>
              <w:left w:w="0" w:type="dxa"/>
              <w:bottom w:w="0" w:type="dxa"/>
              <w:right w:w="0" w:type="dxa"/>
            </w:tcMar>
          </w:tcPr>
          <w:p w14:paraId="7AA62E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45DC8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5 056.5</w:t>
            </w:r>
          </w:p>
        </w:tc>
        <w:tc>
          <w:tcPr>
            <w:tcW w:w="910" w:type="dxa"/>
            <w:tcMar>
              <w:top w:w="0" w:type="dxa"/>
              <w:left w:w="0" w:type="dxa"/>
              <w:bottom w:w="0" w:type="dxa"/>
              <w:right w:w="0" w:type="dxa"/>
            </w:tcMar>
          </w:tcPr>
          <w:p w14:paraId="2CCFD4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585</w:t>
            </w:r>
          </w:p>
        </w:tc>
        <w:tc>
          <w:tcPr>
            <w:tcW w:w="948" w:type="dxa"/>
            <w:tcMar>
              <w:top w:w="0" w:type="dxa"/>
              <w:left w:w="0" w:type="dxa"/>
              <w:bottom w:w="0" w:type="dxa"/>
              <w:right w:w="0" w:type="dxa"/>
            </w:tcMar>
          </w:tcPr>
          <w:p w14:paraId="3C0D1E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1 063</w:t>
            </w:r>
          </w:p>
        </w:tc>
        <w:tc>
          <w:tcPr>
            <w:tcW w:w="871" w:type="dxa"/>
            <w:tcMar>
              <w:top w:w="0" w:type="dxa"/>
              <w:left w:w="0" w:type="dxa"/>
              <w:bottom w:w="0" w:type="dxa"/>
              <w:right w:w="0" w:type="dxa"/>
            </w:tcMar>
          </w:tcPr>
          <w:p w14:paraId="5E6133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21190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6E10E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2FA52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1 126</w:t>
            </w:r>
          </w:p>
        </w:tc>
        <w:tc>
          <w:tcPr>
            <w:tcW w:w="794" w:type="dxa"/>
            <w:tcBorders>
              <w:right w:val="single" w:sz="2" w:space="0" w:color="000000"/>
            </w:tcBorders>
            <w:tcMar>
              <w:top w:w="0" w:type="dxa"/>
              <w:left w:w="0" w:type="dxa"/>
              <w:bottom w:w="0" w:type="dxa"/>
              <w:right w:w="0" w:type="dxa"/>
            </w:tcMar>
          </w:tcPr>
          <w:p w14:paraId="583D1F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E6EA80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FCB2A3"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55DED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F7CBD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F72C7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15AB8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05F67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71D2C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5491F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154F1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2B179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D9529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B94E96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63153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D5029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40X</w:t>
            </w:r>
          </w:p>
        </w:tc>
        <w:tc>
          <w:tcPr>
            <w:tcW w:w="988" w:type="dxa"/>
            <w:tcMar>
              <w:top w:w="0" w:type="dxa"/>
              <w:left w:w="0" w:type="dxa"/>
              <w:bottom w:w="0" w:type="dxa"/>
              <w:right w:w="0" w:type="dxa"/>
            </w:tcMar>
          </w:tcPr>
          <w:p w14:paraId="274E68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110.30</w:t>
            </w:r>
          </w:p>
        </w:tc>
        <w:tc>
          <w:tcPr>
            <w:tcW w:w="988" w:type="dxa"/>
            <w:tcMar>
              <w:top w:w="0" w:type="dxa"/>
              <w:left w:w="0" w:type="dxa"/>
              <w:bottom w:w="0" w:type="dxa"/>
              <w:right w:w="0" w:type="dxa"/>
            </w:tcMar>
          </w:tcPr>
          <w:p w14:paraId="0615D4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5 037.6</w:t>
            </w:r>
          </w:p>
        </w:tc>
        <w:tc>
          <w:tcPr>
            <w:tcW w:w="910" w:type="dxa"/>
            <w:tcMar>
              <w:top w:w="0" w:type="dxa"/>
              <w:left w:w="0" w:type="dxa"/>
              <w:bottom w:w="0" w:type="dxa"/>
              <w:right w:w="0" w:type="dxa"/>
            </w:tcMar>
          </w:tcPr>
          <w:p w14:paraId="0E7BE2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522</w:t>
            </w:r>
          </w:p>
        </w:tc>
        <w:tc>
          <w:tcPr>
            <w:tcW w:w="948" w:type="dxa"/>
            <w:tcMar>
              <w:top w:w="0" w:type="dxa"/>
              <w:left w:w="0" w:type="dxa"/>
              <w:bottom w:w="0" w:type="dxa"/>
              <w:right w:w="0" w:type="dxa"/>
            </w:tcMar>
          </w:tcPr>
          <w:p w14:paraId="419A22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1 064</w:t>
            </w:r>
          </w:p>
        </w:tc>
        <w:tc>
          <w:tcPr>
            <w:tcW w:w="871" w:type="dxa"/>
            <w:tcMar>
              <w:top w:w="0" w:type="dxa"/>
              <w:left w:w="0" w:type="dxa"/>
              <w:bottom w:w="0" w:type="dxa"/>
              <w:right w:w="0" w:type="dxa"/>
            </w:tcMar>
          </w:tcPr>
          <w:p w14:paraId="51397F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5DF7F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A18B6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711035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1 001</w:t>
            </w:r>
          </w:p>
        </w:tc>
        <w:tc>
          <w:tcPr>
            <w:tcW w:w="794" w:type="dxa"/>
            <w:tcBorders>
              <w:right w:val="single" w:sz="2" w:space="0" w:color="000000"/>
            </w:tcBorders>
            <w:tcMar>
              <w:top w:w="0" w:type="dxa"/>
              <w:left w:w="0" w:type="dxa"/>
              <w:bottom w:w="0" w:type="dxa"/>
              <w:right w:w="0" w:type="dxa"/>
            </w:tcMar>
          </w:tcPr>
          <w:p w14:paraId="15F2B8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CDBB95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ACA7A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4CA13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40W</w:t>
            </w:r>
          </w:p>
        </w:tc>
        <w:tc>
          <w:tcPr>
            <w:tcW w:w="988" w:type="dxa"/>
            <w:tcMar>
              <w:top w:w="0" w:type="dxa"/>
              <w:left w:w="0" w:type="dxa"/>
              <w:bottom w:w="0" w:type="dxa"/>
              <w:right w:w="0" w:type="dxa"/>
            </w:tcMar>
          </w:tcPr>
          <w:p w14:paraId="575947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71D69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5 037.9</w:t>
            </w:r>
          </w:p>
        </w:tc>
        <w:tc>
          <w:tcPr>
            <w:tcW w:w="910" w:type="dxa"/>
            <w:tcMar>
              <w:top w:w="0" w:type="dxa"/>
              <w:left w:w="0" w:type="dxa"/>
              <w:bottom w:w="0" w:type="dxa"/>
              <w:right w:w="0" w:type="dxa"/>
            </w:tcMar>
          </w:tcPr>
          <w:p w14:paraId="5E6997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523</w:t>
            </w:r>
          </w:p>
        </w:tc>
        <w:tc>
          <w:tcPr>
            <w:tcW w:w="948" w:type="dxa"/>
            <w:tcMar>
              <w:top w:w="0" w:type="dxa"/>
              <w:left w:w="0" w:type="dxa"/>
              <w:bottom w:w="0" w:type="dxa"/>
              <w:right w:w="0" w:type="dxa"/>
            </w:tcMar>
          </w:tcPr>
          <w:p w14:paraId="13E535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1 064</w:t>
            </w:r>
          </w:p>
        </w:tc>
        <w:tc>
          <w:tcPr>
            <w:tcW w:w="871" w:type="dxa"/>
            <w:tcMar>
              <w:top w:w="0" w:type="dxa"/>
              <w:left w:w="0" w:type="dxa"/>
              <w:bottom w:w="0" w:type="dxa"/>
              <w:right w:w="0" w:type="dxa"/>
            </w:tcMar>
          </w:tcPr>
          <w:p w14:paraId="5B483E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D8178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6AFD6E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177CD0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1 001</w:t>
            </w:r>
          </w:p>
        </w:tc>
        <w:tc>
          <w:tcPr>
            <w:tcW w:w="794" w:type="dxa"/>
            <w:tcBorders>
              <w:right w:val="single" w:sz="2" w:space="0" w:color="000000"/>
            </w:tcBorders>
            <w:tcMar>
              <w:top w:w="0" w:type="dxa"/>
              <w:left w:w="0" w:type="dxa"/>
              <w:bottom w:w="0" w:type="dxa"/>
              <w:right w:w="0" w:type="dxa"/>
            </w:tcMar>
          </w:tcPr>
          <w:p w14:paraId="2A593F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22495FC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462F3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1465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40Y</w:t>
            </w:r>
          </w:p>
        </w:tc>
        <w:tc>
          <w:tcPr>
            <w:tcW w:w="988" w:type="dxa"/>
            <w:tcMar>
              <w:top w:w="0" w:type="dxa"/>
              <w:left w:w="0" w:type="dxa"/>
              <w:bottom w:w="0" w:type="dxa"/>
              <w:right w:w="0" w:type="dxa"/>
            </w:tcMar>
          </w:tcPr>
          <w:p w14:paraId="708EE5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110.35</w:t>
            </w:r>
          </w:p>
        </w:tc>
        <w:tc>
          <w:tcPr>
            <w:tcW w:w="988" w:type="dxa"/>
            <w:tcMar>
              <w:top w:w="0" w:type="dxa"/>
              <w:left w:w="0" w:type="dxa"/>
              <w:bottom w:w="0" w:type="dxa"/>
              <w:right w:w="0" w:type="dxa"/>
            </w:tcMar>
          </w:tcPr>
          <w:p w14:paraId="3500F5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5 056.8</w:t>
            </w:r>
          </w:p>
        </w:tc>
        <w:tc>
          <w:tcPr>
            <w:tcW w:w="910" w:type="dxa"/>
            <w:tcMar>
              <w:top w:w="0" w:type="dxa"/>
              <w:left w:w="0" w:type="dxa"/>
              <w:bottom w:w="0" w:type="dxa"/>
              <w:right w:w="0" w:type="dxa"/>
            </w:tcMar>
          </w:tcPr>
          <w:p w14:paraId="00D9E0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586</w:t>
            </w:r>
          </w:p>
        </w:tc>
        <w:tc>
          <w:tcPr>
            <w:tcW w:w="948" w:type="dxa"/>
            <w:tcMar>
              <w:top w:w="0" w:type="dxa"/>
              <w:left w:w="0" w:type="dxa"/>
              <w:bottom w:w="0" w:type="dxa"/>
              <w:right w:w="0" w:type="dxa"/>
            </w:tcMar>
          </w:tcPr>
          <w:p w14:paraId="418439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1 064</w:t>
            </w:r>
          </w:p>
        </w:tc>
        <w:tc>
          <w:tcPr>
            <w:tcW w:w="871" w:type="dxa"/>
            <w:tcMar>
              <w:top w:w="0" w:type="dxa"/>
              <w:left w:w="0" w:type="dxa"/>
              <w:bottom w:w="0" w:type="dxa"/>
              <w:right w:w="0" w:type="dxa"/>
            </w:tcMar>
          </w:tcPr>
          <w:p w14:paraId="089708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5219D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5A090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BDAF3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1 127</w:t>
            </w:r>
          </w:p>
        </w:tc>
        <w:tc>
          <w:tcPr>
            <w:tcW w:w="794" w:type="dxa"/>
            <w:tcBorders>
              <w:right w:val="single" w:sz="2" w:space="0" w:color="000000"/>
            </w:tcBorders>
            <w:tcMar>
              <w:top w:w="0" w:type="dxa"/>
              <w:left w:w="0" w:type="dxa"/>
              <w:bottom w:w="0" w:type="dxa"/>
              <w:right w:w="0" w:type="dxa"/>
            </w:tcMar>
          </w:tcPr>
          <w:p w14:paraId="29CC6B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B0D095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3ECCE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ECC49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40Z</w:t>
            </w:r>
          </w:p>
        </w:tc>
        <w:tc>
          <w:tcPr>
            <w:tcW w:w="988" w:type="dxa"/>
            <w:tcMar>
              <w:top w:w="0" w:type="dxa"/>
              <w:left w:w="0" w:type="dxa"/>
              <w:bottom w:w="0" w:type="dxa"/>
              <w:right w:w="0" w:type="dxa"/>
            </w:tcMar>
          </w:tcPr>
          <w:p w14:paraId="5E1FF1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A7DD7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5 057.1</w:t>
            </w:r>
          </w:p>
        </w:tc>
        <w:tc>
          <w:tcPr>
            <w:tcW w:w="910" w:type="dxa"/>
            <w:tcMar>
              <w:top w:w="0" w:type="dxa"/>
              <w:left w:w="0" w:type="dxa"/>
              <w:bottom w:w="0" w:type="dxa"/>
              <w:right w:w="0" w:type="dxa"/>
            </w:tcMar>
          </w:tcPr>
          <w:p w14:paraId="18C657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587</w:t>
            </w:r>
          </w:p>
        </w:tc>
        <w:tc>
          <w:tcPr>
            <w:tcW w:w="948" w:type="dxa"/>
            <w:tcMar>
              <w:top w:w="0" w:type="dxa"/>
              <w:left w:w="0" w:type="dxa"/>
              <w:bottom w:w="0" w:type="dxa"/>
              <w:right w:w="0" w:type="dxa"/>
            </w:tcMar>
          </w:tcPr>
          <w:p w14:paraId="0C1457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1 064</w:t>
            </w:r>
          </w:p>
        </w:tc>
        <w:tc>
          <w:tcPr>
            <w:tcW w:w="871" w:type="dxa"/>
            <w:tcMar>
              <w:top w:w="0" w:type="dxa"/>
              <w:left w:w="0" w:type="dxa"/>
              <w:bottom w:w="0" w:type="dxa"/>
              <w:right w:w="0" w:type="dxa"/>
            </w:tcMar>
          </w:tcPr>
          <w:p w14:paraId="035F23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3DD99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174687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7D1E7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1 127</w:t>
            </w:r>
          </w:p>
        </w:tc>
        <w:tc>
          <w:tcPr>
            <w:tcW w:w="794" w:type="dxa"/>
            <w:tcBorders>
              <w:right w:val="single" w:sz="2" w:space="0" w:color="000000"/>
            </w:tcBorders>
            <w:tcMar>
              <w:top w:w="0" w:type="dxa"/>
              <w:left w:w="0" w:type="dxa"/>
              <w:bottom w:w="0" w:type="dxa"/>
              <w:right w:w="0" w:type="dxa"/>
            </w:tcMar>
          </w:tcPr>
          <w:p w14:paraId="1AA445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3A1380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E2D18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303F1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94FB0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1374E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1CA77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F4B30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286C9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7EC89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86DF7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DBAC9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1BFBC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CF193F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AEFFA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59BA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41X</w:t>
            </w:r>
          </w:p>
        </w:tc>
        <w:tc>
          <w:tcPr>
            <w:tcW w:w="988" w:type="dxa"/>
            <w:tcMar>
              <w:top w:w="0" w:type="dxa"/>
              <w:left w:w="0" w:type="dxa"/>
              <w:bottom w:w="0" w:type="dxa"/>
              <w:right w:w="0" w:type="dxa"/>
            </w:tcMar>
          </w:tcPr>
          <w:p w14:paraId="544D82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110.40</w:t>
            </w:r>
          </w:p>
        </w:tc>
        <w:tc>
          <w:tcPr>
            <w:tcW w:w="988" w:type="dxa"/>
            <w:tcMar>
              <w:top w:w="0" w:type="dxa"/>
              <w:left w:w="0" w:type="dxa"/>
              <w:bottom w:w="0" w:type="dxa"/>
              <w:right w:w="0" w:type="dxa"/>
            </w:tcMar>
          </w:tcPr>
          <w:p w14:paraId="3C89CB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D6224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9120E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1 065</w:t>
            </w:r>
          </w:p>
        </w:tc>
        <w:tc>
          <w:tcPr>
            <w:tcW w:w="871" w:type="dxa"/>
            <w:tcMar>
              <w:top w:w="0" w:type="dxa"/>
              <w:left w:w="0" w:type="dxa"/>
              <w:bottom w:w="0" w:type="dxa"/>
              <w:right w:w="0" w:type="dxa"/>
            </w:tcMar>
          </w:tcPr>
          <w:p w14:paraId="14C48F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3B6E4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A6CED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FF021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1 002</w:t>
            </w:r>
          </w:p>
        </w:tc>
        <w:tc>
          <w:tcPr>
            <w:tcW w:w="794" w:type="dxa"/>
            <w:tcBorders>
              <w:right w:val="single" w:sz="2" w:space="0" w:color="000000"/>
            </w:tcBorders>
            <w:tcMar>
              <w:top w:w="0" w:type="dxa"/>
              <w:left w:w="0" w:type="dxa"/>
              <w:bottom w:w="0" w:type="dxa"/>
              <w:right w:w="0" w:type="dxa"/>
            </w:tcMar>
          </w:tcPr>
          <w:p w14:paraId="2A42BA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279E80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AC5E7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540E7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41Y</w:t>
            </w:r>
          </w:p>
        </w:tc>
        <w:tc>
          <w:tcPr>
            <w:tcW w:w="988" w:type="dxa"/>
            <w:tcMar>
              <w:top w:w="0" w:type="dxa"/>
              <w:left w:w="0" w:type="dxa"/>
              <w:bottom w:w="0" w:type="dxa"/>
              <w:right w:w="0" w:type="dxa"/>
            </w:tcMar>
          </w:tcPr>
          <w:p w14:paraId="36105F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110.45</w:t>
            </w:r>
          </w:p>
        </w:tc>
        <w:tc>
          <w:tcPr>
            <w:tcW w:w="988" w:type="dxa"/>
            <w:tcMar>
              <w:top w:w="0" w:type="dxa"/>
              <w:left w:w="0" w:type="dxa"/>
              <w:bottom w:w="0" w:type="dxa"/>
              <w:right w:w="0" w:type="dxa"/>
            </w:tcMar>
          </w:tcPr>
          <w:p w14:paraId="2D39F5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5 057.4</w:t>
            </w:r>
          </w:p>
        </w:tc>
        <w:tc>
          <w:tcPr>
            <w:tcW w:w="910" w:type="dxa"/>
            <w:tcMar>
              <w:top w:w="0" w:type="dxa"/>
              <w:left w:w="0" w:type="dxa"/>
              <w:bottom w:w="0" w:type="dxa"/>
              <w:right w:w="0" w:type="dxa"/>
            </w:tcMar>
          </w:tcPr>
          <w:p w14:paraId="238FF2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588</w:t>
            </w:r>
          </w:p>
        </w:tc>
        <w:tc>
          <w:tcPr>
            <w:tcW w:w="948" w:type="dxa"/>
            <w:tcMar>
              <w:top w:w="0" w:type="dxa"/>
              <w:left w:w="0" w:type="dxa"/>
              <w:bottom w:w="0" w:type="dxa"/>
              <w:right w:w="0" w:type="dxa"/>
            </w:tcMar>
          </w:tcPr>
          <w:p w14:paraId="6460BF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1 065</w:t>
            </w:r>
          </w:p>
        </w:tc>
        <w:tc>
          <w:tcPr>
            <w:tcW w:w="871" w:type="dxa"/>
            <w:tcMar>
              <w:top w:w="0" w:type="dxa"/>
              <w:left w:w="0" w:type="dxa"/>
              <w:bottom w:w="0" w:type="dxa"/>
              <w:right w:w="0" w:type="dxa"/>
            </w:tcMar>
          </w:tcPr>
          <w:p w14:paraId="6EAC59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50188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6D5B6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FC45B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1 128</w:t>
            </w:r>
          </w:p>
        </w:tc>
        <w:tc>
          <w:tcPr>
            <w:tcW w:w="794" w:type="dxa"/>
            <w:tcBorders>
              <w:right w:val="single" w:sz="2" w:space="0" w:color="000000"/>
            </w:tcBorders>
            <w:tcMar>
              <w:top w:w="0" w:type="dxa"/>
              <w:left w:w="0" w:type="dxa"/>
              <w:bottom w:w="0" w:type="dxa"/>
              <w:right w:w="0" w:type="dxa"/>
            </w:tcMar>
          </w:tcPr>
          <w:p w14:paraId="3AE3DB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5C3222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9C6F3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077DC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41Z</w:t>
            </w:r>
          </w:p>
        </w:tc>
        <w:tc>
          <w:tcPr>
            <w:tcW w:w="988" w:type="dxa"/>
            <w:tcMar>
              <w:top w:w="0" w:type="dxa"/>
              <w:left w:w="0" w:type="dxa"/>
              <w:bottom w:w="0" w:type="dxa"/>
              <w:right w:w="0" w:type="dxa"/>
            </w:tcMar>
          </w:tcPr>
          <w:p w14:paraId="216333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5C574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5 057.7</w:t>
            </w:r>
          </w:p>
        </w:tc>
        <w:tc>
          <w:tcPr>
            <w:tcW w:w="910" w:type="dxa"/>
            <w:tcMar>
              <w:top w:w="0" w:type="dxa"/>
              <w:left w:w="0" w:type="dxa"/>
              <w:bottom w:w="0" w:type="dxa"/>
              <w:right w:w="0" w:type="dxa"/>
            </w:tcMar>
          </w:tcPr>
          <w:p w14:paraId="33055A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589</w:t>
            </w:r>
          </w:p>
        </w:tc>
        <w:tc>
          <w:tcPr>
            <w:tcW w:w="948" w:type="dxa"/>
            <w:tcMar>
              <w:top w:w="0" w:type="dxa"/>
              <w:left w:w="0" w:type="dxa"/>
              <w:bottom w:w="0" w:type="dxa"/>
              <w:right w:w="0" w:type="dxa"/>
            </w:tcMar>
          </w:tcPr>
          <w:p w14:paraId="6F7471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1 065</w:t>
            </w:r>
          </w:p>
        </w:tc>
        <w:tc>
          <w:tcPr>
            <w:tcW w:w="871" w:type="dxa"/>
            <w:tcMar>
              <w:top w:w="0" w:type="dxa"/>
              <w:left w:w="0" w:type="dxa"/>
              <w:bottom w:w="0" w:type="dxa"/>
              <w:right w:w="0" w:type="dxa"/>
            </w:tcMar>
          </w:tcPr>
          <w:p w14:paraId="612D16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9BCB5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79663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F6734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1 128</w:t>
            </w:r>
          </w:p>
        </w:tc>
        <w:tc>
          <w:tcPr>
            <w:tcW w:w="794" w:type="dxa"/>
            <w:tcBorders>
              <w:right w:val="single" w:sz="2" w:space="0" w:color="000000"/>
            </w:tcBorders>
            <w:tcMar>
              <w:top w:w="0" w:type="dxa"/>
              <w:left w:w="0" w:type="dxa"/>
              <w:bottom w:w="0" w:type="dxa"/>
              <w:right w:w="0" w:type="dxa"/>
            </w:tcMar>
          </w:tcPr>
          <w:p w14:paraId="154B53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64F0721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029B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10B83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1B253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1360B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15D73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9323F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7CCFB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DE90C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08922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80D2F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CD290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C8ACDE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754F0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0ADC2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42X</w:t>
            </w:r>
          </w:p>
        </w:tc>
        <w:tc>
          <w:tcPr>
            <w:tcW w:w="988" w:type="dxa"/>
            <w:tcMar>
              <w:top w:w="0" w:type="dxa"/>
              <w:left w:w="0" w:type="dxa"/>
              <w:bottom w:w="0" w:type="dxa"/>
              <w:right w:w="0" w:type="dxa"/>
            </w:tcMar>
          </w:tcPr>
          <w:p w14:paraId="7500D4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110.50</w:t>
            </w:r>
          </w:p>
        </w:tc>
        <w:tc>
          <w:tcPr>
            <w:tcW w:w="988" w:type="dxa"/>
            <w:tcMar>
              <w:top w:w="0" w:type="dxa"/>
              <w:left w:w="0" w:type="dxa"/>
              <w:bottom w:w="0" w:type="dxa"/>
              <w:right w:w="0" w:type="dxa"/>
            </w:tcMar>
          </w:tcPr>
          <w:p w14:paraId="3BD404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5 038.2</w:t>
            </w:r>
          </w:p>
        </w:tc>
        <w:tc>
          <w:tcPr>
            <w:tcW w:w="910" w:type="dxa"/>
            <w:tcMar>
              <w:top w:w="0" w:type="dxa"/>
              <w:left w:w="0" w:type="dxa"/>
              <w:bottom w:w="0" w:type="dxa"/>
              <w:right w:w="0" w:type="dxa"/>
            </w:tcMar>
          </w:tcPr>
          <w:p w14:paraId="4FC2BC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524</w:t>
            </w:r>
          </w:p>
        </w:tc>
        <w:tc>
          <w:tcPr>
            <w:tcW w:w="948" w:type="dxa"/>
            <w:tcMar>
              <w:top w:w="0" w:type="dxa"/>
              <w:left w:w="0" w:type="dxa"/>
              <w:bottom w:w="0" w:type="dxa"/>
              <w:right w:w="0" w:type="dxa"/>
            </w:tcMar>
          </w:tcPr>
          <w:p w14:paraId="7CBCD7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1 066</w:t>
            </w:r>
          </w:p>
        </w:tc>
        <w:tc>
          <w:tcPr>
            <w:tcW w:w="871" w:type="dxa"/>
            <w:tcMar>
              <w:top w:w="0" w:type="dxa"/>
              <w:left w:w="0" w:type="dxa"/>
              <w:bottom w:w="0" w:type="dxa"/>
              <w:right w:w="0" w:type="dxa"/>
            </w:tcMar>
          </w:tcPr>
          <w:p w14:paraId="73AB5F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06CD6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A61FC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5C32E1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1 003</w:t>
            </w:r>
          </w:p>
        </w:tc>
        <w:tc>
          <w:tcPr>
            <w:tcW w:w="794" w:type="dxa"/>
            <w:tcBorders>
              <w:right w:val="single" w:sz="2" w:space="0" w:color="000000"/>
            </w:tcBorders>
            <w:tcMar>
              <w:top w:w="0" w:type="dxa"/>
              <w:left w:w="0" w:type="dxa"/>
              <w:bottom w:w="0" w:type="dxa"/>
              <w:right w:w="0" w:type="dxa"/>
            </w:tcMar>
          </w:tcPr>
          <w:p w14:paraId="26F769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43DEB9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409AF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295C5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w:t>
            </w:r>
          </w:p>
        </w:tc>
        <w:tc>
          <w:tcPr>
            <w:tcW w:w="988" w:type="dxa"/>
            <w:tcMar>
              <w:top w:w="0" w:type="dxa"/>
              <w:left w:w="0" w:type="dxa"/>
              <w:bottom w:w="0" w:type="dxa"/>
              <w:right w:w="0" w:type="dxa"/>
            </w:tcMar>
          </w:tcPr>
          <w:p w14:paraId="36BD2A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21BF7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5 038.5</w:t>
            </w:r>
          </w:p>
        </w:tc>
        <w:tc>
          <w:tcPr>
            <w:tcW w:w="910" w:type="dxa"/>
            <w:tcMar>
              <w:top w:w="0" w:type="dxa"/>
              <w:left w:w="0" w:type="dxa"/>
              <w:bottom w:w="0" w:type="dxa"/>
              <w:right w:w="0" w:type="dxa"/>
            </w:tcMar>
          </w:tcPr>
          <w:p w14:paraId="56035C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525</w:t>
            </w:r>
          </w:p>
        </w:tc>
        <w:tc>
          <w:tcPr>
            <w:tcW w:w="948" w:type="dxa"/>
            <w:tcMar>
              <w:top w:w="0" w:type="dxa"/>
              <w:left w:w="0" w:type="dxa"/>
              <w:bottom w:w="0" w:type="dxa"/>
              <w:right w:w="0" w:type="dxa"/>
            </w:tcMar>
          </w:tcPr>
          <w:p w14:paraId="5A070B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1 066</w:t>
            </w:r>
          </w:p>
        </w:tc>
        <w:tc>
          <w:tcPr>
            <w:tcW w:w="871" w:type="dxa"/>
            <w:tcMar>
              <w:top w:w="0" w:type="dxa"/>
              <w:left w:w="0" w:type="dxa"/>
              <w:bottom w:w="0" w:type="dxa"/>
              <w:right w:w="0" w:type="dxa"/>
            </w:tcMar>
          </w:tcPr>
          <w:p w14:paraId="5B623E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3036F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15DCC0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50C68E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1 003</w:t>
            </w:r>
          </w:p>
        </w:tc>
        <w:tc>
          <w:tcPr>
            <w:tcW w:w="794" w:type="dxa"/>
            <w:tcBorders>
              <w:right w:val="single" w:sz="2" w:space="0" w:color="000000"/>
            </w:tcBorders>
            <w:tcMar>
              <w:top w:w="0" w:type="dxa"/>
              <w:left w:w="0" w:type="dxa"/>
              <w:bottom w:w="0" w:type="dxa"/>
              <w:right w:w="0" w:type="dxa"/>
            </w:tcMar>
          </w:tcPr>
          <w:p w14:paraId="6C5A03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111D3F5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6836C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AEA0F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42Y</w:t>
            </w:r>
          </w:p>
        </w:tc>
        <w:tc>
          <w:tcPr>
            <w:tcW w:w="988" w:type="dxa"/>
            <w:tcMar>
              <w:top w:w="0" w:type="dxa"/>
              <w:left w:w="0" w:type="dxa"/>
              <w:bottom w:w="0" w:type="dxa"/>
              <w:right w:w="0" w:type="dxa"/>
            </w:tcMar>
          </w:tcPr>
          <w:p w14:paraId="6066A2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110.55</w:t>
            </w:r>
          </w:p>
        </w:tc>
        <w:tc>
          <w:tcPr>
            <w:tcW w:w="988" w:type="dxa"/>
            <w:tcMar>
              <w:top w:w="0" w:type="dxa"/>
              <w:left w:w="0" w:type="dxa"/>
              <w:bottom w:w="0" w:type="dxa"/>
              <w:right w:w="0" w:type="dxa"/>
            </w:tcMar>
          </w:tcPr>
          <w:p w14:paraId="5C8164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5 058.0</w:t>
            </w:r>
          </w:p>
        </w:tc>
        <w:tc>
          <w:tcPr>
            <w:tcW w:w="910" w:type="dxa"/>
            <w:tcMar>
              <w:top w:w="0" w:type="dxa"/>
              <w:left w:w="0" w:type="dxa"/>
              <w:bottom w:w="0" w:type="dxa"/>
              <w:right w:w="0" w:type="dxa"/>
            </w:tcMar>
          </w:tcPr>
          <w:p w14:paraId="6B06BD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590</w:t>
            </w:r>
          </w:p>
        </w:tc>
        <w:tc>
          <w:tcPr>
            <w:tcW w:w="948" w:type="dxa"/>
            <w:tcMar>
              <w:top w:w="0" w:type="dxa"/>
              <w:left w:w="0" w:type="dxa"/>
              <w:bottom w:w="0" w:type="dxa"/>
              <w:right w:w="0" w:type="dxa"/>
            </w:tcMar>
          </w:tcPr>
          <w:p w14:paraId="7CAAAF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1 066</w:t>
            </w:r>
          </w:p>
        </w:tc>
        <w:tc>
          <w:tcPr>
            <w:tcW w:w="871" w:type="dxa"/>
            <w:tcMar>
              <w:top w:w="0" w:type="dxa"/>
              <w:left w:w="0" w:type="dxa"/>
              <w:bottom w:w="0" w:type="dxa"/>
              <w:right w:w="0" w:type="dxa"/>
            </w:tcMar>
          </w:tcPr>
          <w:p w14:paraId="3B0909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4CD36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FBB97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AAB66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1 129</w:t>
            </w:r>
          </w:p>
        </w:tc>
        <w:tc>
          <w:tcPr>
            <w:tcW w:w="794" w:type="dxa"/>
            <w:tcBorders>
              <w:right w:val="single" w:sz="2" w:space="0" w:color="000000"/>
            </w:tcBorders>
            <w:tcMar>
              <w:top w:w="0" w:type="dxa"/>
              <w:left w:w="0" w:type="dxa"/>
              <w:bottom w:w="0" w:type="dxa"/>
              <w:right w:w="0" w:type="dxa"/>
            </w:tcMar>
          </w:tcPr>
          <w:p w14:paraId="2C8F50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2D42CB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12DF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12403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42Z</w:t>
            </w:r>
          </w:p>
        </w:tc>
        <w:tc>
          <w:tcPr>
            <w:tcW w:w="988" w:type="dxa"/>
            <w:tcMar>
              <w:top w:w="0" w:type="dxa"/>
              <w:left w:w="0" w:type="dxa"/>
              <w:bottom w:w="0" w:type="dxa"/>
              <w:right w:w="0" w:type="dxa"/>
            </w:tcMar>
          </w:tcPr>
          <w:p w14:paraId="4D94C4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F4F2B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5 058.3</w:t>
            </w:r>
          </w:p>
        </w:tc>
        <w:tc>
          <w:tcPr>
            <w:tcW w:w="910" w:type="dxa"/>
            <w:tcMar>
              <w:top w:w="0" w:type="dxa"/>
              <w:left w:w="0" w:type="dxa"/>
              <w:bottom w:w="0" w:type="dxa"/>
              <w:right w:w="0" w:type="dxa"/>
            </w:tcMar>
          </w:tcPr>
          <w:p w14:paraId="7B548D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591</w:t>
            </w:r>
          </w:p>
        </w:tc>
        <w:tc>
          <w:tcPr>
            <w:tcW w:w="948" w:type="dxa"/>
            <w:tcMar>
              <w:top w:w="0" w:type="dxa"/>
              <w:left w:w="0" w:type="dxa"/>
              <w:bottom w:w="0" w:type="dxa"/>
              <w:right w:w="0" w:type="dxa"/>
            </w:tcMar>
          </w:tcPr>
          <w:p w14:paraId="75C035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1 066</w:t>
            </w:r>
          </w:p>
        </w:tc>
        <w:tc>
          <w:tcPr>
            <w:tcW w:w="871" w:type="dxa"/>
            <w:tcMar>
              <w:top w:w="0" w:type="dxa"/>
              <w:left w:w="0" w:type="dxa"/>
              <w:bottom w:w="0" w:type="dxa"/>
              <w:right w:w="0" w:type="dxa"/>
            </w:tcMar>
          </w:tcPr>
          <w:p w14:paraId="69CE6E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F660E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93FFB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6B1F1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1 129</w:t>
            </w:r>
          </w:p>
        </w:tc>
        <w:tc>
          <w:tcPr>
            <w:tcW w:w="794" w:type="dxa"/>
            <w:tcBorders>
              <w:right w:val="single" w:sz="2" w:space="0" w:color="000000"/>
            </w:tcBorders>
            <w:tcMar>
              <w:top w:w="0" w:type="dxa"/>
              <w:left w:w="0" w:type="dxa"/>
              <w:bottom w:w="0" w:type="dxa"/>
              <w:right w:w="0" w:type="dxa"/>
            </w:tcMar>
          </w:tcPr>
          <w:p w14:paraId="138E3D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3EF606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0C52B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71CC3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57B91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07EED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075D7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3CE61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F9082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5EFAA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7F59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E9534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D1E71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6D5B0E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15195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1EF79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43X</w:t>
            </w:r>
          </w:p>
        </w:tc>
        <w:tc>
          <w:tcPr>
            <w:tcW w:w="988" w:type="dxa"/>
            <w:tcMar>
              <w:top w:w="0" w:type="dxa"/>
              <w:left w:w="0" w:type="dxa"/>
              <w:bottom w:w="0" w:type="dxa"/>
              <w:right w:w="0" w:type="dxa"/>
            </w:tcMar>
          </w:tcPr>
          <w:p w14:paraId="6B030C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110.60</w:t>
            </w:r>
          </w:p>
        </w:tc>
        <w:tc>
          <w:tcPr>
            <w:tcW w:w="988" w:type="dxa"/>
            <w:tcMar>
              <w:top w:w="0" w:type="dxa"/>
              <w:left w:w="0" w:type="dxa"/>
              <w:bottom w:w="0" w:type="dxa"/>
              <w:right w:w="0" w:type="dxa"/>
            </w:tcMar>
          </w:tcPr>
          <w:p w14:paraId="6F0D5B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E6ABC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FDB6A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1 067</w:t>
            </w:r>
          </w:p>
        </w:tc>
        <w:tc>
          <w:tcPr>
            <w:tcW w:w="871" w:type="dxa"/>
            <w:tcMar>
              <w:top w:w="0" w:type="dxa"/>
              <w:left w:w="0" w:type="dxa"/>
              <w:bottom w:w="0" w:type="dxa"/>
              <w:right w:w="0" w:type="dxa"/>
            </w:tcMar>
          </w:tcPr>
          <w:p w14:paraId="6F8189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78CDC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1E24C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18CF9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1 004</w:t>
            </w:r>
          </w:p>
        </w:tc>
        <w:tc>
          <w:tcPr>
            <w:tcW w:w="794" w:type="dxa"/>
            <w:tcBorders>
              <w:right w:val="single" w:sz="2" w:space="0" w:color="000000"/>
            </w:tcBorders>
            <w:tcMar>
              <w:top w:w="0" w:type="dxa"/>
              <w:left w:w="0" w:type="dxa"/>
              <w:bottom w:w="0" w:type="dxa"/>
              <w:right w:w="0" w:type="dxa"/>
            </w:tcMar>
          </w:tcPr>
          <w:p w14:paraId="4842D4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9D04A5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EEF9D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9868B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43Y</w:t>
            </w:r>
          </w:p>
        </w:tc>
        <w:tc>
          <w:tcPr>
            <w:tcW w:w="988" w:type="dxa"/>
            <w:tcMar>
              <w:top w:w="0" w:type="dxa"/>
              <w:left w:w="0" w:type="dxa"/>
              <w:bottom w:w="0" w:type="dxa"/>
              <w:right w:w="0" w:type="dxa"/>
            </w:tcMar>
          </w:tcPr>
          <w:p w14:paraId="59A97E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110.65</w:t>
            </w:r>
          </w:p>
        </w:tc>
        <w:tc>
          <w:tcPr>
            <w:tcW w:w="988" w:type="dxa"/>
            <w:tcMar>
              <w:top w:w="0" w:type="dxa"/>
              <w:left w:w="0" w:type="dxa"/>
              <w:bottom w:w="0" w:type="dxa"/>
              <w:right w:w="0" w:type="dxa"/>
            </w:tcMar>
          </w:tcPr>
          <w:p w14:paraId="56747F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5 058.6</w:t>
            </w:r>
          </w:p>
        </w:tc>
        <w:tc>
          <w:tcPr>
            <w:tcW w:w="910" w:type="dxa"/>
            <w:tcMar>
              <w:top w:w="0" w:type="dxa"/>
              <w:left w:w="0" w:type="dxa"/>
              <w:bottom w:w="0" w:type="dxa"/>
              <w:right w:w="0" w:type="dxa"/>
            </w:tcMar>
          </w:tcPr>
          <w:p w14:paraId="4E5CCE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592</w:t>
            </w:r>
          </w:p>
        </w:tc>
        <w:tc>
          <w:tcPr>
            <w:tcW w:w="948" w:type="dxa"/>
            <w:tcMar>
              <w:top w:w="0" w:type="dxa"/>
              <w:left w:w="0" w:type="dxa"/>
              <w:bottom w:w="0" w:type="dxa"/>
              <w:right w:w="0" w:type="dxa"/>
            </w:tcMar>
          </w:tcPr>
          <w:p w14:paraId="597022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1 067</w:t>
            </w:r>
          </w:p>
        </w:tc>
        <w:tc>
          <w:tcPr>
            <w:tcW w:w="871" w:type="dxa"/>
            <w:tcMar>
              <w:top w:w="0" w:type="dxa"/>
              <w:left w:w="0" w:type="dxa"/>
              <w:bottom w:w="0" w:type="dxa"/>
              <w:right w:w="0" w:type="dxa"/>
            </w:tcMar>
          </w:tcPr>
          <w:p w14:paraId="3DF1E9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4A822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1428C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10C99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1 130</w:t>
            </w:r>
          </w:p>
        </w:tc>
        <w:tc>
          <w:tcPr>
            <w:tcW w:w="794" w:type="dxa"/>
            <w:tcBorders>
              <w:right w:val="single" w:sz="2" w:space="0" w:color="000000"/>
            </w:tcBorders>
            <w:tcMar>
              <w:top w:w="0" w:type="dxa"/>
              <w:left w:w="0" w:type="dxa"/>
              <w:bottom w:w="0" w:type="dxa"/>
              <w:right w:w="0" w:type="dxa"/>
            </w:tcMar>
          </w:tcPr>
          <w:p w14:paraId="4B5CFF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4CE5BA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6C137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D8312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43Z</w:t>
            </w:r>
          </w:p>
        </w:tc>
        <w:tc>
          <w:tcPr>
            <w:tcW w:w="988" w:type="dxa"/>
            <w:tcMar>
              <w:top w:w="0" w:type="dxa"/>
              <w:left w:w="0" w:type="dxa"/>
              <w:bottom w:w="0" w:type="dxa"/>
              <w:right w:w="0" w:type="dxa"/>
            </w:tcMar>
          </w:tcPr>
          <w:p w14:paraId="387788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CC1EC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5 058.9</w:t>
            </w:r>
          </w:p>
        </w:tc>
        <w:tc>
          <w:tcPr>
            <w:tcW w:w="910" w:type="dxa"/>
            <w:tcMar>
              <w:top w:w="0" w:type="dxa"/>
              <w:left w:w="0" w:type="dxa"/>
              <w:bottom w:w="0" w:type="dxa"/>
              <w:right w:w="0" w:type="dxa"/>
            </w:tcMar>
          </w:tcPr>
          <w:p w14:paraId="168954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593</w:t>
            </w:r>
          </w:p>
        </w:tc>
        <w:tc>
          <w:tcPr>
            <w:tcW w:w="948" w:type="dxa"/>
            <w:tcMar>
              <w:top w:w="0" w:type="dxa"/>
              <w:left w:w="0" w:type="dxa"/>
              <w:bottom w:w="0" w:type="dxa"/>
              <w:right w:w="0" w:type="dxa"/>
            </w:tcMar>
          </w:tcPr>
          <w:p w14:paraId="2D7B07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1 067</w:t>
            </w:r>
          </w:p>
        </w:tc>
        <w:tc>
          <w:tcPr>
            <w:tcW w:w="871" w:type="dxa"/>
            <w:tcMar>
              <w:top w:w="0" w:type="dxa"/>
              <w:left w:w="0" w:type="dxa"/>
              <w:bottom w:w="0" w:type="dxa"/>
              <w:right w:w="0" w:type="dxa"/>
            </w:tcMar>
          </w:tcPr>
          <w:p w14:paraId="63E99B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40FA9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7E60A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F397E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1 130</w:t>
            </w:r>
          </w:p>
        </w:tc>
        <w:tc>
          <w:tcPr>
            <w:tcW w:w="794" w:type="dxa"/>
            <w:tcBorders>
              <w:right w:val="single" w:sz="2" w:space="0" w:color="000000"/>
            </w:tcBorders>
            <w:tcMar>
              <w:top w:w="0" w:type="dxa"/>
              <w:left w:w="0" w:type="dxa"/>
              <w:bottom w:w="0" w:type="dxa"/>
              <w:right w:w="0" w:type="dxa"/>
            </w:tcMar>
          </w:tcPr>
          <w:p w14:paraId="2BB0B2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DF8901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9F49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8D364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0C65A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4929C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78BF1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ECB5B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A765C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9D374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02DE8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C3E6B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19D63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453611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3BD99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BB1F2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44X</w:t>
            </w:r>
          </w:p>
        </w:tc>
        <w:tc>
          <w:tcPr>
            <w:tcW w:w="988" w:type="dxa"/>
            <w:tcMar>
              <w:top w:w="0" w:type="dxa"/>
              <w:left w:w="0" w:type="dxa"/>
              <w:bottom w:w="0" w:type="dxa"/>
              <w:right w:w="0" w:type="dxa"/>
            </w:tcMar>
          </w:tcPr>
          <w:p w14:paraId="24AB02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110.70</w:t>
            </w:r>
          </w:p>
        </w:tc>
        <w:tc>
          <w:tcPr>
            <w:tcW w:w="988" w:type="dxa"/>
            <w:tcMar>
              <w:top w:w="0" w:type="dxa"/>
              <w:left w:w="0" w:type="dxa"/>
              <w:bottom w:w="0" w:type="dxa"/>
              <w:right w:w="0" w:type="dxa"/>
            </w:tcMar>
          </w:tcPr>
          <w:p w14:paraId="4F9873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5 038.8</w:t>
            </w:r>
          </w:p>
        </w:tc>
        <w:tc>
          <w:tcPr>
            <w:tcW w:w="910" w:type="dxa"/>
            <w:tcMar>
              <w:top w:w="0" w:type="dxa"/>
              <w:left w:w="0" w:type="dxa"/>
              <w:bottom w:w="0" w:type="dxa"/>
              <w:right w:w="0" w:type="dxa"/>
            </w:tcMar>
          </w:tcPr>
          <w:p w14:paraId="26A62C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526</w:t>
            </w:r>
          </w:p>
        </w:tc>
        <w:tc>
          <w:tcPr>
            <w:tcW w:w="948" w:type="dxa"/>
            <w:tcMar>
              <w:top w:w="0" w:type="dxa"/>
              <w:left w:w="0" w:type="dxa"/>
              <w:bottom w:w="0" w:type="dxa"/>
              <w:right w:w="0" w:type="dxa"/>
            </w:tcMar>
          </w:tcPr>
          <w:p w14:paraId="5002BC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1 068</w:t>
            </w:r>
          </w:p>
        </w:tc>
        <w:tc>
          <w:tcPr>
            <w:tcW w:w="871" w:type="dxa"/>
            <w:tcMar>
              <w:top w:w="0" w:type="dxa"/>
              <w:left w:w="0" w:type="dxa"/>
              <w:bottom w:w="0" w:type="dxa"/>
              <w:right w:w="0" w:type="dxa"/>
            </w:tcMar>
          </w:tcPr>
          <w:p w14:paraId="13FC79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7C582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F1BA7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73045D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1 005</w:t>
            </w:r>
          </w:p>
        </w:tc>
        <w:tc>
          <w:tcPr>
            <w:tcW w:w="794" w:type="dxa"/>
            <w:tcBorders>
              <w:right w:val="single" w:sz="2" w:space="0" w:color="000000"/>
            </w:tcBorders>
            <w:tcMar>
              <w:top w:w="0" w:type="dxa"/>
              <w:left w:w="0" w:type="dxa"/>
              <w:bottom w:w="0" w:type="dxa"/>
              <w:right w:w="0" w:type="dxa"/>
            </w:tcMar>
          </w:tcPr>
          <w:p w14:paraId="098592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2DF5C4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DC1A3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8A84D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44W</w:t>
            </w:r>
          </w:p>
        </w:tc>
        <w:tc>
          <w:tcPr>
            <w:tcW w:w="988" w:type="dxa"/>
            <w:tcMar>
              <w:top w:w="0" w:type="dxa"/>
              <w:left w:w="0" w:type="dxa"/>
              <w:bottom w:w="0" w:type="dxa"/>
              <w:right w:w="0" w:type="dxa"/>
            </w:tcMar>
          </w:tcPr>
          <w:p w14:paraId="2BB859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A4805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5 039.1</w:t>
            </w:r>
          </w:p>
        </w:tc>
        <w:tc>
          <w:tcPr>
            <w:tcW w:w="910" w:type="dxa"/>
            <w:tcMar>
              <w:top w:w="0" w:type="dxa"/>
              <w:left w:w="0" w:type="dxa"/>
              <w:bottom w:w="0" w:type="dxa"/>
              <w:right w:w="0" w:type="dxa"/>
            </w:tcMar>
          </w:tcPr>
          <w:p w14:paraId="17FEF7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527</w:t>
            </w:r>
          </w:p>
        </w:tc>
        <w:tc>
          <w:tcPr>
            <w:tcW w:w="948" w:type="dxa"/>
            <w:tcMar>
              <w:top w:w="0" w:type="dxa"/>
              <w:left w:w="0" w:type="dxa"/>
              <w:bottom w:w="0" w:type="dxa"/>
              <w:right w:w="0" w:type="dxa"/>
            </w:tcMar>
          </w:tcPr>
          <w:p w14:paraId="2B6685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1 068</w:t>
            </w:r>
          </w:p>
        </w:tc>
        <w:tc>
          <w:tcPr>
            <w:tcW w:w="871" w:type="dxa"/>
            <w:tcMar>
              <w:top w:w="0" w:type="dxa"/>
              <w:left w:w="0" w:type="dxa"/>
              <w:bottom w:w="0" w:type="dxa"/>
              <w:right w:w="0" w:type="dxa"/>
            </w:tcMar>
          </w:tcPr>
          <w:p w14:paraId="170B6B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C21A8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22536D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759A81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1 005</w:t>
            </w:r>
          </w:p>
        </w:tc>
        <w:tc>
          <w:tcPr>
            <w:tcW w:w="794" w:type="dxa"/>
            <w:tcBorders>
              <w:right w:val="single" w:sz="2" w:space="0" w:color="000000"/>
            </w:tcBorders>
            <w:tcMar>
              <w:top w:w="0" w:type="dxa"/>
              <w:left w:w="0" w:type="dxa"/>
              <w:bottom w:w="0" w:type="dxa"/>
              <w:right w:w="0" w:type="dxa"/>
            </w:tcMar>
          </w:tcPr>
          <w:p w14:paraId="4375A2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0D6FAED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DE3EB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BCE9A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44Y</w:t>
            </w:r>
          </w:p>
        </w:tc>
        <w:tc>
          <w:tcPr>
            <w:tcW w:w="988" w:type="dxa"/>
            <w:tcMar>
              <w:top w:w="0" w:type="dxa"/>
              <w:left w:w="0" w:type="dxa"/>
              <w:bottom w:w="0" w:type="dxa"/>
              <w:right w:w="0" w:type="dxa"/>
            </w:tcMar>
          </w:tcPr>
          <w:p w14:paraId="5001EE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110.75</w:t>
            </w:r>
          </w:p>
        </w:tc>
        <w:tc>
          <w:tcPr>
            <w:tcW w:w="988" w:type="dxa"/>
            <w:tcMar>
              <w:top w:w="0" w:type="dxa"/>
              <w:left w:w="0" w:type="dxa"/>
              <w:bottom w:w="0" w:type="dxa"/>
              <w:right w:w="0" w:type="dxa"/>
            </w:tcMar>
          </w:tcPr>
          <w:p w14:paraId="752130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5 059.2</w:t>
            </w:r>
          </w:p>
        </w:tc>
        <w:tc>
          <w:tcPr>
            <w:tcW w:w="910" w:type="dxa"/>
            <w:tcMar>
              <w:top w:w="0" w:type="dxa"/>
              <w:left w:w="0" w:type="dxa"/>
              <w:bottom w:w="0" w:type="dxa"/>
              <w:right w:w="0" w:type="dxa"/>
            </w:tcMar>
          </w:tcPr>
          <w:p w14:paraId="155B42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594</w:t>
            </w:r>
          </w:p>
        </w:tc>
        <w:tc>
          <w:tcPr>
            <w:tcW w:w="948" w:type="dxa"/>
            <w:tcMar>
              <w:top w:w="0" w:type="dxa"/>
              <w:left w:w="0" w:type="dxa"/>
              <w:bottom w:w="0" w:type="dxa"/>
              <w:right w:w="0" w:type="dxa"/>
            </w:tcMar>
          </w:tcPr>
          <w:p w14:paraId="6906C0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1 068</w:t>
            </w:r>
          </w:p>
        </w:tc>
        <w:tc>
          <w:tcPr>
            <w:tcW w:w="871" w:type="dxa"/>
            <w:tcMar>
              <w:top w:w="0" w:type="dxa"/>
              <w:left w:w="0" w:type="dxa"/>
              <w:bottom w:w="0" w:type="dxa"/>
              <w:right w:w="0" w:type="dxa"/>
            </w:tcMar>
          </w:tcPr>
          <w:p w14:paraId="43193C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A4338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FE5D4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6F0C90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1 131</w:t>
            </w:r>
          </w:p>
        </w:tc>
        <w:tc>
          <w:tcPr>
            <w:tcW w:w="794" w:type="dxa"/>
            <w:tcBorders>
              <w:right w:val="single" w:sz="2" w:space="0" w:color="000000"/>
            </w:tcBorders>
            <w:tcMar>
              <w:top w:w="0" w:type="dxa"/>
              <w:left w:w="0" w:type="dxa"/>
              <w:bottom w:w="0" w:type="dxa"/>
              <w:right w:w="0" w:type="dxa"/>
            </w:tcMar>
          </w:tcPr>
          <w:p w14:paraId="501695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A5FDDB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09387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6BE93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44Z</w:t>
            </w:r>
          </w:p>
        </w:tc>
        <w:tc>
          <w:tcPr>
            <w:tcW w:w="988" w:type="dxa"/>
            <w:tcMar>
              <w:top w:w="0" w:type="dxa"/>
              <w:left w:w="0" w:type="dxa"/>
              <w:bottom w:w="0" w:type="dxa"/>
              <w:right w:w="0" w:type="dxa"/>
            </w:tcMar>
          </w:tcPr>
          <w:p w14:paraId="581C0D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7360F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5 059.5</w:t>
            </w:r>
          </w:p>
        </w:tc>
        <w:tc>
          <w:tcPr>
            <w:tcW w:w="910" w:type="dxa"/>
            <w:tcMar>
              <w:top w:w="0" w:type="dxa"/>
              <w:left w:w="0" w:type="dxa"/>
              <w:bottom w:w="0" w:type="dxa"/>
              <w:right w:w="0" w:type="dxa"/>
            </w:tcMar>
          </w:tcPr>
          <w:p w14:paraId="7FECFA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595</w:t>
            </w:r>
          </w:p>
        </w:tc>
        <w:tc>
          <w:tcPr>
            <w:tcW w:w="948" w:type="dxa"/>
            <w:tcMar>
              <w:top w:w="0" w:type="dxa"/>
              <w:left w:w="0" w:type="dxa"/>
              <w:bottom w:w="0" w:type="dxa"/>
              <w:right w:w="0" w:type="dxa"/>
            </w:tcMar>
          </w:tcPr>
          <w:p w14:paraId="415EA5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1 068</w:t>
            </w:r>
          </w:p>
        </w:tc>
        <w:tc>
          <w:tcPr>
            <w:tcW w:w="871" w:type="dxa"/>
            <w:tcMar>
              <w:top w:w="0" w:type="dxa"/>
              <w:left w:w="0" w:type="dxa"/>
              <w:bottom w:w="0" w:type="dxa"/>
              <w:right w:w="0" w:type="dxa"/>
            </w:tcMar>
          </w:tcPr>
          <w:p w14:paraId="670B71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D18C3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A23EC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F2BFC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1 131</w:t>
            </w:r>
          </w:p>
        </w:tc>
        <w:tc>
          <w:tcPr>
            <w:tcW w:w="794" w:type="dxa"/>
            <w:tcBorders>
              <w:right w:val="single" w:sz="2" w:space="0" w:color="000000"/>
            </w:tcBorders>
            <w:tcMar>
              <w:top w:w="0" w:type="dxa"/>
              <w:left w:w="0" w:type="dxa"/>
              <w:bottom w:w="0" w:type="dxa"/>
              <w:right w:w="0" w:type="dxa"/>
            </w:tcMar>
          </w:tcPr>
          <w:p w14:paraId="658AD6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A5FC4B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AC90A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DAC33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23B7B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F0891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6BB3B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7E743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E1615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051A3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6F040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9F43E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A0484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9FBC32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70A5F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40CBB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45X</w:t>
            </w:r>
          </w:p>
        </w:tc>
        <w:tc>
          <w:tcPr>
            <w:tcW w:w="988" w:type="dxa"/>
            <w:tcMar>
              <w:top w:w="0" w:type="dxa"/>
              <w:left w:w="0" w:type="dxa"/>
              <w:bottom w:w="0" w:type="dxa"/>
              <w:right w:w="0" w:type="dxa"/>
            </w:tcMar>
          </w:tcPr>
          <w:p w14:paraId="77731D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110.80</w:t>
            </w:r>
          </w:p>
        </w:tc>
        <w:tc>
          <w:tcPr>
            <w:tcW w:w="988" w:type="dxa"/>
            <w:tcMar>
              <w:top w:w="0" w:type="dxa"/>
              <w:left w:w="0" w:type="dxa"/>
              <w:bottom w:w="0" w:type="dxa"/>
              <w:right w:w="0" w:type="dxa"/>
            </w:tcMar>
          </w:tcPr>
          <w:p w14:paraId="164D17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69030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4A008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1 069</w:t>
            </w:r>
          </w:p>
        </w:tc>
        <w:tc>
          <w:tcPr>
            <w:tcW w:w="871" w:type="dxa"/>
            <w:tcMar>
              <w:top w:w="0" w:type="dxa"/>
              <w:left w:w="0" w:type="dxa"/>
              <w:bottom w:w="0" w:type="dxa"/>
              <w:right w:w="0" w:type="dxa"/>
            </w:tcMar>
          </w:tcPr>
          <w:p w14:paraId="0A7F0D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73A62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5E0DA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E340D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1 006</w:t>
            </w:r>
          </w:p>
        </w:tc>
        <w:tc>
          <w:tcPr>
            <w:tcW w:w="794" w:type="dxa"/>
            <w:tcBorders>
              <w:right w:val="single" w:sz="2" w:space="0" w:color="000000"/>
            </w:tcBorders>
            <w:tcMar>
              <w:top w:w="0" w:type="dxa"/>
              <w:left w:w="0" w:type="dxa"/>
              <w:bottom w:w="0" w:type="dxa"/>
              <w:right w:w="0" w:type="dxa"/>
            </w:tcMar>
          </w:tcPr>
          <w:p w14:paraId="6E0251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6B7AA3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A79A9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870E4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45Y</w:t>
            </w:r>
          </w:p>
        </w:tc>
        <w:tc>
          <w:tcPr>
            <w:tcW w:w="988" w:type="dxa"/>
            <w:tcMar>
              <w:top w:w="0" w:type="dxa"/>
              <w:left w:w="0" w:type="dxa"/>
              <w:bottom w:w="0" w:type="dxa"/>
              <w:right w:w="0" w:type="dxa"/>
            </w:tcMar>
          </w:tcPr>
          <w:p w14:paraId="0E05F7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110.85</w:t>
            </w:r>
          </w:p>
        </w:tc>
        <w:tc>
          <w:tcPr>
            <w:tcW w:w="988" w:type="dxa"/>
            <w:tcMar>
              <w:top w:w="0" w:type="dxa"/>
              <w:left w:w="0" w:type="dxa"/>
              <w:bottom w:w="0" w:type="dxa"/>
              <w:right w:w="0" w:type="dxa"/>
            </w:tcMar>
          </w:tcPr>
          <w:p w14:paraId="15F19C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5 059.8</w:t>
            </w:r>
          </w:p>
        </w:tc>
        <w:tc>
          <w:tcPr>
            <w:tcW w:w="910" w:type="dxa"/>
            <w:tcMar>
              <w:top w:w="0" w:type="dxa"/>
              <w:left w:w="0" w:type="dxa"/>
              <w:bottom w:w="0" w:type="dxa"/>
              <w:right w:w="0" w:type="dxa"/>
            </w:tcMar>
          </w:tcPr>
          <w:p w14:paraId="70FFC3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596</w:t>
            </w:r>
          </w:p>
        </w:tc>
        <w:tc>
          <w:tcPr>
            <w:tcW w:w="948" w:type="dxa"/>
            <w:tcMar>
              <w:top w:w="0" w:type="dxa"/>
              <w:left w:w="0" w:type="dxa"/>
              <w:bottom w:w="0" w:type="dxa"/>
              <w:right w:w="0" w:type="dxa"/>
            </w:tcMar>
          </w:tcPr>
          <w:p w14:paraId="1EFC0F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1 069</w:t>
            </w:r>
          </w:p>
        </w:tc>
        <w:tc>
          <w:tcPr>
            <w:tcW w:w="871" w:type="dxa"/>
            <w:tcMar>
              <w:top w:w="0" w:type="dxa"/>
              <w:left w:w="0" w:type="dxa"/>
              <w:bottom w:w="0" w:type="dxa"/>
              <w:right w:w="0" w:type="dxa"/>
            </w:tcMar>
          </w:tcPr>
          <w:p w14:paraId="46DAEB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7989F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52D21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F698B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1 132</w:t>
            </w:r>
          </w:p>
        </w:tc>
        <w:tc>
          <w:tcPr>
            <w:tcW w:w="794" w:type="dxa"/>
            <w:tcBorders>
              <w:right w:val="single" w:sz="2" w:space="0" w:color="000000"/>
            </w:tcBorders>
            <w:tcMar>
              <w:top w:w="0" w:type="dxa"/>
              <w:left w:w="0" w:type="dxa"/>
              <w:bottom w:w="0" w:type="dxa"/>
              <w:right w:w="0" w:type="dxa"/>
            </w:tcMar>
          </w:tcPr>
          <w:p w14:paraId="0F2417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7310FC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F0980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A90D9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45Z</w:t>
            </w:r>
          </w:p>
        </w:tc>
        <w:tc>
          <w:tcPr>
            <w:tcW w:w="988" w:type="dxa"/>
            <w:tcMar>
              <w:top w:w="0" w:type="dxa"/>
              <w:left w:w="0" w:type="dxa"/>
              <w:bottom w:w="0" w:type="dxa"/>
              <w:right w:w="0" w:type="dxa"/>
            </w:tcMar>
          </w:tcPr>
          <w:p w14:paraId="11F0E5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18E7E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5 060.1</w:t>
            </w:r>
          </w:p>
        </w:tc>
        <w:tc>
          <w:tcPr>
            <w:tcW w:w="910" w:type="dxa"/>
            <w:tcMar>
              <w:top w:w="0" w:type="dxa"/>
              <w:left w:w="0" w:type="dxa"/>
              <w:bottom w:w="0" w:type="dxa"/>
              <w:right w:w="0" w:type="dxa"/>
            </w:tcMar>
          </w:tcPr>
          <w:p w14:paraId="329604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597</w:t>
            </w:r>
          </w:p>
        </w:tc>
        <w:tc>
          <w:tcPr>
            <w:tcW w:w="948" w:type="dxa"/>
            <w:tcMar>
              <w:top w:w="0" w:type="dxa"/>
              <w:left w:w="0" w:type="dxa"/>
              <w:bottom w:w="0" w:type="dxa"/>
              <w:right w:w="0" w:type="dxa"/>
            </w:tcMar>
          </w:tcPr>
          <w:p w14:paraId="402D07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1 069</w:t>
            </w:r>
          </w:p>
        </w:tc>
        <w:tc>
          <w:tcPr>
            <w:tcW w:w="871" w:type="dxa"/>
            <w:tcMar>
              <w:top w:w="0" w:type="dxa"/>
              <w:left w:w="0" w:type="dxa"/>
              <w:bottom w:w="0" w:type="dxa"/>
              <w:right w:w="0" w:type="dxa"/>
            </w:tcMar>
          </w:tcPr>
          <w:p w14:paraId="1A97D2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D79C3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35126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B45F5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1 132</w:t>
            </w:r>
          </w:p>
        </w:tc>
        <w:tc>
          <w:tcPr>
            <w:tcW w:w="794" w:type="dxa"/>
            <w:tcBorders>
              <w:right w:val="single" w:sz="2" w:space="0" w:color="000000"/>
            </w:tcBorders>
            <w:tcMar>
              <w:top w:w="0" w:type="dxa"/>
              <w:left w:w="0" w:type="dxa"/>
              <w:bottom w:w="0" w:type="dxa"/>
              <w:right w:w="0" w:type="dxa"/>
            </w:tcMar>
          </w:tcPr>
          <w:p w14:paraId="75EAAE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9919D5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03699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99E94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3AA84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F993C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4BB2F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C2172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A3C9E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29576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AF9EA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09900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8A6FF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D9E1D9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24EA9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EBC0D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46X</w:t>
            </w:r>
          </w:p>
        </w:tc>
        <w:tc>
          <w:tcPr>
            <w:tcW w:w="988" w:type="dxa"/>
            <w:tcMar>
              <w:top w:w="0" w:type="dxa"/>
              <w:left w:w="0" w:type="dxa"/>
              <w:bottom w:w="0" w:type="dxa"/>
              <w:right w:w="0" w:type="dxa"/>
            </w:tcMar>
          </w:tcPr>
          <w:p w14:paraId="5F5A1A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110.90</w:t>
            </w:r>
          </w:p>
        </w:tc>
        <w:tc>
          <w:tcPr>
            <w:tcW w:w="988" w:type="dxa"/>
            <w:tcMar>
              <w:top w:w="0" w:type="dxa"/>
              <w:left w:w="0" w:type="dxa"/>
              <w:bottom w:w="0" w:type="dxa"/>
              <w:right w:w="0" w:type="dxa"/>
            </w:tcMar>
          </w:tcPr>
          <w:p w14:paraId="1EA4F0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5 039.4</w:t>
            </w:r>
          </w:p>
        </w:tc>
        <w:tc>
          <w:tcPr>
            <w:tcW w:w="910" w:type="dxa"/>
            <w:tcMar>
              <w:top w:w="0" w:type="dxa"/>
              <w:left w:w="0" w:type="dxa"/>
              <w:bottom w:w="0" w:type="dxa"/>
              <w:right w:w="0" w:type="dxa"/>
            </w:tcMar>
          </w:tcPr>
          <w:p w14:paraId="38AAFC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528</w:t>
            </w:r>
          </w:p>
        </w:tc>
        <w:tc>
          <w:tcPr>
            <w:tcW w:w="948" w:type="dxa"/>
            <w:tcMar>
              <w:top w:w="0" w:type="dxa"/>
              <w:left w:w="0" w:type="dxa"/>
              <w:bottom w:w="0" w:type="dxa"/>
              <w:right w:w="0" w:type="dxa"/>
            </w:tcMar>
          </w:tcPr>
          <w:p w14:paraId="12AA3A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1 070</w:t>
            </w:r>
          </w:p>
        </w:tc>
        <w:tc>
          <w:tcPr>
            <w:tcW w:w="871" w:type="dxa"/>
            <w:tcMar>
              <w:top w:w="0" w:type="dxa"/>
              <w:left w:w="0" w:type="dxa"/>
              <w:bottom w:w="0" w:type="dxa"/>
              <w:right w:w="0" w:type="dxa"/>
            </w:tcMar>
          </w:tcPr>
          <w:p w14:paraId="278D59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4A89B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369CD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0D02B5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1 007</w:t>
            </w:r>
          </w:p>
        </w:tc>
        <w:tc>
          <w:tcPr>
            <w:tcW w:w="794" w:type="dxa"/>
            <w:tcBorders>
              <w:right w:val="single" w:sz="2" w:space="0" w:color="000000"/>
            </w:tcBorders>
            <w:tcMar>
              <w:top w:w="0" w:type="dxa"/>
              <w:left w:w="0" w:type="dxa"/>
              <w:bottom w:w="0" w:type="dxa"/>
              <w:right w:w="0" w:type="dxa"/>
            </w:tcMar>
          </w:tcPr>
          <w:p w14:paraId="3BF0BD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59D4E5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5E2CE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91F96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46W</w:t>
            </w:r>
          </w:p>
        </w:tc>
        <w:tc>
          <w:tcPr>
            <w:tcW w:w="988" w:type="dxa"/>
            <w:tcMar>
              <w:top w:w="0" w:type="dxa"/>
              <w:left w:w="0" w:type="dxa"/>
              <w:bottom w:w="0" w:type="dxa"/>
              <w:right w:w="0" w:type="dxa"/>
            </w:tcMar>
          </w:tcPr>
          <w:p w14:paraId="4BF067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0BD13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5 039.7</w:t>
            </w:r>
          </w:p>
        </w:tc>
        <w:tc>
          <w:tcPr>
            <w:tcW w:w="910" w:type="dxa"/>
            <w:tcMar>
              <w:top w:w="0" w:type="dxa"/>
              <w:left w:w="0" w:type="dxa"/>
              <w:bottom w:w="0" w:type="dxa"/>
              <w:right w:w="0" w:type="dxa"/>
            </w:tcMar>
          </w:tcPr>
          <w:p w14:paraId="50A2BB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529</w:t>
            </w:r>
          </w:p>
        </w:tc>
        <w:tc>
          <w:tcPr>
            <w:tcW w:w="948" w:type="dxa"/>
            <w:tcMar>
              <w:top w:w="0" w:type="dxa"/>
              <w:left w:w="0" w:type="dxa"/>
              <w:bottom w:w="0" w:type="dxa"/>
              <w:right w:w="0" w:type="dxa"/>
            </w:tcMar>
          </w:tcPr>
          <w:p w14:paraId="0DFAEE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1 070</w:t>
            </w:r>
          </w:p>
        </w:tc>
        <w:tc>
          <w:tcPr>
            <w:tcW w:w="871" w:type="dxa"/>
            <w:tcMar>
              <w:top w:w="0" w:type="dxa"/>
              <w:left w:w="0" w:type="dxa"/>
              <w:bottom w:w="0" w:type="dxa"/>
              <w:right w:w="0" w:type="dxa"/>
            </w:tcMar>
          </w:tcPr>
          <w:p w14:paraId="6E8E07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9C0F8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5B0787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4AE8F6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1 007</w:t>
            </w:r>
          </w:p>
        </w:tc>
        <w:tc>
          <w:tcPr>
            <w:tcW w:w="794" w:type="dxa"/>
            <w:tcBorders>
              <w:right w:val="single" w:sz="2" w:space="0" w:color="000000"/>
            </w:tcBorders>
            <w:tcMar>
              <w:top w:w="0" w:type="dxa"/>
              <w:left w:w="0" w:type="dxa"/>
              <w:bottom w:w="0" w:type="dxa"/>
              <w:right w:w="0" w:type="dxa"/>
            </w:tcMar>
          </w:tcPr>
          <w:p w14:paraId="664B66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677A3D6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ED3D4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F9F0F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46Y</w:t>
            </w:r>
          </w:p>
        </w:tc>
        <w:tc>
          <w:tcPr>
            <w:tcW w:w="988" w:type="dxa"/>
            <w:tcMar>
              <w:top w:w="0" w:type="dxa"/>
              <w:left w:w="0" w:type="dxa"/>
              <w:bottom w:w="0" w:type="dxa"/>
              <w:right w:w="0" w:type="dxa"/>
            </w:tcMar>
          </w:tcPr>
          <w:p w14:paraId="642966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110.95</w:t>
            </w:r>
          </w:p>
        </w:tc>
        <w:tc>
          <w:tcPr>
            <w:tcW w:w="988" w:type="dxa"/>
            <w:tcMar>
              <w:top w:w="0" w:type="dxa"/>
              <w:left w:w="0" w:type="dxa"/>
              <w:bottom w:w="0" w:type="dxa"/>
              <w:right w:w="0" w:type="dxa"/>
            </w:tcMar>
          </w:tcPr>
          <w:p w14:paraId="234539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5 060.4</w:t>
            </w:r>
          </w:p>
        </w:tc>
        <w:tc>
          <w:tcPr>
            <w:tcW w:w="910" w:type="dxa"/>
            <w:tcMar>
              <w:top w:w="0" w:type="dxa"/>
              <w:left w:w="0" w:type="dxa"/>
              <w:bottom w:w="0" w:type="dxa"/>
              <w:right w:w="0" w:type="dxa"/>
            </w:tcMar>
          </w:tcPr>
          <w:p w14:paraId="31C1E5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598</w:t>
            </w:r>
          </w:p>
        </w:tc>
        <w:tc>
          <w:tcPr>
            <w:tcW w:w="948" w:type="dxa"/>
            <w:tcMar>
              <w:top w:w="0" w:type="dxa"/>
              <w:left w:w="0" w:type="dxa"/>
              <w:bottom w:w="0" w:type="dxa"/>
              <w:right w:w="0" w:type="dxa"/>
            </w:tcMar>
          </w:tcPr>
          <w:p w14:paraId="767B44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1 070</w:t>
            </w:r>
          </w:p>
        </w:tc>
        <w:tc>
          <w:tcPr>
            <w:tcW w:w="871" w:type="dxa"/>
            <w:tcMar>
              <w:top w:w="0" w:type="dxa"/>
              <w:left w:w="0" w:type="dxa"/>
              <w:bottom w:w="0" w:type="dxa"/>
              <w:right w:w="0" w:type="dxa"/>
            </w:tcMar>
          </w:tcPr>
          <w:p w14:paraId="7206C7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9311E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C6906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41DD5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1 133</w:t>
            </w:r>
          </w:p>
        </w:tc>
        <w:tc>
          <w:tcPr>
            <w:tcW w:w="794" w:type="dxa"/>
            <w:tcBorders>
              <w:right w:val="single" w:sz="2" w:space="0" w:color="000000"/>
            </w:tcBorders>
            <w:tcMar>
              <w:top w:w="0" w:type="dxa"/>
              <w:left w:w="0" w:type="dxa"/>
              <w:bottom w:w="0" w:type="dxa"/>
              <w:right w:w="0" w:type="dxa"/>
            </w:tcMar>
          </w:tcPr>
          <w:p w14:paraId="279DB0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C042CE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7933F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705BC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46Z</w:t>
            </w:r>
          </w:p>
        </w:tc>
        <w:tc>
          <w:tcPr>
            <w:tcW w:w="988" w:type="dxa"/>
            <w:tcMar>
              <w:top w:w="0" w:type="dxa"/>
              <w:left w:w="0" w:type="dxa"/>
              <w:bottom w:w="0" w:type="dxa"/>
              <w:right w:w="0" w:type="dxa"/>
            </w:tcMar>
          </w:tcPr>
          <w:p w14:paraId="422800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3AEB3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5 060.7</w:t>
            </w:r>
          </w:p>
        </w:tc>
        <w:tc>
          <w:tcPr>
            <w:tcW w:w="910" w:type="dxa"/>
            <w:tcMar>
              <w:top w:w="0" w:type="dxa"/>
              <w:left w:w="0" w:type="dxa"/>
              <w:bottom w:w="0" w:type="dxa"/>
              <w:right w:w="0" w:type="dxa"/>
            </w:tcMar>
          </w:tcPr>
          <w:p w14:paraId="3020A1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599</w:t>
            </w:r>
          </w:p>
        </w:tc>
        <w:tc>
          <w:tcPr>
            <w:tcW w:w="948" w:type="dxa"/>
            <w:tcMar>
              <w:top w:w="0" w:type="dxa"/>
              <w:left w:w="0" w:type="dxa"/>
              <w:bottom w:w="0" w:type="dxa"/>
              <w:right w:w="0" w:type="dxa"/>
            </w:tcMar>
          </w:tcPr>
          <w:p w14:paraId="6ED15B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1 070</w:t>
            </w:r>
          </w:p>
        </w:tc>
        <w:tc>
          <w:tcPr>
            <w:tcW w:w="871" w:type="dxa"/>
            <w:tcMar>
              <w:top w:w="0" w:type="dxa"/>
              <w:left w:w="0" w:type="dxa"/>
              <w:bottom w:w="0" w:type="dxa"/>
              <w:right w:w="0" w:type="dxa"/>
            </w:tcMar>
          </w:tcPr>
          <w:p w14:paraId="70AB78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D3B6F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6C4055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B0E51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1 133</w:t>
            </w:r>
          </w:p>
        </w:tc>
        <w:tc>
          <w:tcPr>
            <w:tcW w:w="794" w:type="dxa"/>
            <w:tcBorders>
              <w:right w:val="single" w:sz="2" w:space="0" w:color="000000"/>
            </w:tcBorders>
            <w:tcMar>
              <w:top w:w="0" w:type="dxa"/>
              <w:left w:w="0" w:type="dxa"/>
              <w:bottom w:w="0" w:type="dxa"/>
              <w:right w:w="0" w:type="dxa"/>
            </w:tcMar>
          </w:tcPr>
          <w:p w14:paraId="6F5070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6E2550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73AAD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12A40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D08B6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25EC0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80E81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F86F0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6B821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0D7AB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CE058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5AFB0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00625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84B26A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3E566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28FC7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47X</w:t>
            </w:r>
          </w:p>
        </w:tc>
        <w:tc>
          <w:tcPr>
            <w:tcW w:w="988" w:type="dxa"/>
            <w:tcMar>
              <w:top w:w="0" w:type="dxa"/>
              <w:left w:w="0" w:type="dxa"/>
              <w:bottom w:w="0" w:type="dxa"/>
              <w:right w:w="0" w:type="dxa"/>
            </w:tcMar>
          </w:tcPr>
          <w:p w14:paraId="60EF3B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111.00</w:t>
            </w:r>
          </w:p>
        </w:tc>
        <w:tc>
          <w:tcPr>
            <w:tcW w:w="988" w:type="dxa"/>
            <w:tcMar>
              <w:top w:w="0" w:type="dxa"/>
              <w:left w:w="0" w:type="dxa"/>
              <w:bottom w:w="0" w:type="dxa"/>
              <w:right w:w="0" w:type="dxa"/>
            </w:tcMar>
          </w:tcPr>
          <w:p w14:paraId="54C808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90D9F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AAB4B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1 071</w:t>
            </w:r>
          </w:p>
        </w:tc>
        <w:tc>
          <w:tcPr>
            <w:tcW w:w="871" w:type="dxa"/>
            <w:tcMar>
              <w:top w:w="0" w:type="dxa"/>
              <w:left w:w="0" w:type="dxa"/>
              <w:bottom w:w="0" w:type="dxa"/>
              <w:right w:w="0" w:type="dxa"/>
            </w:tcMar>
          </w:tcPr>
          <w:p w14:paraId="588150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3FC35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D8DCD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42219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1 008</w:t>
            </w:r>
          </w:p>
        </w:tc>
        <w:tc>
          <w:tcPr>
            <w:tcW w:w="794" w:type="dxa"/>
            <w:tcBorders>
              <w:right w:val="single" w:sz="2" w:space="0" w:color="000000"/>
            </w:tcBorders>
            <w:tcMar>
              <w:top w:w="0" w:type="dxa"/>
              <w:left w:w="0" w:type="dxa"/>
              <w:bottom w:w="0" w:type="dxa"/>
              <w:right w:w="0" w:type="dxa"/>
            </w:tcMar>
          </w:tcPr>
          <w:p w14:paraId="1B2C94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A7B929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16E1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6D70A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47Y</w:t>
            </w:r>
          </w:p>
        </w:tc>
        <w:tc>
          <w:tcPr>
            <w:tcW w:w="988" w:type="dxa"/>
            <w:tcMar>
              <w:top w:w="0" w:type="dxa"/>
              <w:left w:w="0" w:type="dxa"/>
              <w:bottom w:w="0" w:type="dxa"/>
              <w:right w:w="0" w:type="dxa"/>
            </w:tcMar>
          </w:tcPr>
          <w:p w14:paraId="02C73A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111.05</w:t>
            </w:r>
          </w:p>
        </w:tc>
        <w:tc>
          <w:tcPr>
            <w:tcW w:w="988" w:type="dxa"/>
            <w:tcMar>
              <w:top w:w="0" w:type="dxa"/>
              <w:left w:w="0" w:type="dxa"/>
              <w:bottom w:w="0" w:type="dxa"/>
              <w:right w:w="0" w:type="dxa"/>
            </w:tcMar>
          </w:tcPr>
          <w:p w14:paraId="301B8E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5 061.0</w:t>
            </w:r>
          </w:p>
        </w:tc>
        <w:tc>
          <w:tcPr>
            <w:tcW w:w="910" w:type="dxa"/>
            <w:tcMar>
              <w:top w:w="0" w:type="dxa"/>
              <w:left w:w="0" w:type="dxa"/>
              <w:bottom w:w="0" w:type="dxa"/>
              <w:right w:w="0" w:type="dxa"/>
            </w:tcMar>
          </w:tcPr>
          <w:p w14:paraId="2C2BFF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600</w:t>
            </w:r>
          </w:p>
        </w:tc>
        <w:tc>
          <w:tcPr>
            <w:tcW w:w="948" w:type="dxa"/>
            <w:tcMar>
              <w:top w:w="0" w:type="dxa"/>
              <w:left w:w="0" w:type="dxa"/>
              <w:bottom w:w="0" w:type="dxa"/>
              <w:right w:w="0" w:type="dxa"/>
            </w:tcMar>
          </w:tcPr>
          <w:p w14:paraId="2EE70D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1 071</w:t>
            </w:r>
          </w:p>
        </w:tc>
        <w:tc>
          <w:tcPr>
            <w:tcW w:w="871" w:type="dxa"/>
            <w:tcMar>
              <w:top w:w="0" w:type="dxa"/>
              <w:left w:w="0" w:type="dxa"/>
              <w:bottom w:w="0" w:type="dxa"/>
              <w:right w:w="0" w:type="dxa"/>
            </w:tcMar>
          </w:tcPr>
          <w:p w14:paraId="710354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7CA99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261AE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879F0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1 134</w:t>
            </w:r>
          </w:p>
        </w:tc>
        <w:tc>
          <w:tcPr>
            <w:tcW w:w="794" w:type="dxa"/>
            <w:tcBorders>
              <w:right w:val="single" w:sz="2" w:space="0" w:color="000000"/>
            </w:tcBorders>
            <w:tcMar>
              <w:top w:w="0" w:type="dxa"/>
              <w:left w:w="0" w:type="dxa"/>
              <w:bottom w:w="0" w:type="dxa"/>
              <w:right w:w="0" w:type="dxa"/>
            </w:tcMar>
          </w:tcPr>
          <w:p w14:paraId="190045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7C21C9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1B497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82617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47Z</w:t>
            </w:r>
          </w:p>
        </w:tc>
        <w:tc>
          <w:tcPr>
            <w:tcW w:w="988" w:type="dxa"/>
            <w:tcMar>
              <w:top w:w="0" w:type="dxa"/>
              <w:left w:w="0" w:type="dxa"/>
              <w:bottom w:w="0" w:type="dxa"/>
              <w:right w:w="0" w:type="dxa"/>
            </w:tcMar>
          </w:tcPr>
          <w:p w14:paraId="68725D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67D0A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5 061.3</w:t>
            </w:r>
          </w:p>
        </w:tc>
        <w:tc>
          <w:tcPr>
            <w:tcW w:w="910" w:type="dxa"/>
            <w:tcMar>
              <w:top w:w="0" w:type="dxa"/>
              <w:left w:w="0" w:type="dxa"/>
              <w:bottom w:w="0" w:type="dxa"/>
              <w:right w:w="0" w:type="dxa"/>
            </w:tcMar>
          </w:tcPr>
          <w:p w14:paraId="0617F7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601</w:t>
            </w:r>
          </w:p>
        </w:tc>
        <w:tc>
          <w:tcPr>
            <w:tcW w:w="948" w:type="dxa"/>
            <w:tcMar>
              <w:top w:w="0" w:type="dxa"/>
              <w:left w:w="0" w:type="dxa"/>
              <w:bottom w:w="0" w:type="dxa"/>
              <w:right w:w="0" w:type="dxa"/>
            </w:tcMar>
          </w:tcPr>
          <w:p w14:paraId="607994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1 071</w:t>
            </w:r>
          </w:p>
        </w:tc>
        <w:tc>
          <w:tcPr>
            <w:tcW w:w="871" w:type="dxa"/>
            <w:tcMar>
              <w:top w:w="0" w:type="dxa"/>
              <w:left w:w="0" w:type="dxa"/>
              <w:bottom w:w="0" w:type="dxa"/>
              <w:right w:w="0" w:type="dxa"/>
            </w:tcMar>
          </w:tcPr>
          <w:p w14:paraId="334324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1D77F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33C3D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9184F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1 134</w:t>
            </w:r>
          </w:p>
        </w:tc>
        <w:tc>
          <w:tcPr>
            <w:tcW w:w="794" w:type="dxa"/>
            <w:tcBorders>
              <w:right w:val="single" w:sz="2" w:space="0" w:color="000000"/>
            </w:tcBorders>
            <w:tcMar>
              <w:top w:w="0" w:type="dxa"/>
              <w:left w:w="0" w:type="dxa"/>
              <w:bottom w:w="0" w:type="dxa"/>
              <w:right w:w="0" w:type="dxa"/>
            </w:tcMar>
          </w:tcPr>
          <w:p w14:paraId="24B0A5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CC0441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CD0A2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AEC7A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D186B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CE445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C5535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BFE3C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36720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644AF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3FD09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D5104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82489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F85DC8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7003F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FA15B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48X</w:t>
            </w:r>
          </w:p>
        </w:tc>
        <w:tc>
          <w:tcPr>
            <w:tcW w:w="988" w:type="dxa"/>
            <w:tcMar>
              <w:top w:w="0" w:type="dxa"/>
              <w:left w:w="0" w:type="dxa"/>
              <w:bottom w:w="0" w:type="dxa"/>
              <w:right w:w="0" w:type="dxa"/>
            </w:tcMar>
          </w:tcPr>
          <w:p w14:paraId="0C473A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111.10</w:t>
            </w:r>
          </w:p>
        </w:tc>
        <w:tc>
          <w:tcPr>
            <w:tcW w:w="988" w:type="dxa"/>
            <w:tcMar>
              <w:top w:w="0" w:type="dxa"/>
              <w:left w:w="0" w:type="dxa"/>
              <w:bottom w:w="0" w:type="dxa"/>
              <w:right w:w="0" w:type="dxa"/>
            </w:tcMar>
          </w:tcPr>
          <w:p w14:paraId="23A364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5 040.0</w:t>
            </w:r>
          </w:p>
        </w:tc>
        <w:tc>
          <w:tcPr>
            <w:tcW w:w="910" w:type="dxa"/>
            <w:tcMar>
              <w:top w:w="0" w:type="dxa"/>
              <w:left w:w="0" w:type="dxa"/>
              <w:bottom w:w="0" w:type="dxa"/>
              <w:right w:w="0" w:type="dxa"/>
            </w:tcMar>
          </w:tcPr>
          <w:p w14:paraId="4E4AD8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530</w:t>
            </w:r>
          </w:p>
        </w:tc>
        <w:tc>
          <w:tcPr>
            <w:tcW w:w="948" w:type="dxa"/>
            <w:tcMar>
              <w:top w:w="0" w:type="dxa"/>
              <w:left w:w="0" w:type="dxa"/>
              <w:bottom w:w="0" w:type="dxa"/>
              <w:right w:w="0" w:type="dxa"/>
            </w:tcMar>
          </w:tcPr>
          <w:p w14:paraId="286739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1 072</w:t>
            </w:r>
          </w:p>
        </w:tc>
        <w:tc>
          <w:tcPr>
            <w:tcW w:w="871" w:type="dxa"/>
            <w:tcMar>
              <w:top w:w="0" w:type="dxa"/>
              <w:left w:w="0" w:type="dxa"/>
              <w:bottom w:w="0" w:type="dxa"/>
              <w:right w:w="0" w:type="dxa"/>
            </w:tcMar>
          </w:tcPr>
          <w:p w14:paraId="1B10A0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7F556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A10B6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7E3B91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1 009</w:t>
            </w:r>
          </w:p>
        </w:tc>
        <w:tc>
          <w:tcPr>
            <w:tcW w:w="794" w:type="dxa"/>
            <w:tcBorders>
              <w:right w:val="single" w:sz="2" w:space="0" w:color="000000"/>
            </w:tcBorders>
            <w:tcMar>
              <w:top w:w="0" w:type="dxa"/>
              <w:left w:w="0" w:type="dxa"/>
              <w:bottom w:w="0" w:type="dxa"/>
              <w:right w:w="0" w:type="dxa"/>
            </w:tcMar>
          </w:tcPr>
          <w:p w14:paraId="4E3DAF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3E9DAD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D6A8C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B905F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48W</w:t>
            </w:r>
          </w:p>
        </w:tc>
        <w:tc>
          <w:tcPr>
            <w:tcW w:w="988" w:type="dxa"/>
            <w:tcMar>
              <w:top w:w="0" w:type="dxa"/>
              <w:left w:w="0" w:type="dxa"/>
              <w:bottom w:w="0" w:type="dxa"/>
              <w:right w:w="0" w:type="dxa"/>
            </w:tcMar>
          </w:tcPr>
          <w:p w14:paraId="2CA70B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F6038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5 040.3</w:t>
            </w:r>
          </w:p>
        </w:tc>
        <w:tc>
          <w:tcPr>
            <w:tcW w:w="910" w:type="dxa"/>
            <w:tcMar>
              <w:top w:w="0" w:type="dxa"/>
              <w:left w:w="0" w:type="dxa"/>
              <w:bottom w:w="0" w:type="dxa"/>
              <w:right w:w="0" w:type="dxa"/>
            </w:tcMar>
          </w:tcPr>
          <w:p w14:paraId="4975E8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531</w:t>
            </w:r>
          </w:p>
        </w:tc>
        <w:tc>
          <w:tcPr>
            <w:tcW w:w="948" w:type="dxa"/>
            <w:tcMar>
              <w:top w:w="0" w:type="dxa"/>
              <w:left w:w="0" w:type="dxa"/>
              <w:bottom w:w="0" w:type="dxa"/>
              <w:right w:w="0" w:type="dxa"/>
            </w:tcMar>
          </w:tcPr>
          <w:p w14:paraId="4B5899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1 072</w:t>
            </w:r>
          </w:p>
        </w:tc>
        <w:tc>
          <w:tcPr>
            <w:tcW w:w="871" w:type="dxa"/>
            <w:tcMar>
              <w:top w:w="0" w:type="dxa"/>
              <w:left w:w="0" w:type="dxa"/>
              <w:bottom w:w="0" w:type="dxa"/>
              <w:right w:w="0" w:type="dxa"/>
            </w:tcMar>
          </w:tcPr>
          <w:p w14:paraId="20FE1D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FBCB5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159EBC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05BACA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1 009</w:t>
            </w:r>
          </w:p>
        </w:tc>
        <w:tc>
          <w:tcPr>
            <w:tcW w:w="794" w:type="dxa"/>
            <w:tcBorders>
              <w:right w:val="single" w:sz="2" w:space="0" w:color="000000"/>
            </w:tcBorders>
            <w:tcMar>
              <w:top w:w="0" w:type="dxa"/>
              <w:left w:w="0" w:type="dxa"/>
              <w:bottom w:w="0" w:type="dxa"/>
              <w:right w:w="0" w:type="dxa"/>
            </w:tcMar>
          </w:tcPr>
          <w:p w14:paraId="6A0383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752E73C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7C60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77F15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48Y</w:t>
            </w:r>
          </w:p>
        </w:tc>
        <w:tc>
          <w:tcPr>
            <w:tcW w:w="988" w:type="dxa"/>
            <w:tcMar>
              <w:top w:w="0" w:type="dxa"/>
              <w:left w:w="0" w:type="dxa"/>
              <w:bottom w:w="0" w:type="dxa"/>
              <w:right w:w="0" w:type="dxa"/>
            </w:tcMar>
          </w:tcPr>
          <w:p w14:paraId="3176B2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111.15</w:t>
            </w:r>
          </w:p>
        </w:tc>
        <w:tc>
          <w:tcPr>
            <w:tcW w:w="988" w:type="dxa"/>
            <w:tcMar>
              <w:top w:w="0" w:type="dxa"/>
              <w:left w:w="0" w:type="dxa"/>
              <w:bottom w:w="0" w:type="dxa"/>
              <w:right w:w="0" w:type="dxa"/>
            </w:tcMar>
          </w:tcPr>
          <w:p w14:paraId="31A5E6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5 061.6</w:t>
            </w:r>
          </w:p>
        </w:tc>
        <w:tc>
          <w:tcPr>
            <w:tcW w:w="910" w:type="dxa"/>
            <w:tcMar>
              <w:top w:w="0" w:type="dxa"/>
              <w:left w:w="0" w:type="dxa"/>
              <w:bottom w:w="0" w:type="dxa"/>
              <w:right w:w="0" w:type="dxa"/>
            </w:tcMar>
          </w:tcPr>
          <w:p w14:paraId="4490CC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602</w:t>
            </w:r>
          </w:p>
        </w:tc>
        <w:tc>
          <w:tcPr>
            <w:tcW w:w="948" w:type="dxa"/>
            <w:tcMar>
              <w:top w:w="0" w:type="dxa"/>
              <w:left w:w="0" w:type="dxa"/>
              <w:bottom w:w="0" w:type="dxa"/>
              <w:right w:w="0" w:type="dxa"/>
            </w:tcMar>
          </w:tcPr>
          <w:p w14:paraId="01F4CD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1 072</w:t>
            </w:r>
          </w:p>
        </w:tc>
        <w:tc>
          <w:tcPr>
            <w:tcW w:w="871" w:type="dxa"/>
            <w:tcMar>
              <w:top w:w="0" w:type="dxa"/>
              <w:left w:w="0" w:type="dxa"/>
              <w:bottom w:w="0" w:type="dxa"/>
              <w:right w:w="0" w:type="dxa"/>
            </w:tcMar>
          </w:tcPr>
          <w:p w14:paraId="277EB5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2F94B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0C307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500B8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1 135</w:t>
            </w:r>
          </w:p>
        </w:tc>
        <w:tc>
          <w:tcPr>
            <w:tcW w:w="794" w:type="dxa"/>
            <w:tcBorders>
              <w:right w:val="single" w:sz="2" w:space="0" w:color="000000"/>
            </w:tcBorders>
            <w:tcMar>
              <w:top w:w="0" w:type="dxa"/>
              <w:left w:w="0" w:type="dxa"/>
              <w:bottom w:w="0" w:type="dxa"/>
              <w:right w:w="0" w:type="dxa"/>
            </w:tcMar>
          </w:tcPr>
          <w:p w14:paraId="07AF8F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F6490C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21BEA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3F8DD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48Z</w:t>
            </w:r>
          </w:p>
        </w:tc>
        <w:tc>
          <w:tcPr>
            <w:tcW w:w="988" w:type="dxa"/>
            <w:tcMar>
              <w:top w:w="0" w:type="dxa"/>
              <w:left w:w="0" w:type="dxa"/>
              <w:bottom w:w="0" w:type="dxa"/>
              <w:right w:w="0" w:type="dxa"/>
            </w:tcMar>
          </w:tcPr>
          <w:p w14:paraId="0D4CA0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FA662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5 061.9</w:t>
            </w:r>
          </w:p>
        </w:tc>
        <w:tc>
          <w:tcPr>
            <w:tcW w:w="910" w:type="dxa"/>
            <w:tcMar>
              <w:top w:w="0" w:type="dxa"/>
              <w:left w:w="0" w:type="dxa"/>
              <w:bottom w:w="0" w:type="dxa"/>
              <w:right w:w="0" w:type="dxa"/>
            </w:tcMar>
          </w:tcPr>
          <w:p w14:paraId="3D2D1B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603</w:t>
            </w:r>
          </w:p>
        </w:tc>
        <w:tc>
          <w:tcPr>
            <w:tcW w:w="948" w:type="dxa"/>
            <w:tcMar>
              <w:top w:w="0" w:type="dxa"/>
              <w:left w:w="0" w:type="dxa"/>
              <w:bottom w:w="0" w:type="dxa"/>
              <w:right w:w="0" w:type="dxa"/>
            </w:tcMar>
          </w:tcPr>
          <w:p w14:paraId="06931F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1 072</w:t>
            </w:r>
          </w:p>
        </w:tc>
        <w:tc>
          <w:tcPr>
            <w:tcW w:w="871" w:type="dxa"/>
            <w:tcMar>
              <w:top w:w="0" w:type="dxa"/>
              <w:left w:w="0" w:type="dxa"/>
              <w:bottom w:w="0" w:type="dxa"/>
              <w:right w:w="0" w:type="dxa"/>
            </w:tcMar>
          </w:tcPr>
          <w:p w14:paraId="55338F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6126F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C566E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AE925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1 135</w:t>
            </w:r>
          </w:p>
        </w:tc>
        <w:tc>
          <w:tcPr>
            <w:tcW w:w="794" w:type="dxa"/>
            <w:tcBorders>
              <w:right w:val="single" w:sz="2" w:space="0" w:color="000000"/>
            </w:tcBorders>
            <w:tcMar>
              <w:top w:w="0" w:type="dxa"/>
              <w:left w:w="0" w:type="dxa"/>
              <w:bottom w:w="0" w:type="dxa"/>
              <w:right w:w="0" w:type="dxa"/>
            </w:tcMar>
          </w:tcPr>
          <w:p w14:paraId="7D62B9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B8F3B4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01438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2B654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7DF80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4558F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160C7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8C4AE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C60CF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8F95C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154C7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C7F51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B753C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0DF6E0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0E14B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E15EA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49X</w:t>
            </w:r>
          </w:p>
        </w:tc>
        <w:tc>
          <w:tcPr>
            <w:tcW w:w="988" w:type="dxa"/>
            <w:tcMar>
              <w:top w:w="0" w:type="dxa"/>
              <w:left w:w="0" w:type="dxa"/>
              <w:bottom w:w="0" w:type="dxa"/>
              <w:right w:w="0" w:type="dxa"/>
            </w:tcMar>
          </w:tcPr>
          <w:p w14:paraId="29DECD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111.20</w:t>
            </w:r>
          </w:p>
        </w:tc>
        <w:tc>
          <w:tcPr>
            <w:tcW w:w="988" w:type="dxa"/>
            <w:tcMar>
              <w:top w:w="0" w:type="dxa"/>
              <w:left w:w="0" w:type="dxa"/>
              <w:bottom w:w="0" w:type="dxa"/>
              <w:right w:w="0" w:type="dxa"/>
            </w:tcMar>
          </w:tcPr>
          <w:p w14:paraId="637936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C2C1A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30AFA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1 073</w:t>
            </w:r>
          </w:p>
        </w:tc>
        <w:tc>
          <w:tcPr>
            <w:tcW w:w="871" w:type="dxa"/>
            <w:tcMar>
              <w:top w:w="0" w:type="dxa"/>
              <w:left w:w="0" w:type="dxa"/>
              <w:bottom w:w="0" w:type="dxa"/>
              <w:right w:w="0" w:type="dxa"/>
            </w:tcMar>
          </w:tcPr>
          <w:p w14:paraId="572DC7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259C9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995E3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63D69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1 010</w:t>
            </w:r>
          </w:p>
        </w:tc>
        <w:tc>
          <w:tcPr>
            <w:tcW w:w="794" w:type="dxa"/>
            <w:tcBorders>
              <w:right w:val="single" w:sz="2" w:space="0" w:color="000000"/>
            </w:tcBorders>
            <w:tcMar>
              <w:top w:w="0" w:type="dxa"/>
              <w:left w:w="0" w:type="dxa"/>
              <w:bottom w:w="0" w:type="dxa"/>
              <w:right w:w="0" w:type="dxa"/>
            </w:tcMar>
          </w:tcPr>
          <w:p w14:paraId="1CF793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DC78C3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68DBE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6C167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49Y</w:t>
            </w:r>
          </w:p>
        </w:tc>
        <w:tc>
          <w:tcPr>
            <w:tcW w:w="988" w:type="dxa"/>
            <w:tcMar>
              <w:top w:w="0" w:type="dxa"/>
              <w:left w:w="0" w:type="dxa"/>
              <w:bottom w:w="0" w:type="dxa"/>
              <w:right w:w="0" w:type="dxa"/>
            </w:tcMar>
          </w:tcPr>
          <w:p w14:paraId="34B5CE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111.25</w:t>
            </w:r>
          </w:p>
        </w:tc>
        <w:tc>
          <w:tcPr>
            <w:tcW w:w="988" w:type="dxa"/>
            <w:tcMar>
              <w:top w:w="0" w:type="dxa"/>
              <w:left w:w="0" w:type="dxa"/>
              <w:bottom w:w="0" w:type="dxa"/>
              <w:right w:w="0" w:type="dxa"/>
            </w:tcMar>
          </w:tcPr>
          <w:p w14:paraId="3DC57B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5 062.2</w:t>
            </w:r>
          </w:p>
        </w:tc>
        <w:tc>
          <w:tcPr>
            <w:tcW w:w="910" w:type="dxa"/>
            <w:tcMar>
              <w:top w:w="0" w:type="dxa"/>
              <w:left w:w="0" w:type="dxa"/>
              <w:bottom w:w="0" w:type="dxa"/>
              <w:right w:w="0" w:type="dxa"/>
            </w:tcMar>
          </w:tcPr>
          <w:p w14:paraId="5C326F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604</w:t>
            </w:r>
          </w:p>
        </w:tc>
        <w:tc>
          <w:tcPr>
            <w:tcW w:w="948" w:type="dxa"/>
            <w:tcMar>
              <w:top w:w="0" w:type="dxa"/>
              <w:left w:w="0" w:type="dxa"/>
              <w:bottom w:w="0" w:type="dxa"/>
              <w:right w:w="0" w:type="dxa"/>
            </w:tcMar>
          </w:tcPr>
          <w:p w14:paraId="15FBC6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1 073</w:t>
            </w:r>
          </w:p>
        </w:tc>
        <w:tc>
          <w:tcPr>
            <w:tcW w:w="871" w:type="dxa"/>
            <w:tcMar>
              <w:top w:w="0" w:type="dxa"/>
              <w:left w:w="0" w:type="dxa"/>
              <w:bottom w:w="0" w:type="dxa"/>
              <w:right w:w="0" w:type="dxa"/>
            </w:tcMar>
          </w:tcPr>
          <w:p w14:paraId="76F4AD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3BB91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DCF45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3AD02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1 136</w:t>
            </w:r>
          </w:p>
        </w:tc>
        <w:tc>
          <w:tcPr>
            <w:tcW w:w="794" w:type="dxa"/>
            <w:tcBorders>
              <w:right w:val="single" w:sz="2" w:space="0" w:color="000000"/>
            </w:tcBorders>
            <w:tcMar>
              <w:top w:w="0" w:type="dxa"/>
              <w:left w:w="0" w:type="dxa"/>
              <w:bottom w:w="0" w:type="dxa"/>
              <w:right w:w="0" w:type="dxa"/>
            </w:tcMar>
          </w:tcPr>
          <w:p w14:paraId="5F348B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D847F9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5B55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9E728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49Z</w:t>
            </w:r>
          </w:p>
        </w:tc>
        <w:tc>
          <w:tcPr>
            <w:tcW w:w="988" w:type="dxa"/>
            <w:tcMar>
              <w:top w:w="0" w:type="dxa"/>
              <w:left w:w="0" w:type="dxa"/>
              <w:bottom w:w="0" w:type="dxa"/>
              <w:right w:w="0" w:type="dxa"/>
            </w:tcMar>
          </w:tcPr>
          <w:p w14:paraId="240F74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FEF40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5 062.5</w:t>
            </w:r>
          </w:p>
        </w:tc>
        <w:tc>
          <w:tcPr>
            <w:tcW w:w="910" w:type="dxa"/>
            <w:tcMar>
              <w:top w:w="0" w:type="dxa"/>
              <w:left w:w="0" w:type="dxa"/>
              <w:bottom w:w="0" w:type="dxa"/>
              <w:right w:w="0" w:type="dxa"/>
            </w:tcMar>
          </w:tcPr>
          <w:p w14:paraId="1888EF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605</w:t>
            </w:r>
          </w:p>
        </w:tc>
        <w:tc>
          <w:tcPr>
            <w:tcW w:w="948" w:type="dxa"/>
            <w:tcMar>
              <w:top w:w="0" w:type="dxa"/>
              <w:left w:w="0" w:type="dxa"/>
              <w:bottom w:w="0" w:type="dxa"/>
              <w:right w:w="0" w:type="dxa"/>
            </w:tcMar>
          </w:tcPr>
          <w:p w14:paraId="585F56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1 073</w:t>
            </w:r>
          </w:p>
        </w:tc>
        <w:tc>
          <w:tcPr>
            <w:tcW w:w="871" w:type="dxa"/>
            <w:tcMar>
              <w:top w:w="0" w:type="dxa"/>
              <w:left w:w="0" w:type="dxa"/>
              <w:bottom w:w="0" w:type="dxa"/>
              <w:right w:w="0" w:type="dxa"/>
            </w:tcMar>
          </w:tcPr>
          <w:p w14:paraId="5C7CBB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81EE2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13E2C5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DC16F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1 136</w:t>
            </w:r>
          </w:p>
        </w:tc>
        <w:tc>
          <w:tcPr>
            <w:tcW w:w="794" w:type="dxa"/>
            <w:tcBorders>
              <w:right w:val="single" w:sz="2" w:space="0" w:color="000000"/>
            </w:tcBorders>
            <w:tcMar>
              <w:top w:w="0" w:type="dxa"/>
              <w:left w:w="0" w:type="dxa"/>
              <w:bottom w:w="0" w:type="dxa"/>
              <w:right w:w="0" w:type="dxa"/>
            </w:tcMar>
          </w:tcPr>
          <w:p w14:paraId="00D745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416811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F1EE9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FFBE9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E3270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00D72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EEEAD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572DF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303D8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599CE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8810D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9FB3A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6040A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333AFF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E625719"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DB41F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50X</w:t>
            </w:r>
          </w:p>
        </w:tc>
        <w:tc>
          <w:tcPr>
            <w:tcW w:w="988" w:type="dxa"/>
            <w:tcMar>
              <w:top w:w="0" w:type="dxa"/>
              <w:left w:w="0" w:type="dxa"/>
              <w:bottom w:w="0" w:type="dxa"/>
              <w:right w:w="0" w:type="dxa"/>
            </w:tcMar>
          </w:tcPr>
          <w:p w14:paraId="6227F9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111.30</w:t>
            </w:r>
          </w:p>
        </w:tc>
        <w:tc>
          <w:tcPr>
            <w:tcW w:w="988" w:type="dxa"/>
            <w:tcMar>
              <w:top w:w="0" w:type="dxa"/>
              <w:left w:w="0" w:type="dxa"/>
              <w:bottom w:w="0" w:type="dxa"/>
              <w:right w:w="0" w:type="dxa"/>
            </w:tcMar>
          </w:tcPr>
          <w:p w14:paraId="32A3A1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5 040.6</w:t>
            </w:r>
          </w:p>
        </w:tc>
        <w:tc>
          <w:tcPr>
            <w:tcW w:w="910" w:type="dxa"/>
            <w:tcMar>
              <w:top w:w="0" w:type="dxa"/>
              <w:left w:w="0" w:type="dxa"/>
              <w:bottom w:w="0" w:type="dxa"/>
              <w:right w:w="0" w:type="dxa"/>
            </w:tcMar>
          </w:tcPr>
          <w:p w14:paraId="4A6517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532</w:t>
            </w:r>
          </w:p>
        </w:tc>
        <w:tc>
          <w:tcPr>
            <w:tcW w:w="948" w:type="dxa"/>
            <w:tcMar>
              <w:top w:w="0" w:type="dxa"/>
              <w:left w:w="0" w:type="dxa"/>
              <w:bottom w:w="0" w:type="dxa"/>
              <w:right w:w="0" w:type="dxa"/>
            </w:tcMar>
          </w:tcPr>
          <w:p w14:paraId="2350FA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1 074</w:t>
            </w:r>
          </w:p>
        </w:tc>
        <w:tc>
          <w:tcPr>
            <w:tcW w:w="871" w:type="dxa"/>
            <w:tcMar>
              <w:top w:w="0" w:type="dxa"/>
              <w:left w:w="0" w:type="dxa"/>
              <w:bottom w:w="0" w:type="dxa"/>
              <w:right w:w="0" w:type="dxa"/>
            </w:tcMar>
          </w:tcPr>
          <w:p w14:paraId="74ABFD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516F0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C06DB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0E297D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1 011</w:t>
            </w:r>
          </w:p>
        </w:tc>
        <w:tc>
          <w:tcPr>
            <w:tcW w:w="794" w:type="dxa"/>
            <w:tcBorders>
              <w:right w:val="single" w:sz="2" w:space="0" w:color="000000"/>
            </w:tcBorders>
            <w:tcMar>
              <w:top w:w="0" w:type="dxa"/>
              <w:left w:w="0" w:type="dxa"/>
              <w:bottom w:w="0" w:type="dxa"/>
              <w:right w:w="0" w:type="dxa"/>
            </w:tcMar>
          </w:tcPr>
          <w:p w14:paraId="68AEC1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D8B950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0F220D9"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3E2EC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50W</w:t>
            </w:r>
          </w:p>
        </w:tc>
        <w:tc>
          <w:tcPr>
            <w:tcW w:w="988" w:type="dxa"/>
            <w:tcMar>
              <w:top w:w="0" w:type="dxa"/>
              <w:left w:w="0" w:type="dxa"/>
              <w:bottom w:w="0" w:type="dxa"/>
              <w:right w:w="0" w:type="dxa"/>
            </w:tcMar>
          </w:tcPr>
          <w:p w14:paraId="53909D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E0426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5 040.9</w:t>
            </w:r>
          </w:p>
        </w:tc>
        <w:tc>
          <w:tcPr>
            <w:tcW w:w="910" w:type="dxa"/>
            <w:tcMar>
              <w:top w:w="0" w:type="dxa"/>
              <w:left w:w="0" w:type="dxa"/>
              <w:bottom w:w="0" w:type="dxa"/>
              <w:right w:w="0" w:type="dxa"/>
            </w:tcMar>
          </w:tcPr>
          <w:p w14:paraId="304DD3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533</w:t>
            </w:r>
          </w:p>
        </w:tc>
        <w:tc>
          <w:tcPr>
            <w:tcW w:w="948" w:type="dxa"/>
            <w:tcMar>
              <w:top w:w="0" w:type="dxa"/>
              <w:left w:w="0" w:type="dxa"/>
              <w:bottom w:w="0" w:type="dxa"/>
              <w:right w:w="0" w:type="dxa"/>
            </w:tcMar>
          </w:tcPr>
          <w:p w14:paraId="34AF4F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1 074</w:t>
            </w:r>
          </w:p>
        </w:tc>
        <w:tc>
          <w:tcPr>
            <w:tcW w:w="871" w:type="dxa"/>
            <w:tcMar>
              <w:top w:w="0" w:type="dxa"/>
              <w:left w:w="0" w:type="dxa"/>
              <w:bottom w:w="0" w:type="dxa"/>
              <w:right w:w="0" w:type="dxa"/>
            </w:tcMar>
          </w:tcPr>
          <w:p w14:paraId="4494E2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EB02B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6771F7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1A32F9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1 011</w:t>
            </w:r>
          </w:p>
        </w:tc>
        <w:tc>
          <w:tcPr>
            <w:tcW w:w="794" w:type="dxa"/>
            <w:tcBorders>
              <w:right w:val="single" w:sz="2" w:space="0" w:color="000000"/>
            </w:tcBorders>
            <w:tcMar>
              <w:top w:w="0" w:type="dxa"/>
              <w:left w:w="0" w:type="dxa"/>
              <w:bottom w:w="0" w:type="dxa"/>
              <w:right w:w="0" w:type="dxa"/>
            </w:tcMar>
          </w:tcPr>
          <w:p w14:paraId="309A61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14C1248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EE14067"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27089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50Y</w:t>
            </w:r>
          </w:p>
        </w:tc>
        <w:tc>
          <w:tcPr>
            <w:tcW w:w="988" w:type="dxa"/>
            <w:tcMar>
              <w:top w:w="0" w:type="dxa"/>
              <w:left w:w="0" w:type="dxa"/>
              <w:bottom w:w="0" w:type="dxa"/>
              <w:right w:w="0" w:type="dxa"/>
            </w:tcMar>
          </w:tcPr>
          <w:p w14:paraId="326579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111.35</w:t>
            </w:r>
          </w:p>
        </w:tc>
        <w:tc>
          <w:tcPr>
            <w:tcW w:w="988" w:type="dxa"/>
            <w:tcMar>
              <w:top w:w="0" w:type="dxa"/>
              <w:left w:w="0" w:type="dxa"/>
              <w:bottom w:w="0" w:type="dxa"/>
              <w:right w:w="0" w:type="dxa"/>
            </w:tcMar>
          </w:tcPr>
          <w:p w14:paraId="79F75A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5 062.8</w:t>
            </w:r>
          </w:p>
        </w:tc>
        <w:tc>
          <w:tcPr>
            <w:tcW w:w="910" w:type="dxa"/>
            <w:tcMar>
              <w:top w:w="0" w:type="dxa"/>
              <w:left w:w="0" w:type="dxa"/>
              <w:bottom w:w="0" w:type="dxa"/>
              <w:right w:w="0" w:type="dxa"/>
            </w:tcMar>
          </w:tcPr>
          <w:p w14:paraId="216412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606</w:t>
            </w:r>
          </w:p>
        </w:tc>
        <w:tc>
          <w:tcPr>
            <w:tcW w:w="948" w:type="dxa"/>
            <w:tcMar>
              <w:top w:w="0" w:type="dxa"/>
              <w:left w:w="0" w:type="dxa"/>
              <w:bottom w:w="0" w:type="dxa"/>
              <w:right w:w="0" w:type="dxa"/>
            </w:tcMar>
          </w:tcPr>
          <w:p w14:paraId="17271E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1 074</w:t>
            </w:r>
          </w:p>
        </w:tc>
        <w:tc>
          <w:tcPr>
            <w:tcW w:w="871" w:type="dxa"/>
            <w:tcMar>
              <w:top w:w="0" w:type="dxa"/>
              <w:left w:w="0" w:type="dxa"/>
              <w:bottom w:w="0" w:type="dxa"/>
              <w:right w:w="0" w:type="dxa"/>
            </w:tcMar>
          </w:tcPr>
          <w:p w14:paraId="52D972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B10A9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932CB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CBD08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1 137</w:t>
            </w:r>
          </w:p>
        </w:tc>
        <w:tc>
          <w:tcPr>
            <w:tcW w:w="794" w:type="dxa"/>
            <w:tcBorders>
              <w:right w:val="single" w:sz="2" w:space="0" w:color="000000"/>
            </w:tcBorders>
            <w:tcMar>
              <w:top w:w="0" w:type="dxa"/>
              <w:left w:w="0" w:type="dxa"/>
              <w:bottom w:w="0" w:type="dxa"/>
              <w:right w:w="0" w:type="dxa"/>
            </w:tcMar>
          </w:tcPr>
          <w:p w14:paraId="3B0DA0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DE92C8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0A23B49"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AC931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50Z</w:t>
            </w:r>
          </w:p>
        </w:tc>
        <w:tc>
          <w:tcPr>
            <w:tcW w:w="988" w:type="dxa"/>
            <w:tcMar>
              <w:top w:w="0" w:type="dxa"/>
              <w:left w:w="0" w:type="dxa"/>
              <w:bottom w:w="0" w:type="dxa"/>
              <w:right w:w="0" w:type="dxa"/>
            </w:tcMar>
          </w:tcPr>
          <w:p w14:paraId="138ADD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14E25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5 063.1</w:t>
            </w:r>
          </w:p>
        </w:tc>
        <w:tc>
          <w:tcPr>
            <w:tcW w:w="910" w:type="dxa"/>
            <w:tcMar>
              <w:top w:w="0" w:type="dxa"/>
              <w:left w:w="0" w:type="dxa"/>
              <w:bottom w:w="0" w:type="dxa"/>
              <w:right w:w="0" w:type="dxa"/>
            </w:tcMar>
          </w:tcPr>
          <w:p w14:paraId="3DF5A5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607</w:t>
            </w:r>
          </w:p>
        </w:tc>
        <w:tc>
          <w:tcPr>
            <w:tcW w:w="948" w:type="dxa"/>
            <w:tcMar>
              <w:top w:w="0" w:type="dxa"/>
              <w:left w:w="0" w:type="dxa"/>
              <w:bottom w:w="0" w:type="dxa"/>
              <w:right w:w="0" w:type="dxa"/>
            </w:tcMar>
          </w:tcPr>
          <w:p w14:paraId="13E8D9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1 074</w:t>
            </w:r>
          </w:p>
        </w:tc>
        <w:tc>
          <w:tcPr>
            <w:tcW w:w="871" w:type="dxa"/>
            <w:tcMar>
              <w:top w:w="0" w:type="dxa"/>
              <w:left w:w="0" w:type="dxa"/>
              <w:bottom w:w="0" w:type="dxa"/>
              <w:right w:w="0" w:type="dxa"/>
            </w:tcMar>
          </w:tcPr>
          <w:p w14:paraId="66F41C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E0701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DD23F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5D933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1 137</w:t>
            </w:r>
          </w:p>
        </w:tc>
        <w:tc>
          <w:tcPr>
            <w:tcW w:w="794" w:type="dxa"/>
            <w:tcBorders>
              <w:right w:val="single" w:sz="2" w:space="0" w:color="000000"/>
            </w:tcBorders>
            <w:tcMar>
              <w:top w:w="0" w:type="dxa"/>
              <w:left w:w="0" w:type="dxa"/>
              <w:bottom w:w="0" w:type="dxa"/>
              <w:right w:w="0" w:type="dxa"/>
            </w:tcMar>
          </w:tcPr>
          <w:p w14:paraId="28A570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53F309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55F06E0" w14:textId="77777777" w:rsidR="002E201C" w:rsidRPr="002E201C" w:rsidRDefault="002E201C" w:rsidP="002E201C">
            <w:pPr>
              <w:keepNext/>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99777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2CA5F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8AF7D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F6D96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A2142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90D0F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50D68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E7A66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8C1CB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DA4C5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C5216B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43909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B3D70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51X</w:t>
            </w:r>
          </w:p>
        </w:tc>
        <w:tc>
          <w:tcPr>
            <w:tcW w:w="988" w:type="dxa"/>
            <w:tcMar>
              <w:top w:w="0" w:type="dxa"/>
              <w:left w:w="0" w:type="dxa"/>
              <w:bottom w:w="0" w:type="dxa"/>
              <w:right w:w="0" w:type="dxa"/>
            </w:tcMar>
          </w:tcPr>
          <w:p w14:paraId="7F16B3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111.40</w:t>
            </w:r>
          </w:p>
        </w:tc>
        <w:tc>
          <w:tcPr>
            <w:tcW w:w="988" w:type="dxa"/>
            <w:tcMar>
              <w:top w:w="0" w:type="dxa"/>
              <w:left w:w="0" w:type="dxa"/>
              <w:bottom w:w="0" w:type="dxa"/>
              <w:right w:w="0" w:type="dxa"/>
            </w:tcMar>
          </w:tcPr>
          <w:p w14:paraId="24F2BA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EE6ED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C266B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1 075</w:t>
            </w:r>
          </w:p>
        </w:tc>
        <w:tc>
          <w:tcPr>
            <w:tcW w:w="871" w:type="dxa"/>
            <w:tcMar>
              <w:top w:w="0" w:type="dxa"/>
              <w:left w:w="0" w:type="dxa"/>
              <w:bottom w:w="0" w:type="dxa"/>
              <w:right w:w="0" w:type="dxa"/>
            </w:tcMar>
          </w:tcPr>
          <w:p w14:paraId="7903AD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D3579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7779A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273EB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1 012</w:t>
            </w:r>
          </w:p>
        </w:tc>
        <w:tc>
          <w:tcPr>
            <w:tcW w:w="794" w:type="dxa"/>
            <w:tcBorders>
              <w:right w:val="single" w:sz="2" w:space="0" w:color="000000"/>
            </w:tcBorders>
            <w:tcMar>
              <w:top w:w="0" w:type="dxa"/>
              <w:left w:w="0" w:type="dxa"/>
              <w:bottom w:w="0" w:type="dxa"/>
              <w:right w:w="0" w:type="dxa"/>
            </w:tcMar>
          </w:tcPr>
          <w:p w14:paraId="240D46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6A0FBF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43D25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8DFBE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51Y</w:t>
            </w:r>
          </w:p>
        </w:tc>
        <w:tc>
          <w:tcPr>
            <w:tcW w:w="988" w:type="dxa"/>
            <w:tcMar>
              <w:top w:w="0" w:type="dxa"/>
              <w:left w:w="0" w:type="dxa"/>
              <w:bottom w:w="0" w:type="dxa"/>
              <w:right w:w="0" w:type="dxa"/>
            </w:tcMar>
          </w:tcPr>
          <w:p w14:paraId="5A88FD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111.45</w:t>
            </w:r>
          </w:p>
        </w:tc>
        <w:tc>
          <w:tcPr>
            <w:tcW w:w="988" w:type="dxa"/>
            <w:tcMar>
              <w:top w:w="0" w:type="dxa"/>
              <w:left w:w="0" w:type="dxa"/>
              <w:bottom w:w="0" w:type="dxa"/>
              <w:right w:w="0" w:type="dxa"/>
            </w:tcMar>
          </w:tcPr>
          <w:p w14:paraId="546C99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5 063.4</w:t>
            </w:r>
          </w:p>
        </w:tc>
        <w:tc>
          <w:tcPr>
            <w:tcW w:w="910" w:type="dxa"/>
            <w:tcMar>
              <w:top w:w="0" w:type="dxa"/>
              <w:left w:w="0" w:type="dxa"/>
              <w:bottom w:w="0" w:type="dxa"/>
              <w:right w:w="0" w:type="dxa"/>
            </w:tcMar>
          </w:tcPr>
          <w:p w14:paraId="655600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608</w:t>
            </w:r>
          </w:p>
        </w:tc>
        <w:tc>
          <w:tcPr>
            <w:tcW w:w="948" w:type="dxa"/>
            <w:tcMar>
              <w:top w:w="0" w:type="dxa"/>
              <w:left w:w="0" w:type="dxa"/>
              <w:bottom w:w="0" w:type="dxa"/>
              <w:right w:w="0" w:type="dxa"/>
            </w:tcMar>
          </w:tcPr>
          <w:p w14:paraId="2F6202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1 075</w:t>
            </w:r>
          </w:p>
        </w:tc>
        <w:tc>
          <w:tcPr>
            <w:tcW w:w="871" w:type="dxa"/>
            <w:tcMar>
              <w:top w:w="0" w:type="dxa"/>
              <w:left w:w="0" w:type="dxa"/>
              <w:bottom w:w="0" w:type="dxa"/>
              <w:right w:w="0" w:type="dxa"/>
            </w:tcMar>
          </w:tcPr>
          <w:p w14:paraId="5E0E05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AFA0C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5B251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64DE06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1 138</w:t>
            </w:r>
          </w:p>
        </w:tc>
        <w:tc>
          <w:tcPr>
            <w:tcW w:w="794" w:type="dxa"/>
            <w:tcBorders>
              <w:right w:val="single" w:sz="2" w:space="0" w:color="000000"/>
            </w:tcBorders>
            <w:tcMar>
              <w:top w:w="0" w:type="dxa"/>
              <w:left w:w="0" w:type="dxa"/>
              <w:bottom w:w="0" w:type="dxa"/>
              <w:right w:w="0" w:type="dxa"/>
            </w:tcMar>
          </w:tcPr>
          <w:p w14:paraId="34B59E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547392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8EF2B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A6259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51Z</w:t>
            </w:r>
          </w:p>
        </w:tc>
        <w:tc>
          <w:tcPr>
            <w:tcW w:w="988" w:type="dxa"/>
            <w:tcMar>
              <w:top w:w="0" w:type="dxa"/>
              <w:left w:w="0" w:type="dxa"/>
              <w:bottom w:w="0" w:type="dxa"/>
              <w:right w:w="0" w:type="dxa"/>
            </w:tcMar>
          </w:tcPr>
          <w:p w14:paraId="5A0DA0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7D19D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5 063.7</w:t>
            </w:r>
          </w:p>
        </w:tc>
        <w:tc>
          <w:tcPr>
            <w:tcW w:w="910" w:type="dxa"/>
            <w:tcMar>
              <w:top w:w="0" w:type="dxa"/>
              <w:left w:w="0" w:type="dxa"/>
              <w:bottom w:w="0" w:type="dxa"/>
              <w:right w:w="0" w:type="dxa"/>
            </w:tcMar>
          </w:tcPr>
          <w:p w14:paraId="1FA6EB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609</w:t>
            </w:r>
          </w:p>
        </w:tc>
        <w:tc>
          <w:tcPr>
            <w:tcW w:w="948" w:type="dxa"/>
            <w:tcMar>
              <w:top w:w="0" w:type="dxa"/>
              <w:left w:w="0" w:type="dxa"/>
              <w:bottom w:w="0" w:type="dxa"/>
              <w:right w:w="0" w:type="dxa"/>
            </w:tcMar>
          </w:tcPr>
          <w:p w14:paraId="61B57D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1 075</w:t>
            </w:r>
          </w:p>
        </w:tc>
        <w:tc>
          <w:tcPr>
            <w:tcW w:w="871" w:type="dxa"/>
            <w:tcMar>
              <w:top w:w="0" w:type="dxa"/>
              <w:left w:w="0" w:type="dxa"/>
              <w:bottom w:w="0" w:type="dxa"/>
              <w:right w:w="0" w:type="dxa"/>
            </w:tcMar>
          </w:tcPr>
          <w:p w14:paraId="0AA122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2A78F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140B0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9D13B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1 138</w:t>
            </w:r>
          </w:p>
        </w:tc>
        <w:tc>
          <w:tcPr>
            <w:tcW w:w="794" w:type="dxa"/>
            <w:tcBorders>
              <w:right w:val="single" w:sz="2" w:space="0" w:color="000000"/>
            </w:tcBorders>
            <w:tcMar>
              <w:top w:w="0" w:type="dxa"/>
              <w:left w:w="0" w:type="dxa"/>
              <w:bottom w:w="0" w:type="dxa"/>
              <w:right w:w="0" w:type="dxa"/>
            </w:tcMar>
          </w:tcPr>
          <w:p w14:paraId="2AF147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426FE2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868F5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D8E94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1D828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C88CF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77D48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C6450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F6FDC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162F4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C552D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ABA36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4B7A4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A2654B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F20D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EF2D7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52X</w:t>
            </w:r>
          </w:p>
        </w:tc>
        <w:tc>
          <w:tcPr>
            <w:tcW w:w="988" w:type="dxa"/>
            <w:tcMar>
              <w:top w:w="0" w:type="dxa"/>
              <w:left w:w="0" w:type="dxa"/>
              <w:bottom w:w="0" w:type="dxa"/>
              <w:right w:w="0" w:type="dxa"/>
            </w:tcMar>
          </w:tcPr>
          <w:p w14:paraId="255413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111.50</w:t>
            </w:r>
          </w:p>
        </w:tc>
        <w:tc>
          <w:tcPr>
            <w:tcW w:w="988" w:type="dxa"/>
            <w:tcMar>
              <w:top w:w="0" w:type="dxa"/>
              <w:left w:w="0" w:type="dxa"/>
              <w:bottom w:w="0" w:type="dxa"/>
              <w:right w:w="0" w:type="dxa"/>
            </w:tcMar>
          </w:tcPr>
          <w:p w14:paraId="25873B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5 041.2</w:t>
            </w:r>
          </w:p>
        </w:tc>
        <w:tc>
          <w:tcPr>
            <w:tcW w:w="910" w:type="dxa"/>
            <w:tcMar>
              <w:top w:w="0" w:type="dxa"/>
              <w:left w:w="0" w:type="dxa"/>
              <w:bottom w:w="0" w:type="dxa"/>
              <w:right w:w="0" w:type="dxa"/>
            </w:tcMar>
          </w:tcPr>
          <w:p w14:paraId="500CA7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534</w:t>
            </w:r>
          </w:p>
        </w:tc>
        <w:tc>
          <w:tcPr>
            <w:tcW w:w="948" w:type="dxa"/>
            <w:tcMar>
              <w:top w:w="0" w:type="dxa"/>
              <w:left w:w="0" w:type="dxa"/>
              <w:bottom w:w="0" w:type="dxa"/>
              <w:right w:w="0" w:type="dxa"/>
            </w:tcMar>
          </w:tcPr>
          <w:p w14:paraId="108EE0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1 076</w:t>
            </w:r>
          </w:p>
        </w:tc>
        <w:tc>
          <w:tcPr>
            <w:tcW w:w="871" w:type="dxa"/>
            <w:tcMar>
              <w:top w:w="0" w:type="dxa"/>
              <w:left w:w="0" w:type="dxa"/>
              <w:bottom w:w="0" w:type="dxa"/>
              <w:right w:w="0" w:type="dxa"/>
            </w:tcMar>
          </w:tcPr>
          <w:p w14:paraId="54365E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4E12B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D4366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6DC2D2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1 013</w:t>
            </w:r>
          </w:p>
        </w:tc>
        <w:tc>
          <w:tcPr>
            <w:tcW w:w="794" w:type="dxa"/>
            <w:tcBorders>
              <w:right w:val="single" w:sz="2" w:space="0" w:color="000000"/>
            </w:tcBorders>
            <w:tcMar>
              <w:top w:w="0" w:type="dxa"/>
              <w:left w:w="0" w:type="dxa"/>
              <w:bottom w:w="0" w:type="dxa"/>
              <w:right w:w="0" w:type="dxa"/>
            </w:tcMar>
          </w:tcPr>
          <w:p w14:paraId="661120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1AE780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8BC9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CC558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52W</w:t>
            </w:r>
          </w:p>
        </w:tc>
        <w:tc>
          <w:tcPr>
            <w:tcW w:w="988" w:type="dxa"/>
            <w:tcMar>
              <w:top w:w="0" w:type="dxa"/>
              <w:left w:w="0" w:type="dxa"/>
              <w:bottom w:w="0" w:type="dxa"/>
              <w:right w:w="0" w:type="dxa"/>
            </w:tcMar>
          </w:tcPr>
          <w:p w14:paraId="69DD3D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79918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5 041.5</w:t>
            </w:r>
          </w:p>
        </w:tc>
        <w:tc>
          <w:tcPr>
            <w:tcW w:w="910" w:type="dxa"/>
            <w:tcMar>
              <w:top w:w="0" w:type="dxa"/>
              <w:left w:w="0" w:type="dxa"/>
              <w:bottom w:w="0" w:type="dxa"/>
              <w:right w:w="0" w:type="dxa"/>
            </w:tcMar>
          </w:tcPr>
          <w:p w14:paraId="77545C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535</w:t>
            </w:r>
          </w:p>
        </w:tc>
        <w:tc>
          <w:tcPr>
            <w:tcW w:w="948" w:type="dxa"/>
            <w:tcMar>
              <w:top w:w="0" w:type="dxa"/>
              <w:left w:w="0" w:type="dxa"/>
              <w:bottom w:w="0" w:type="dxa"/>
              <w:right w:w="0" w:type="dxa"/>
            </w:tcMar>
          </w:tcPr>
          <w:p w14:paraId="7A7112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1 076</w:t>
            </w:r>
          </w:p>
        </w:tc>
        <w:tc>
          <w:tcPr>
            <w:tcW w:w="871" w:type="dxa"/>
            <w:tcMar>
              <w:top w:w="0" w:type="dxa"/>
              <w:left w:w="0" w:type="dxa"/>
              <w:bottom w:w="0" w:type="dxa"/>
              <w:right w:w="0" w:type="dxa"/>
            </w:tcMar>
          </w:tcPr>
          <w:p w14:paraId="5EDDC0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C3D88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5FB30D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73104D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1 013</w:t>
            </w:r>
          </w:p>
        </w:tc>
        <w:tc>
          <w:tcPr>
            <w:tcW w:w="794" w:type="dxa"/>
            <w:tcBorders>
              <w:right w:val="single" w:sz="2" w:space="0" w:color="000000"/>
            </w:tcBorders>
            <w:tcMar>
              <w:top w:w="0" w:type="dxa"/>
              <w:left w:w="0" w:type="dxa"/>
              <w:bottom w:w="0" w:type="dxa"/>
              <w:right w:w="0" w:type="dxa"/>
            </w:tcMar>
          </w:tcPr>
          <w:p w14:paraId="5383C8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094FC69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D3FE6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77333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52Y</w:t>
            </w:r>
          </w:p>
        </w:tc>
        <w:tc>
          <w:tcPr>
            <w:tcW w:w="988" w:type="dxa"/>
            <w:tcMar>
              <w:top w:w="0" w:type="dxa"/>
              <w:left w:w="0" w:type="dxa"/>
              <w:bottom w:w="0" w:type="dxa"/>
              <w:right w:w="0" w:type="dxa"/>
            </w:tcMar>
          </w:tcPr>
          <w:p w14:paraId="599AEF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111.55</w:t>
            </w:r>
          </w:p>
        </w:tc>
        <w:tc>
          <w:tcPr>
            <w:tcW w:w="988" w:type="dxa"/>
            <w:tcMar>
              <w:top w:w="0" w:type="dxa"/>
              <w:left w:w="0" w:type="dxa"/>
              <w:bottom w:w="0" w:type="dxa"/>
              <w:right w:w="0" w:type="dxa"/>
            </w:tcMar>
          </w:tcPr>
          <w:p w14:paraId="27D645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5 064.0</w:t>
            </w:r>
          </w:p>
        </w:tc>
        <w:tc>
          <w:tcPr>
            <w:tcW w:w="910" w:type="dxa"/>
            <w:tcMar>
              <w:top w:w="0" w:type="dxa"/>
              <w:left w:w="0" w:type="dxa"/>
              <w:bottom w:w="0" w:type="dxa"/>
              <w:right w:w="0" w:type="dxa"/>
            </w:tcMar>
          </w:tcPr>
          <w:p w14:paraId="6223C3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610</w:t>
            </w:r>
          </w:p>
        </w:tc>
        <w:tc>
          <w:tcPr>
            <w:tcW w:w="948" w:type="dxa"/>
            <w:tcMar>
              <w:top w:w="0" w:type="dxa"/>
              <w:left w:w="0" w:type="dxa"/>
              <w:bottom w:w="0" w:type="dxa"/>
              <w:right w:w="0" w:type="dxa"/>
            </w:tcMar>
          </w:tcPr>
          <w:p w14:paraId="11209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1 076</w:t>
            </w:r>
          </w:p>
        </w:tc>
        <w:tc>
          <w:tcPr>
            <w:tcW w:w="871" w:type="dxa"/>
            <w:tcMar>
              <w:top w:w="0" w:type="dxa"/>
              <w:left w:w="0" w:type="dxa"/>
              <w:bottom w:w="0" w:type="dxa"/>
              <w:right w:w="0" w:type="dxa"/>
            </w:tcMar>
          </w:tcPr>
          <w:p w14:paraId="2AEF5C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BB5EA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CE169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E8871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1 139</w:t>
            </w:r>
          </w:p>
        </w:tc>
        <w:tc>
          <w:tcPr>
            <w:tcW w:w="794" w:type="dxa"/>
            <w:tcBorders>
              <w:right w:val="single" w:sz="2" w:space="0" w:color="000000"/>
            </w:tcBorders>
            <w:tcMar>
              <w:top w:w="0" w:type="dxa"/>
              <w:left w:w="0" w:type="dxa"/>
              <w:bottom w:w="0" w:type="dxa"/>
              <w:right w:w="0" w:type="dxa"/>
            </w:tcMar>
          </w:tcPr>
          <w:p w14:paraId="536FF6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A08605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4827D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D0243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52Z</w:t>
            </w:r>
          </w:p>
        </w:tc>
        <w:tc>
          <w:tcPr>
            <w:tcW w:w="988" w:type="dxa"/>
            <w:tcMar>
              <w:top w:w="0" w:type="dxa"/>
              <w:left w:w="0" w:type="dxa"/>
              <w:bottom w:w="0" w:type="dxa"/>
              <w:right w:w="0" w:type="dxa"/>
            </w:tcMar>
          </w:tcPr>
          <w:p w14:paraId="4ADC43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F033E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5 064.3</w:t>
            </w:r>
          </w:p>
        </w:tc>
        <w:tc>
          <w:tcPr>
            <w:tcW w:w="910" w:type="dxa"/>
            <w:tcMar>
              <w:top w:w="0" w:type="dxa"/>
              <w:left w:w="0" w:type="dxa"/>
              <w:bottom w:w="0" w:type="dxa"/>
              <w:right w:w="0" w:type="dxa"/>
            </w:tcMar>
          </w:tcPr>
          <w:p w14:paraId="3A6F63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611</w:t>
            </w:r>
          </w:p>
        </w:tc>
        <w:tc>
          <w:tcPr>
            <w:tcW w:w="948" w:type="dxa"/>
            <w:tcMar>
              <w:top w:w="0" w:type="dxa"/>
              <w:left w:w="0" w:type="dxa"/>
              <w:bottom w:w="0" w:type="dxa"/>
              <w:right w:w="0" w:type="dxa"/>
            </w:tcMar>
          </w:tcPr>
          <w:p w14:paraId="5E366D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1 076</w:t>
            </w:r>
          </w:p>
        </w:tc>
        <w:tc>
          <w:tcPr>
            <w:tcW w:w="871" w:type="dxa"/>
            <w:tcMar>
              <w:top w:w="0" w:type="dxa"/>
              <w:left w:w="0" w:type="dxa"/>
              <w:bottom w:w="0" w:type="dxa"/>
              <w:right w:w="0" w:type="dxa"/>
            </w:tcMar>
          </w:tcPr>
          <w:p w14:paraId="69170B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41693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6136AF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A0A47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1 139</w:t>
            </w:r>
          </w:p>
        </w:tc>
        <w:tc>
          <w:tcPr>
            <w:tcW w:w="794" w:type="dxa"/>
            <w:tcBorders>
              <w:right w:val="single" w:sz="2" w:space="0" w:color="000000"/>
            </w:tcBorders>
            <w:tcMar>
              <w:top w:w="0" w:type="dxa"/>
              <w:left w:w="0" w:type="dxa"/>
              <w:bottom w:w="0" w:type="dxa"/>
              <w:right w:w="0" w:type="dxa"/>
            </w:tcMar>
          </w:tcPr>
          <w:p w14:paraId="4758F0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BADFF0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E65C3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0FD64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40CE8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E3840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F1875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84EED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F764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BE711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A8C4B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33032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B1E12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B34EF7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D1DA6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57934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53X</w:t>
            </w:r>
          </w:p>
        </w:tc>
        <w:tc>
          <w:tcPr>
            <w:tcW w:w="988" w:type="dxa"/>
            <w:tcMar>
              <w:top w:w="0" w:type="dxa"/>
              <w:left w:w="0" w:type="dxa"/>
              <w:bottom w:w="0" w:type="dxa"/>
              <w:right w:w="0" w:type="dxa"/>
            </w:tcMar>
          </w:tcPr>
          <w:p w14:paraId="45E931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111.60</w:t>
            </w:r>
          </w:p>
        </w:tc>
        <w:tc>
          <w:tcPr>
            <w:tcW w:w="988" w:type="dxa"/>
            <w:tcMar>
              <w:top w:w="0" w:type="dxa"/>
              <w:left w:w="0" w:type="dxa"/>
              <w:bottom w:w="0" w:type="dxa"/>
              <w:right w:w="0" w:type="dxa"/>
            </w:tcMar>
          </w:tcPr>
          <w:p w14:paraId="1E0A58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DE365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7C4EF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1 077</w:t>
            </w:r>
          </w:p>
        </w:tc>
        <w:tc>
          <w:tcPr>
            <w:tcW w:w="871" w:type="dxa"/>
            <w:tcMar>
              <w:top w:w="0" w:type="dxa"/>
              <w:left w:w="0" w:type="dxa"/>
              <w:bottom w:w="0" w:type="dxa"/>
              <w:right w:w="0" w:type="dxa"/>
            </w:tcMar>
          </w:tcPr>
          <w:p w14:paraId="0937B5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93C80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111AA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DCDF0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1 014</w:t>
            </w:r>
          </w:p>
        </w:tc>
        <w:tc>
          <w:tcPr>
            <w:tcW w:w="794" w:type="dxa"/>
            <w:tcBorders>
              <w:right w:val="single" w:sz="2" w:space="0" w:color="000000"/>
            </w:tcBorders>
            <w:tcMar>
              <w:top w:w="0" w:type="dxa"/>
              <w:left w:w="0" w:type="dxa"/>
              <w:bottom w:w="0" w:type="dxa"/>
              <w:right w:w="0" w:type="dxa"/>
            </w:tcMar>
          </w:tcPr>
          <w:p w14:paraId="609766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03DC80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8D300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1BC3E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53Y</w:t>
            </w:r>
          </w:p>
        </w:tc>
        <w:tc>
          <w:tcPr>
            <w:tcW w:w="988" w:type="dxa"/>
            <w:tcMar>
              <w:top w:w="0" w:type="dxa"/>
              <w:left w:w="0" w:type="dxa"/>
              <w:bottom w:w="0" w:type="dxa"/>
              <w:right w:w="0" w:type="dxa"/>
            </w:tcMar>
          </w:tcPr>
          <w:p w14:paraId="6DB022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111.65</w:t>
            </w:r>
          </w:p>
        </w:tc>
        <w:tc>
          <w:tcPr>
            <w:tcW w:w="988" w:type="dxa"/>
            <w:tcMar>
              <w:top w:w="0" w:type="dxa"/>
              <w:left w:w="0" w:type="dxa"/>
              <w:bottom w:w="0" w:type="dxa"/>
              <w:right w:w="0" w:type="dxa"/>
            </w:tcMar>
          </w:tcPr>
          <w:p w14:paraId="1927E6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5 064.6</w:t>
            </w:r>
          </w:p>
        </w:tc>
        <w:tc>
          <w:tcPr>
            <w:tcW w:w="910" w:type="dxa"/>
            <w:tcMar>
              <w:top w:w="0" w:type="dxa"/>
              <w:left w:w="0" w:type="dxa"/>
              <w:bottom w:w="0" w:type="dxa"/>
              <w:right w:w="0" w:type="dxa"/>
            </w:tcMar>
          </w:tcPr>
          <w:p w14:paraId="2AC4CB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612</w:t>
            </w:r>
          </w:p>
        </w:tc>
        <w:tc>
          <w:tcPr>
            <w:tcW w:w="948" w:type="dxa"/>
            <w:tcMar>
              <w:top w:w="0" w:type="dxa"/>
              <w:left w:w="0" w:type="dxa"/>
              <w:bottom w:w="0" w:type="dxa"/>
              <w:right w:w="0" w:type="dxa"/>
            </w:tcMar>
          </w:tcPr>
          <w:p w14:paraId="5AAC8A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1 077</w:t>
            </w:r>
          </w:p>
        </w:tc>
        <w:tc>
          <w:tcPr>
            <w:tcW w:w="871" w:type="dxa"/>
            <w:tcMar>
              <w:top w:w="0" w:type="dxa"/>
              <w:left w:w="0" w:type="dxa"/>
              <w:bottom w:w="0" w:type="dxa"/>
              <w:right w:w="0" w:type="dxa"/>
            </w:tcMar>
          </w:tcPr>
          <w:p w14:paraId="2850FA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59C1B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0D1F9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625C96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1 140</w:t>
            </w:r>
          </w:p>
        </w:tc>
        <w:tc>
          <w:tcPr>
            <w:tcW w:w="794" w:type="dxa"/>
            <w:tcBorders>
              <w:right w:val="single" w:sz="2" w:space="0" w:color="000000"/>
            </w:tcBorders>
            <w:tcMar>
              <w:top w:w="0" w:type="dxa"/>
              <w:left w:w="0" w:type="dxa"/>
              <w:bottom w:w="0" w:type="dxa"/>
              <w:right w:w="0" w:type="dxa"/>
            </w:tcMar>
          </w:tcPr>
          <w:p w14:paraId="1505F2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635CDC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D3065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4B5A3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53Z</w:t>
            </w:r>
          </w:p>
        </w:tc>
        <w:tc>
          <w:tcPr>
            <w:tcW w:w="988" w:type="dxa"/>
            <w:tcMar>
              <w:top w:w="0" w:type="dxa"/>
              <w:left w:w="0" w:type="dxa"/>
              <w:bottom w:w="0" w:type="dxa"/>
              <w:right w:w="0" w:type="dxa"/>
            </w:tcMar>
          </w:tcPr>
          <w:p w14:paraId="075BA7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24719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5 064.9</w:t>
            </w:r>
          </w:p>
        </w:tc>
        <w:tc>
          <w:tcPr>
            <w:tcW w:w="910" w:type="dxa"/>
            <w:tcMar>
              <w:top w:w="0" w:type="dxa"/>
              <w:left w:w="0" w:type="dxa"/>
              <w:bottom w:w="0" w:type="dxa"/>
              <w:right w:w="0" w:type="dxa"/>
            </w:tcMar>
          </w:tcPr>
          <w:p w14:paraId="5CADFA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613</w:t>
            </w:r>
          </w:p>
        </w:tc>
        <w:tc>
          <w:tcPr>
            <w:tcW w:w="948" w:type="dxa"/>
            <w:tcMar>
              <w:top w:w="0" w:type="dxa"/>
              <w:left w:w="0" w:type="dxa"/>
              <w:bottom w:w="0" w:type="dxa"/>
              <w:right w:w="0" w:type="dxa"/>
            </w:tcMar>
          </w:tcPr>
          <w:p w14:paraId="1965F9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1 077</w:t>
            </w:r>
          </w:p>
        </w:tc>
        <w:tc>
          <w:tcPr>
            <w:tcW w:w="871" w:type="dxa"/>
            <w:tcMar>
              <w:top w:w="0" w:type="dxa"/>
              <w:left w:w="0" w:type="dxa"/>
              <w:bottom w:w="0" w:type="dxa"/>
              <w:right w:w="0" w:type="dxa"/>
            </w:tcMar>
          </w:tcPr>
          <w:p w14:paraId="781EFA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76F9A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6F838B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49A19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1 140</w:t>
            </w:r>
          </w:p>
        </w:tc>
        <w:tc>
          <w:tcPr>
            <w:tcW w:w="794" w:type="dxa"/>
            <w:tcBorders>
              <w:right w:val="single" w:sz="2" w:space="0" w:color="000000"/>
            </w:tcBorders>
            <w:tcMar>
              <w:top w:w="0" w:type="dxa"/>
              <w:left w:w="0" w:type="dxa"/>
              <w:bottom w:w="0" w:type="dxa"/>
              <w:right w:w="0" w:type="dxa"/>
            </w:tcMar>
          </w:tcPr>
          <w:p w14:paraId="46D0E0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6576B4E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9254A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6A420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18CC6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0ACBE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E2417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9B3FD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8FEF8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89F2C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D7FE2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E1768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31E1E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8A9580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06BE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BC2A5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54X</w:t>
            </w:r>
          </w:p>
        </w:tc>
        <w:tc>
          <w:tcPr>
            <w:tcW w:w="988" w:type="dxa"/>
            <w:tcMar>
              <w:top w:w="0" w:type="dxa"/>
              <w:left w:w="0" w:type="dxa"/>
              <w:bottom w:w="0" w:type="dxa"/>
              <w:right w:w="0" w:type="dxa"/>
            </w:tcMar>
          </w:tcPr>
          <w:p w14:paraId="15612D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111.70</w:t>
            </w:r>
          </w:p>
        </w:tc>
        <w:tc>
          <w:tcPr>
            <w:tcW w:w="988" w:type="dxa"/>
            <w:tcMar>
              <w:top w:w="0" w:type="dxa"/>
              <w:left w:w="0" w:type="dxa"/>
              <w:bottom w:w="0" w:type="dxa"/>
              <w:right w:w="0" w:type="dxa"/>
            </w:tcMar>
          </w:tcPr>
          <w:p w14:paraId="4C0A46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5 041.8</w:t>
            </w:r>
          </w:p>
        </w:tc>
        <w:tc>
          <w:tcPr>
            <w:tcW w:w="910" w:type="dxa"/>
            <w:tcMar>
              <w:top w:w="0" w:type="dxa"/>
              <w:left w:w="0" w:type="dxa"/>
              <w:bottom w:w="0" w:type="dxa"/>
              <w:right w:w="0" w:type="dxa"/>
            </w:tcMar>
          </w:tcPr>
          <w:p w14:paraId="414EFD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536</w:t>
            </w:r>
          </w:p>
        </w:tc>
        <w:tc>
          <w:tcPr>
            <w:tcW w:w="948" w:type="dxa"/>
            <w:tcMar>
              <w:top w:w="0" w:type="dxa"/>
              <w:left w:w="0" w:type="dxa"/>
              <w:bottom w:w="0" w:type="dxa"/>
              <w:right w:w="0" w:type="dxa"/>
            </w:tcMar>
          </w:tcPr>
          <w:p w14:paraId="0E5D6C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1 078</w:t>
            </w:r>
          </w:p>
        </w:tc>
        <w:tc>
          <w:tcPr>
            <w:tcW w:w="871" w:type="dxa"/>
            <w:tcMar>
              <w:top w:w="0" w:type="dxa"/>
              <w:left w:w="0" w:type="dxa"/>
              <w:bottom w:w="0" w:type="dxa"/>
              <w:right w:w="0" w:type="dxa"/>
            </w:tcMar>
          </w:tcPr>
          <w:p w14:paraId="310FE1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95048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7F8C8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0E37B8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1 015</w:t>
            </w:r>
          </w:p>
        </w:tc>
        <w:tc>
          <w:tcPr>
            <w:tcW w:w="794" w:type="dxa"/>
            <w:tcBorders>
              <w:right w:val="single" w:sz="2" w:space="0" w:color="000000"/>
            </w:tcBorders>
            <w:tcMar>
              <w:top w:w="0" w:type="dxa"/>
              <w:left w:w="0" w:type="dxa"/>
              <w:bottom w:w="0" w:type="dxa"/>
              <w:right w:w="0" w:type="dxa"/>
            </w:tcMar>
          </w:tcPr>
          <w:p w14:paraId="0A9C49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6C3864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3A29B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0361A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54W</w:t>
            </w:r>
          </w:p>
        </w:tc>
        <w:tc>
          <w:tcPr>
            <w:tcW w:w="988" w:type="dxa"/>
            <w:tcMar>
              <w:top w:w="0" w:type="dxa"/>
              <w:left w:w="0" w:type="dxa"/>
              <w:bottom w:w="0" w:type="dxa"/>
              <w:right w:w="0" w:type="dxa"/>
            </w:tcMar>
          </w:tcPr>
          <w:p w14:paraId="06A88B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AF6AE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5 042.1</w:t>
            </w:r>
          </w:p>
        </w:tc>
        <w:tc>
          <w:tcPr>
            <w:tcW w:w="910" w:type="dxa"/>
            <w:tcMar>
              <w:top w:w="0" w:type="dxa"/>
              <w:left w:w="0" w:type="dxa"/>
              <w:bottom w:w="0" w:type="dxa"/>
              <w:right w:w="0" w:type="dxa"/>
            </w:tcMar>
          </w:tcPr>
          <w:p w14:paraId="3496DD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537</w:t>
            </w:r>
          </w:p>
        </w:tc>
        <w:tc>
          <w:tcPr>
            <w:tcW w:w="948" w:type="dxa"/>
            <w:tcMar>
              <w:top w:w="0" w:type="dxa"/>
              <w:left w:w="0" w:type="dxa"/>
              <w:bottom w:w="0" w:type="dxa"/>
              <w:right w:w="0" w:type="dxa"/>
            </w:tcMar>
          </w:tcPr>
          <w:p w14:paraId="1ABEAD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1 078</w:t>
            </w:r>
          </w:p>
        </w:tc>
        <w:tc>
          <w:tcPr>
            <w:tcW w:w="871" w:type="dxa"/>
            <w:tcMar>
              <w:top w:w="0" w:type="dxa"/>
              <w:left w:w="0" w:type="dxa"/>
              <w:bottom w:w="0" w:type="dxa"/>
              <w:right w:w="0" w:type="dxa"/>
            </w:tcMar>
          </w:tcPr>
          <w:p w14:paraId="2006D6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14E22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6D7C9C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6088A2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1 015</w:t>
            </w:r>
          </w:p>
        </w:tc>
        <w:tc>
          <w:tcPr>
            <w:tcW w:w="794" w:type="dxa"/>
            <w:tcBorders>
              <w:right w:val="single" w:sz="2" w:space="0" w:color="000000"/>
            </w:tcBorders>
            <w:tcMar>
              <w:top w:w="0" w:type="dxa"/>
              <w:left w:w="0" w:type="dxa"/>
              <w:bottom w:w="0" w:type="dxa"/>
              <w:right w:w="0" w:type="dxa"/>
            </w:tcMar>
          </w:tcPr>
          <w:p w14:paraId="74CD65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389F916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0239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E6ED8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54Y</w:t>
            </w:r>
          </w:p>
        </w:tc>
        <w:tc>
          <w:tcPr>
            <w:tcW w:w="988" w:type="dxa"/>
            <w:tcMar>
              <w:top w:w="0" w:type="dxa"/>
              <w:left w:w="0" w:type="dxa"/>
              <w:bottom w:w="0" w:type="dxa"/>
              <w:right w:w="0" w:type="dxa"/>
            </w:tcMar>
          </w:tcPr>
          <w:p w14:paraId="2D8732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111.75</w:t>
            </w:r>
          </w:p>
        </w:tc>
        <w:tc>
          <w:tcPr>
            <w:tcW w:w="988" w:type="dxa"/>
            <w:tcMar>
              <w:top w:w="0" w:type="dxa"/>
              <w:left w:w="0" w:type="dxa"/>
              <w:bottom w:w="0" w:type="dxa"/>
              <w:right w:w="0" w:type="dxa"/>
            </w:tcMar>
          </w:tcPr>
          <w:p w14:paraId="369657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5 065.2</w:t>
            </w:r>
          </w:p>
        </w:tc>
        <w:tc>
          <w:tcPr>
            <w:tcW w:w="910" w:type="dxa"/>
            <w:tcMar>
              <w:top w:w="0" w:type="dxa"/>
              <w:left w:w="0" w:type="dxa"/>
              <w:bottom w:w="0" w:type="dxa"/>
              <w:right w:w="0" w:type="dxa"/>
            </w:tcMar>
          </w:tcPr>
          <w:p w14:paraId="40A050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614</w:t>
            </w:r>
          </w:p>
        </w:tc>
        <w:tc>
          <w:tcPr>
            <w:tcW w:w="948" w:type="dxa"/>
            <w:tcMar>
              <w:top w:w="0" w:type="dxa"/>
              <w:left w:w="0" w:type="dxa"/>
              <w:bottom w:w="0" w:type="dxa"/>
              <w:right w:w="0" w:type="dxa"/>
            </w:tcMar>
          </w:tcPr>
          <w:p w14:paraId="614515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1 078</w:t>
            </w:r>
          </w:p>
        </w:tc>
        <w:tc>
          <w:tcPr>
            <w:tcW w:w="871" w:type="dxa"/>
            <w:tcMar>
              <w:top w:w="0" w:type="dxa"/>
              <w:left w:w="0" w:type="dxa"/>
              <w:bottom w:w="0" w:type="dxa"/>
              <w:right w:w="0" w:type="dxa"/>
            </w:tcMar>
          </w:tcPr>
          <w:p w14:paraId="326548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2A223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1308C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E9744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1 141</w:t>
            </w:r>
          </w:p>
        </w:tc>
        <w:tc>
          <w:tcPr>
            <w:tcW w:w="794" w:type="dxa"/>
            <w:tcBorders>
              <w:right w:val="single" w:sz="2" w:space="0" w:color="000000"/>
            </w:tcBorders>
            <w:tcMar>
              <w:top w:w="0" w:type="dxa"/>
              <w:left w:w="0" w:type="dxa"/>
              <w:bottom w:w="0" w:type="dxa"/>
              <w:right w:w="0" w:type="dxa"/>
            </w:tcMar>
          </w:tcPr>
          <w:p w14:paraId="1C2453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290972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C9AA6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3E943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54Z</w:t>
            </w:r>
          </w:p>
        </w:tc>
        <w:tc>
          <w:tcPr>
            <w:tcW w:w="988" w:type="dxa"/>
            <w:tcMar>
              <w:top w:w="0" w:type="dxa"/>
              <w:left w:w="0" w:type="dxa"/>
              <w:bottom w:w="0" w:type="dxa"/>
              <w:right w:w="0" w:type="dxa"/>
            </w:tcMar>
          </w:tcPr>
          <w:p w14:paraId="16DD41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13487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5 065.5</w:t>
            </w:r>
          </w:p>
        </w:tc>
        <w:tc>
          <w:tcPr>
            <w:tcW w:w="910" w:type="dxa"/>
            <w:tcMar>
              <w:top w:w="0" w:type="dxa"/>
              <w:left w:w="0" w:type="dxa"/>
              <w:bottom w:w="0" w:type="dxa"/>
              <w:right w:w="0" w:type="dxa"/>
            </w:tcMar>
          </w:tcPr>
          <w:p w14:paraId="173316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615</w:t>
            </w:r>
          </w:p>
        </w:tc>
        <w:tc>
          <w:tcPr>
            <w:tcW w:w="948" w:type="dxa"/>
            <w:tcMar>
              <w:top w:w="0" w:type="dxa"/>
              <w:left w:w="0" w:type="dxa"/>
              <w:bottom w:w="0" w:type="dxa"/>
              <w:right w:w="0" w:type="dxa"/>
            </w:tcMar>
          </w:tcPr>
          <w:p w14:paraId="1DED53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1 078</w:t>
            </w:r>
          </w:p>
        </w:tc>
        <w:tc>
          <w:tcPr>
            <w:tcW w:w="871" w:type="dxa"/>
            <w:tcMar>
              <w:top w:w="0" w:type="dxa"/>
              <w:left w:w="0" w:type="dxa"/>
              <w:bottom w:w="0" w:type="dxa"/>
              <w:right w:w="0" w:type="dxa"/>
            </w:tcMar>
          </w:tcPr>
          <w:p w14:paraId="34A2DF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76573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A00E7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FABFB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1 141</w:t>
            </w:r>
          </w:p>
        </w:tc>
        <w:tc>
          <w:tcPr>
            <w:tcW w:w="794" w:type="dxa"/>
            <w:tcBorders>
              <w:right w:val="single" w:sz="2" w:space="0" w:color="000000"/>
            </w:tcBorders>
            <w:tcMar>
              <w:top w:w="0" w:type="dxa"/>
              <w:left w:w="0" w:type="dxa"/>
              <w:bottom w:w="0" w:type="dxa"/>
              <w:right w:w="0" w:type="dxa"/>
            </w:tcMar>
          </w:tcPr>
          <w:p w14:paraId="13E1A5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B87509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00394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47329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1182B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75B72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A3450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40D48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C9C1A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BA676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C1B00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2EF2F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D0A9F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C15AD6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12A8F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8C2F2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55X</w:t>
            </w:r>
          </w:p>
        </w:tc>
        <w:tc>
          <w:tcPr>
            <w:tcW w:w="988" w:type="dxa"/>
            <w:tcMar>
              <w:top w:w="0" w:type="dxa"/>
              <w:left w:w="0" w:type="dxa"/>
              <w:bottom w:w="0" w:type="dxa"/>
              <w:right w:w="0" w:type="dxa"/>
            </w:tcMar>
          </w:tcPr>
          <w:p w14:paraId="29DD49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111.80</w:t>
            </w:r>
          </w:p>
        </w:tc>
        <w:tc>
          <w:tcPr>
            <w:tcW w:w="988" w:type="dxa"/>
            <w:tcMar>
              <w:top w:w="0" w:type="dxa"/>
              <w:left w:w="0" w:type="dxa"/>
              <w:bottom w:w="0" w:type="dxa"/>
              <w:right w:w="0" w:type="dxa"/>
            </w:tcMar>
          </w:tcPr>
          <w:p w14:paraId="296048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DC5F6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E86B6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1 079</w:t>
            </w:r>
          </w:p>
        </w:tc>
        <w:tc>
          <w:tcPr>
            <w:tcW w:w="871" w:type="dxa"/>
            <w:tcMar>
              <w:top w:w="0" w:type="dxa"/>
              <w:left w:w="0" w:type="dxa"/>
              <w:bottom w:w="0" w:type="dxa"/>
              <w:right w:w="0" w:type="dxa"/>
            </w:tcMar>
          </w:tcPr>
          <w:p w14:paraId="71226D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0C3C5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16A30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1E4B5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1 016</w:t>
            </w:r>
          </w:p>
        </w:tc>
        <w:tc>
          <w:tcPr>
            <w:tcW w:w="794" w:type="dxa"/>
            <w:tcBorders>
              <w:right w:val="single" w:sz="2" w:space="0" w:color="000000"/>
            </w:tcBorders>
            <w:tcMar>
              <w:top w:w="0" w:type="dxa"/>
              <w:left w:w="0" w:type="dxa"/>
              <w:bottom w:w="0" w:type="dxa"/>
              <w:right w:w="0" w:type="dxa"/>
            </w:tcMar>
          </w:tcPr>
          <w:p w14:paraId="1E20D1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81BC53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6A931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CC0F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55Y</w:t>
            </w:r>
          </w:p>
        </w:tc>
        <w:tc>
          <w:tcPr>
            <w:tcW w:w="988" w:type="dxa"/>
            <w:tcMar>
              <w:top w:w="0" w:type="dxa"/>
              <w:left w:w="0" w:type="dxa"/>
              <w:bottom w:w="0" w:type="dxa"/>
              <w:right w:w="0" w:type="dxa"/>
            </w:tcMar>
          </w:tcPr>
          <w:p w14:paraId="768CAE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111.85</w:t>
            </w:r>
          </w:p>
        </w:tc>
        <w:tc>
          <w:tcPr>
            <w:tcW w:w="988" w:type="dxa"/>
            <w:tcMar>
              <w:top w:w="0" w:type="dxa"/>
              <w:left w:w="0" w:type="dxa"/>
              <w:bottom w:w="0" w:type="dxa"/>
              <w:right w:w="0" w:type="dxa"/>
            </w:tcMar>
          </w:tcPr>
          <w:p w14:paraId="0E14FA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5 065.8</w:t>
            </w:r>
          </w:p>
        </w:tc>
        <w:tc>
          <w:tcPr>
            <w:tcW w:w="910" w:type="dxa"/>
            <w:tcMar>
              <w:top w:w="0" w:type="dxa"/>
              <w:left w:w="0" w:type="dxa"/>
              <w:bottom w:w="0" w:type="dxa"/>
              <w:right w:w="0" w:type="dxa"/>
            </w:tcMar>
          </w:tcPr>
          <w:p w14:paraId="55D47B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616</w:t>
            </w:r>
          </w:p>
        </w:tc>
        <w:tc>
          <w:tcPr>
            <w:tcW w:w="948" w:type="dxa"/>
            <w:tcMar>
              <w:top w:w="0" w:type="dxa"/>
              <w:left w:w="0" w:type="dxa"/>
              <w:bottom w:w="0" w:type="dxa"/>
              <w:right w:w="0" w:type="dxa"/>
            </w:tcMar>
          </w:tcPr>
          <w:p w14:paraId="53968B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1 079</w:t>
            </w:r>
          </w:p>
        </w:tc>
        <w:tc>
          <w:tcPr>
            <w:tcW w:w="871" w:type="dxa"/>
            <w:tcMar>
              <w:top w:w="0" w:type="dxa"/>
              <w:left w:w="0" w:type="dxa"/>
              <w:bottom w:w="0" w:type="dxa"/>
              <w:right w:w="0" w:type="dxa"/>
            </w:tcMar>
          </w:tcPr>
          <w:p w14:paraId="5182D9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3E9FA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233D5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9A1E3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1 142</w:t>
            </w:r>
          </w:p>
        </w:tc>
        <w:tc>
          <w:tcPr>
            <w:tcW w:w="794" w:type="dxa"/>
            <w:tcBorders>
              <w:right w:val="single" w:sz="2" w:space="0" w:color="000000"/>
            </w:tcBorders>
            <w:tcMar>
              <w:top w:w="0" w:type="dxa"/>
              <w:left w:w="0" w:type="dxa"/>
              <w:bottom w:w="0" w:type="dxa"/>
              <w:right w:w="0" w:type="dxa"/>
            </w:tcMar>
          </w:tcPr>
          <w:p w14:paraId="52ABE9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C48204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68F5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18E68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55Z</w:t>
            </w:r>
          </w:p>
        </w:tc>
        <w:tc>
          <w:tcPr>
            <w:tcW w:w="988" w:type="dxa"/>
            <w:tcMar>
              <w:top w:w="0" w:type="dxa"/>
              <w:left w:w="0" w:type="dxa"/>
              <w:bottom w:w="0" w:type="dxa"/>
              <w:right w:w="0" w:type="dxa"/>
            </w:tcMar>
          </w:tcPr>
          <w:p w14:paraId="7F40D4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51401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5 066.1</w:t>
            </w:r>
          </w:p>
        </w:tc>
        <w:tc>
          <w:tcPr>
            <w:tcW w:w="910" w:type="dxa"/>
            <w:tcMar>
              <w:top w:w="0" w:type="dxa"/>
              <w:left w:w="0" w:type="dxa"/>
              <w:bottom w:w="0" w:type="dxa"/>
              <w:right w:w="0" w:type="dxa"/>
            </w:tcMar>
          </w:tcPr>
          <w:p w14:paraId="1B8721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617</w:t>
            </w:r>
          </w:p>
        </w:tc>
        <w:tc>
          <w:tcPr>
            <w:tcW w:w="948" w:type="dxa"/>
            <w:tcMar>
              <w:top w:w="0" w:type="dxa"/>
              <w:left w:w="0" w:type="dxa"/>
              <w:bottom w:w="0" w:type="dxa"/>
              <w:right w:w="0" w:type="dxa"/>
            </w:tcMar>
          </w:tcPr>
          <w:p w14:paraId="2A262E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1 079</w:t>
            </w:r>
          </w:p>
        </w:tc>
        <w:tc>
          <w:tcPr>
            <w:tcW w:w="871" w:type="dxa"/>
            <w:tcMar>
              <w:top w:w="0" w:type="dxa"/>
              <w:left w:w="0" w:type="dxa"/>
              <w:bottom w:w="0" w:type="dxa"/>
              <w:right w:w="0" w:type="dxa"/>
            </w:tcMar>
          </w:tcPr>
          <w:p w14:paraId="15D65C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BA2C2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E1D58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6E7E5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1 142</w:t>
            </w:r>
          </w:p>
        </w:tc>
        <w:tc>
          <w:tcPr>
            <w:tcW w:w="794" w:type="dxa"/>
            <w:tcBorders>
              <w:right w:val="single" w:sz="2" w:space="0" w:color="000000"/>
            </w:tcBorders>
            <w:tcMar>
              <w:top w:w="0" w:type="dxa"/>
              <w:left w:w="0" w:type="dxa"/>
              <w:bottom w:w="0" w:type="dxa"/>
              <w:right w:w="0" w:type="dxa"/>
            </w:tcMar>
          </w:tcPr>
          <w:p w14:paraId="595426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4402776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60A03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93BE8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A46E8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D5274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F55EC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E5BE3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62207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293C4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9DAFD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1482F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95C46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80C967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DAB8C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936FB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56X</w:t>
            </w:r>
          </w:p>
        </w:tc>
        <w:tc>
          <w:tcPr>
            <w:tcW w:w="988" w:type="dxa"/>
            <w:tcMar>
              <w:top w:w="0" w:type="dxa"/>
              <w:left w:w="0" w:type="dxa"/>
              <w:bottom w:w="0" w:type="dxa"/>
              <w:right w:w="0" w:type="dxa"/>
            </w:tcMar>
          </w:tcPr>
          <w:p w14:paraId="3D5D34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111.90</w:t>
            </w:r>
          </w:p>
        </w:tc>
        <w:tc>
          <w:tcPr>
            <w:tcW w:w="988" w:type="dxa"/>
            <w:tcMar>
              <w:top w:w="0" w:type="dxa"/>
              <w:left w:w="0" w:type="dxa"/>
              <w:bottom w:w="0" w:type="dxa"/>
              <w:right w:w="0" w:type="dxa"/>
            </w:tcMar>
          </w:tcPr>
          <w:p w14:paraId="3BBE86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5 042.4</w:t>
            </w:r>
          </w:p>
        </w:tc>
        <w:tc>
          <w:tcPr>
            <w:tcW w:w="910" w:type="dxa"/>
            <w:tcMar>
              <w:top w:w="0" w:type="dxa"/>
              <w:left w:w="0" w:type="dxa"/>
              <w:bottom w:w="0" w:type="dxa"/>
              <w:right w:w="0" w:type="dxa"/>
            </w:tcMar>
          </w:tcPr>
          <w:p w14:paraId="174D89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538</w:t>
            </w:r>
          </w:p>
        </w:tc>
        <w:tc>
          <w:tcPr>
            <w:tcW w:w="948" w:type="dxa"/>
            <w:tcMar>
              <w:top w:w="0" w:type="dxa"/>
              <w:left w:w="0" w:type="dxa"/>
              <w:bottom w:w="0" w:type="dxa"/>
              <w:right w:w="0" w:type="dxa"/>
            </w:tcMar>
          </w:tcPr>
          <w:p w14:paraId="14AC5A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1 080</w:t>
            </w:r>
          </w:p>
        </w:tc>
        <w:tc>
          <w:tcPr>
            <w:tcW w:w="871" w:type="dxa"/>
            <w:tcMar>
              <w:top w:w="0" w:type="dxa"/>
              <w:left w:w="0" w:type="dxa"/>
              <w:bottom w:w="0" w:type="dxa"/>
              <w:right w:w="0" w:type="dxa"/>
            </w:tcMar>
          </w:tcPr>
          <w:p w14:paraId="332863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F7F05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70079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18</w:t>
            </w:r>
          </w:p>
        </w:tc>
        <w:tc>
          <w:tcPr>
            <w:tcW w:w="988" w:type="dxa"/>
            <w:tcMar>
              <w:top w:w="0" w:type="dxa"/>
              <w:left w:w="0" w:type="dxa"/>
              <w:bottom w:w="0" w:type="dxa"/>
              <w:right w:w="280" w:type="dxa"/>
            </w:tcMar>
          </w:tcPr>
          <w:p w14:paraId="285128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1 017</w:t>
            </w:r>
          </w:p>
        </w:tc>
        <w:tc>
          <w:tcPr>
            <w:tcW w:w="794" w:type="dxa"/>
            <w:tcBorders>
              <w:right w:val="single" w:sz="2" w:space="0" w:color="000000"/>
            </w:tcBorders>
            <w:tcMar>
              <w:top w:w="0" w:type="dxa"/>
              <w:left w:w="0" w:type="dxa"/>
              <w:bottom w:w="0" w:type="dxa"/>
              <w:right w:w="0" w:type="dxa"/>
            </w:tcMar>
          </w:tcPr>
          <w:p w14:paraId="4C9415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A0F5C2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5F573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45444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56W</w:t>
            </w:r>
          </w:p>
        </w:tc>
        <w:tc>
          <w:tcPr>
            <w:tcW w:w="988" w:type="dxa"/>
            <w:tcMar>
              <w:top w:w="0" w:type="dxa"/>
              <w:left w:w="0" w:type="dxa"/>
              <w:bottom w:w="0" w:type="dxa"/>
              <w:right w:w="0" w:type="dxa"/>
            </w:tcMar>
          </w:tcPr>
          <w:p w14:paraId="5FC2CD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F54BB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5 042.7</w:t>
            </w:r>
          </w:p>
        </w:tc>
        <w:tc>
          <w:tcPr>
            <w:tcW w:w="910" w:type="dxa"/>
            <w:tcMar>
              <w:top w:w="0" w:type="dxa"/>
              <w:left w:w="0" w:type="dxa"/>
              <w:bottom w:w="0" w:type="dxa"/>
              <w:right w:w="0" w:type="dxa"/>
            </w:tcMar>
          </w:tcPr>
          <w:p w14:paraId="009A60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539</w:t>
            </w:r>
          </w:p>
        </w:tc>
        <w:tc>
          <w:tcPr>
            <w:tcW w:w="948" w:type="dxa"/>
            <w:tcMar>
              <w:top w:w="0" w:type="dxa"/>
              <w:left w:w="0" w:type="dxa"/>
              <w:bottom w:w="0" w:type="dxa"/>
              <w:right w:w="0" w:type="dxa"/>
            </w:tcMar>
          </w:tcPr>
          <w:p w14:paraId="3D839D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1 080</w:t>
            </w:r>
          </w:p>
        </w:tc>
        <w:tc>
          <w:tcPr>
            <w:tcW w:w="871" w:type="dxa"/>
            <w:tcMar>
              <w:top w:w="0" w:type="dxa"/>
              <w:left w:w="0" w:type="dxa"/>
              <w:bottom w:w="0" w:type="dxa"/>
              <w:right w:w="0" w:type="dxa"/>
            </w:tcMar>
          </w:tcPr>
          <w:p w14:paraId="7D4900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49715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c>
          <w:tcPr>
            <w:tcW w:w="871" w:type="dxa"/>
            <w:tcMar>
              <w:top w:w="0" w:type="dxa"/>
              <w:left w:w="0" w:type="dxa"/>
              <w:bottom w:w="0" w:type="dxa"/>
              <w:right w:w="0" w:type="dxa"/>
            </w:tcMar>
          </w:tcPr>
          <w:p w14:paraId="630EB7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c>
          <w:tcPr>
            <w:tcW w:w="988" w:type="dxa"/>
            <w:tcMar>
              <w:top w:w="0" w:type="dxa"/>
              <w:left w:w="0" w:type="dxa"/>
              <w:bottom w:w="0" w:type="dxa"/>
              <w:right w:w="280" w:type="dxa"/>
            </w:tcMar>
          </w:tcPr>
          <w:p w14:paraId="469C39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1 017</w:t>
            </w:r>
          </w:p>
        </w:tc>
        <w:tc>
          <w:tcPr>
            <w:tcW w:w="794" w:type="dxa"/>
            <w:tcBorders>
              <w:right w:val="single" w:sz="2" w:space="0" w:color="000000"/>
            </w:tcBorders>
            <w:tcMar>
              <w:top w:w="0" w:type="dxa"/>
              <w:left w:w="0" w:type="dxa"/>
              <w:bottom w:w="0" w:type="dxa"/>
              <w:right w:w="0" w:type="dxa"/>
            </w:tcMar>
          </w:tcPr>
          <w:p w14:paraId="7259CC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24</w:t>
            </w:r>
          </w:p>
        </w:tc>
      </w:tr>
      <w:tr w:rsidR="002E201C" w:rsidRPr="002E201C" w14:paraId="3D131D3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A5000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A223E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56Y</w:t>
            </w:r>
          </w:p>
        </w:tc>
        <w:tc>
          <w:tcPr>
            <w:tcW w:w="988" w:type="dxa"/>
            <w:tcMar>
              <w:top w:w="0" w:type="dxa"/>
              <w:left w:w="0" w:type="dxa"/>
              <w:bottom w:w="0" w:type="dxa"/>
              <w:right w:w="0" w:type="dxa"/>
            </w:tcMar>
          </w:tcPr>
          <w:p w14:paraId="7EB7D0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111.95</w:t>
            </w:r>
          </w:p>
        </w:tc>
        <w:tc>
          <w:tcPr>
            <w:tcW w:w="988" w:type="dxa"/>
            <w:tcMar>
              <w:top w:w="0" w:type="dxa"/>
              <w:left w:w="0" w:type="dxa"/>
              <w:bottom w:w="0" w:type="dxa"/>
              <w:right w:w="0" w:type="dxa"/>
            </w:tcMar>
          </w:tcPr>
          <w:p w14:paraId="6CC04F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5 066.4</w:t>
            </w:r>
          </w:p>
        </w:tc>
        <w:tc>
          <w:tcPr>
            <w:tcW w:w="910" w:type="dxa"/>
            <w:tcMar>
              <w:top w:w="0" w:type="dxa"/>
              <w:left w:w="0" w:type="dxa"/>
              <w:bottom w:w="0" w:type="dxa"/>
              <w:right w:w="0" w:type="dxa"/>
            </w:tcMar>
          </w:tcPr>
          <w:p w14:paraId="28B5EC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618</w:t>
            </w:r>
          </w:p>
        </w:tc>
        <w:tc>
          <w:tcPr>
            <w:tcW w:w="948" w:type="dxa"/>
            <w:tcMar>
              <w:top w:w="0" w:type="dxa"/>
              <w:left w:w="0" w:type="dxa"/>
              <w:bottom w:w="0" w:type="dxa"/>
              <w:right w:w="0" w:type="dxa"/>
            </w:tcMar>
          </w:tcPr>
          <w:p w14:paraId="6634AF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1 080</w:t>
            </w:r>
          </w:p>
        </w:tc>
        <w:tc>
          <w:tcPr>
            <w:tcW w:w="871" w:type="dxa"/>
            <w:tcMar>
              <w:top w:w="0" w:type="dxa"/>
              <w:left w:w="0" w:type="dxa"/>
              <w:bottom w:w="0" w:type="dxa"/>
              <w:right w:w="0" w:type="dxa"/>
            </w:tcMar>
          </w:tcPr>
          <w:p w14:paraId="0E4975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32455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3FA42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2C3BE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1 143</w:t>
            </w:r>
          </w:p>
        </w:tc>
        <w:tc>
          <w:tcPr>
            <w:tcW w:w="794" w:type="dxa"/>
            <w:tcBorders>
              <w:right w:val="single" w:sz="2" w:space="0" w:color="000000"/>
            </w:tcBorders>
            <w:tcMar>
              <w:top w:w="0" w:type="dxa"/>
              <w:left w:w="0" w:type="dxa"/>
              <w:bottom w:w="0" w:type="dxa"/>
              <w:right w:w="0" w:type="dxa"/>
            </w:tcMar>
          </w:tcPr>
          <w:p w14:paraId="2A709B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EFDCF8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155A8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E3C22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56Z</w:t>
            </w:r>
          </w:p>
        </w:tc>
        <w:tc>
          <w:tcPr>
            <w:tcW w:w="988" w:type="dxa"/>
            <w:tcMar>
              <w:top w:w="0" w:type="dxa"/>
              <w:left w:w="0" w:type="dxa"/>
              <w:bottom w:w="0" w:type="dxa"/>
              <w:right w:w="0" w:type="dxa"/>
            </w:tcMar>
          </w:tcPr>
          <w:p w14:paraId="13F982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60E7A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5 066.7</w:t>
            </w:r>
          </w:p>
        </w:tc>
        <w:tc>
          <w:tcPr>
            <w:tcW w:w="910" w:type="dxa"/>
            <w:tcMar>
              <w:top w:w="0" w:type="dxa"/>
              <w:left w:w="0" w:type="dxa"/>
              <w:bottom w:w="0" w:type="dxa"/>
              <w:right w:w="0" w:type="dxa"/>
            </w:tcMar>
          </w:tcPr>
          <w:p w14:paraId="5477A8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619</w:t>
            </w:r>
          </w:p>
        </w:tc>
        <w:tc>
          <w:tcPr>
            <w:tcW w:w="948" w:type="dxa"/>
            <w:tcMar>
              <w:top w:w="0" w:type="dxa"/>
              <w:left w:w="0" w:type="dxa"/>
              <w:bottom w:w="0" w:type="dxa"/>
              <w:right w:w="0" w:type="dxa"/>
            </w:tcMar>
          </w:tcPr>
          <w:p w14:paraId="0D827B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1 080</w:t>
            </w:r>
          </w:p>
        </w:tc>
        <w:tc>
          <w:tcPr>
            <w:tcW w:w="871" w:type="dxa"/>
            <w:tcMar>
              <w:top w:w="0" w:type="dxa"/>
              <w:left w:w="0" w:type="dxa"/>
              <w:bottom w:w="0" w:type="dxa"/>
              <w:right w:w="0" w:type="dxa"/>
            </w:tcMar>
          </w:tcPr>
          <w:p w14:paraId="61CCCD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8EB69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A28AA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53306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1 143</w:t>
            </w:r>
          </w:p>
        </w:tc>
        <w:tc>
          <w:tcPr>
            <w:tcW w:w="794" w:type="dxa"/>
            <w:tcBorders>
              <w:right w:val="single" w:sz="2" w:space="0" w:color="000000"/>
            </w:tcBorders>
            <w:tcMar>
              <w:top w:w="0" w:type="dxa"/>
              <w:left w:w="0" w:type="dxa"/>
              <w:bottom w:w="0" w:type="dxa"/>
              <w:right w:w="0" w:type="dxa"/>
            </w:tcMar>
          </w:tcPr>
          <w:p w14:paraId="61957D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A25B38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104B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E391A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FACBE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10302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B8057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5A2FB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898EF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E165F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B5671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E50AE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83526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57D1E1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365AA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E3B49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57X</w:t>
            </w:r>
          </w:p>
        </w:tc>
        <w:tc>
          <w:tcPr>
            <w:tcW w:w="988" w:type="dxa"/>
            <w:tcMar>
              <w:top w:w="0" w:type="dxa"/>
              <w:left w:w="0" w:type="dxa"/>
              <w:bottom w:w="0" w:type="dxa"/>
              <w:right w:w="0" w:type="dxa"/>
            </w:tcMar>
          </w:tcPr>
          <w:p w14:paraId="037B3F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112.00</w:t>
            </w:r>
          </w:p>
        </w:tc>
        <w:tc>
          <w:tcPr>
            <w:tcW w:w="988" w:type="dxa"/>
            <w:tcMar>
              <w:top w:w="0" w:type="dxa"/>
              <w:left w:w="0" w:type="dxa"/>
              <w:bottom w:w="0" w:type="dxa"/>
              <w:right w:w="0" w:type="dxa"/>
            </w:tcMar>
          </w:tcPr>
          <w:p w14:paraId="2A4661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92112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4D9A1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1 081</w:t>
            </w:r>
          </w:p>
        </w:tc>
        <w:tc>
          <w:tcPr>
            <w:tcW w:w="871" w:type="dxa"/>
            <w:tcMar>
              <w:top w:w="0" w:type="dxa"/>
              <w:left w:w="0" w:type="dxa"/>
              <w:bottom w:w="0" w:type="dxa"/>
              <w:right w:w="0" w:type="dxa"/>
            </w:tcMar>
          </w:tcPr>
          <w:p w14:paraId="1C0349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52305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B8966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13806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1 018</w:t>
            </w:r>
          </w:p>
        </w:tc>
        <w:tc>
          <w:tcPr>
            <w:tcW w:w="794" w:type="dxa"/>
            <w:tcBorders>
              <w:right w:val="single" w:sz="2" w:space="0" w:color="000000"/>
            </w:tcBorders>
            <w:tcMar>
              <w:top w:w="0" w:type="dxa"/>
              <w:left w:w="0" w:type="dxa"/>
              <w:bottom w:w="0" w:type="dxa"/>
              <w:right w:w="0" w:type="dxa"/>
            </w:tcMar>
          </w:tcPr>
          <w:p w14:paraId="2D50F2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3BD785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BF751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9EF7E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57Y</w:t>
            </w:r>
          </w:p>
        </w:tc>
        <w:tc>
          <w:tcPr>
            <w:tcW w:w="988" w:type="dxa"/>
            <w:tcMar>
              <w:top w:w="0" w:type="dxa"/>
              <w:left w:w="0" w:type="dxa"/>
              <w:bottom w:w="0" w:type="dxa"/>
              <w:right w:w="0" w:type="dxa"/>
            </w:tcMar>
          </w:tcPr>
          <w:p w14:paraId="53CE50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112.05</w:t>
            </w:r>
          </w:p>
        </w:tc>
        <w:tc>
          <w:tcPr>
            <w:tcW w:w="988" w:type="dxa"/>
            <w:tcMar>
              <w:top w:w="0" w:type="dxa"/>
              <w:left w:w="0" w:type="dxa"/>
              <w:bottom w:w="0" w:type="dxa"/>
              <w:right w:w="0" w:type="dxa"/>
            </w:tcMar>
          </w:tcPr>
          <w:p w14:paraId="2CFBE5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69502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D9AAA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1 081</w:t>
            </w:r>
          </w:p>
        </w:tc>
        <w:tc>
          <w:tcPr>
            <w:tcW w:w="871" w:type="dxa"/>
            <w:tcMar>
              <w:top w:w="0" w:type="dxa"/>
              <w:left w:w="0" w:type="dxa"/>
              <w:bottom w:w="0" w:type="dxa"/>
              <w:right w:w="0" w:type="dxa"/>
            </w:tcMar>
          </w:tcPr>
          <w:p w14:paraId="21956D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CA51A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4EF7D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2AE7C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1 144</w:t>
            </w:r>
          </w:p>
        </w:tc>
        <w:tc>
          <w:tcPr>
            <w:tcW w:w="794" w:type="dxa"/>
            <w:tcBorders>
              <w:right w:val="single" w:sz="2" w:space="0" w:color="000000"/>
            </w:tcBorders>
            <w:tcMar>
              <w:top w:w="0" w:type="dxa"/>
              <w:left w:w="0" w:type="dxa"/>
              <w:bottom w:w="0" w:type="dxa"/>
              <w:right w:w="0" w:type="dxa"/>
            </w:tcMar>
          </w:tcPr>
          <w:p w14:paraId="0AF994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F93D53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6BEA9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B7A66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1BD06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BA161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92758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582B1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1CD55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D50E7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3CCA4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CDD63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4453F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D20A35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5668A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9DB1D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58X</w:t>
            </w:r>
          </w:p>
        </w:tc>
        <w:tc>
          <w:tcPr>
            <w:tcW w:w="988" w:type="dxa"/>
            <w:tcMar>
              <w:top w:w="0" w:type="dxa"/>
              <w:left w:w="0" w:type="dxa"/>
              <w:bottom w:w="0" w:type="dxa"/>
              <w:right w:w="0" w:type="dxa"/>
            </w:tcMar>
          </w:tcPr>
          <w:p w14:paraId="06076D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112.10</w:t>
            </w:r>
          </w:p>
        </w:tc>
        <w:tc>
          <w:tcPr>
            <w:tcW w:w="988" w:type="dxa"/>
            <w:tcMar>
              <w:top w:w="0" w:type="dxa"/>
              <w:left w:w="0" w:type="dxa"/>
              <w:bottom w:w="0" w:type="dxa"/>
              <w:right w:w="0" w:type="dxa"/>
            </w:tcMar>
          </w:tcPr>
          <w:p w14:paraId="65F8E6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8AEEF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A3158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1 082</w:t>
            </w:r>
          </w:p>
        </w:tc>
        <w:tc>
          <w:tcPr>
            <w:tcW w:w="871" w:type="dxa"/>
            <w:tcMar>
              <w:top w:w="0" w:type="dxa"/>
              <w:left w:w="0" w:type="dxa"/>
              <w:bottom w:w="0" w:type="dxa"/>
              <w:right w:w="0" w:type="dxa"/>
            </w:tcMar>
          </w:tcPr>
          <w:p w14:paraId="22274F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917B0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CDCDF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0750A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1 019</w:t>
            </w:r>
          </w:p>
        </w:tc>
        <w:tc>
          <w:tcPr>
            <w:tcW w:w="794" w:type="dxa"/>
            <w:tcBorders>
              <w:right w:val="single" w:sz="2" w:space="0" w:color="000000"/>
            </w:tcBorders>
            <w:tcMar>
              <w:top w:w="0" w:type="dxa"/>
              <w:left w:w="0" w:type="dxa"/>
              <w:bottom w:w="0" w:type="dxa"/>
              <w:right w:w="0" w:type="dxa"/>
            </w:tcMar>
          </w:tcPr>
          <w:p w14:paraId="6521CF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931FF9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827AA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4C320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58Y</w:t>
            </w:r>
          </w:p>
        </w:tc>
        <w:tc>
          <w:tcPr>
            <w:tcW w:w="988" w:type="dxa"/>
            <w:tcMar>
              <w:top w:w="0" w:type="dxa"/>
              <w:left w:w="0" w:type="dxa"/>
              <w:bottom w:w="0" w:type="dxa"/>
              <w:right w:w="0" w:type="dxa"/>
            </w:tcMar>
          </w:tcPr>
          <w:p w14:paraId="3CC37C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112.15</w:t>
            </w:r>
          </w:p>
        </w:tc>
        <w:tc>
          <w:tcPr>
            <w:tcW w:w="988" w:type="dxa"/>
            <w:tcMar>
              <w:top w:w="0" w:type="dxa"/>
              <w:left w:w="0" w:type="dxa"/>
              <w:bottom w:w="0" w:type="dxa"/>
              <w:right w:w="0" w:type="dxa"/>
            </w:tcMar>
          </w:tcPr>
          <w:p w14:paraId="3281F5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EB5B6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C397A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1 082</w:t>
            </w:r>
          </w:p>
        </w:tc>
        <w:tc>
          <w:tcPr>
            <w:tcW w:w="871" w:type="dxa"/>
            <w:tcMar>
              <w:top w:w="0" w:type="dxa"/>
              <w:left w:w="0" w:type="dxa"/>
              <w:bottom w:w="0" w:type="dxa"/>
              <w:right w:w="0" w:type="dxa"/>
            </w:tcMar>
          </w:tcPr>
          <w:p w14:paraId="2425E6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CFECC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609DD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38518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1 145</w:t>
            </w:r>
          </w:p>
        </w:tc>
        <w:tc>
          <w:tcPr>
            <w:tcW w:w="794" w:type="dxa"/>
            <w:tcBorders>
              <w:right w:val="single" w:sz="2" w:space="0" w:color="000000"/>
            </w:tcBorders>
            <w:tcMar>
              <w:top w:w="0" w:type="dxa"/>
              <w:left w:w="0" w:type="dxa"/>
              <w:bottom w:w="0" w:type="dxa"/>
              <w:right w:w="0" w:type="dxa"/>
            </w:tcMar>
          </w:tcPr>
          <w:p w14:paraId="13F997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D219BD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E2828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5B57A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E1C4D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EDF13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EEE30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2D527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64C35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4AA4E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49DBB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22C44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7413F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9241A3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64F9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5CD0D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59X</w:t>
            </w:r>
          </w:p>
        </w:tc>
        <w:tc>
          <w:tcPr>
            <w:tcW w:w="988" w:type="dxa"/>
            <w:tcMar>
              <w:top w:w="0" w:type="dxa"/>
              <w:left w:w="0" w:type="dxa"/>
              <w:bottom w:w="0" w:type="dxa"/>
              <w:right w:w="0" w:type="dxa"/>
            </w:tcMar>
          </w:tcPr>
          <w:p w14:paraId="269ABB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112.20</w:t>
            </w:r>
          </w:p>
        </w:tc>
        <w:tc>
          <w:tcPr>
            <w:tcW w:w="988" w:type="dxa"/>
            <w:tcMar>
              <w:top w:w="0" w:type="dxa"/>
              <w:left w:w="0" w:type="dxa"/>
              <w:bottom w:w="0" w:type="dxa"/>
              <w:right w:w="0" w:type="dxa"/>
            </w:tcMar>
          </w:tcPr>
          <w:p w14:paraId="1928FD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49C33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77653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1 083</w:t>
            </w:r>
          </w:p>
        </w:tc>
        <w:tc>
          <w:tcPr>
            <w:tcW w:w="871" w:type="dxa"/>
            <w:tcMar>
              <w:top w:w="0" w:type="dxa"/>
              <w:left w:w="0" w:type="dxa"/>
              <w:bottom w:w="0" w:type="dxa"/>
              <w:right w:w="0" w:type="dxa"/>
            </w:tcMar>
          </w:tcPr>
          <w:p w14:paraId="61659A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1F11D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A043A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F40F8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1 020</w:t>
            </w:r>
          </w:p>
        </w:tc>
        <w:tc>
          <w:tcPr>
            <w:tcW w:w="794" w:type="dxa"/>
            <w:tcBorders>
              <w:right w:val="single" w:sz="2" w:space="0" w:color="000000"/>
            </w:tcBorders>
            <w:tcMar>
              <w:top w:w="0" w:type="dxa"/>
              <w:left w:w="0" w:type="dxa"/>
              <w:bottom w:w="0" w:type="dxa"/>
              <w:right w:w="0" w:type="dxa"/>
            </w:tcMar>
          </w:tcPr>
          <w:p w14:paraId="3A7EAF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2AF23C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90F67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F0F2F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59Y</w:t>
            </w:r>
          </w:p>
        </w:tc>
        <w:tc>
          <w:tcPr>
            <w:tcW w:w="988" w:type="dxa"/>
            <w:tcMar>
              <w:top w:w="0" w:type="dxa"/>
              <w:left w:w="0" w:type="dxa"/>
              <w:bottom w:w="0" w:type="dxa"/>
              <w:right w:w="0" w:type="dxa"/>
            </w:tcMar>
          </w:tcPr>
          <w:p w14:paraId="54A866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112.25</w:t>
            </w:r>
          </w:p>
        </w:tc>
        <w:tc>
          <w:tcPr>
            <w:tcW w:w="988" w:type="dxa"/>
            <w:tcMar>
              <w:top w:w="0" w:type="dxa"/>
              <w:left w:w="0" w:type="dxa"/>
              <w:bottom w:w="0" w:type="dxa"/>
              <w:right w:w="0" w:type="dxa"/>
            </w:tcMar>
          </w:tcPr>
          <w:p w14:paraId="5B7C45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9830B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35C28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1 083</w:t>
            </w:r>
          </w:p>
        </w:tc>
        <w:tc>
          <w:tcPr>
            <w:tcW w:w="871" w:type="dxa"/>
            <w:tcMar>
              <w:top w:w="0" w:type="dxa"/>
              <w:left w:w="0" w:type="dxa"/>
              <w:bottom w:w="0" w:type="dxa"/>
              <w:right w:w="0" w:type="dxa"/>
            </w:tcMar>
          </w:tcPr>
          <w:p w14:paraId="417F27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617BC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7B25C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091F4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1 146</w:t>
            </w:r>
          </w:p>
        </w:tc>
        <w:tc>
          <w:tcPr>
            <w:tcW w:w="794" w:type="dxa"/>
            <w:tcBorders>
              <w:right w:val="single" w:sz="2" w:space="0" w:color="000000"/>
            </w:tcBorders>
            <w:tcMar>
              <w:top w:w="0" w:type="dxa"/>
              <w:left w:w="0" w:type="dxa"/>
              <w:bottom w:w="0" w:type="dxa"/>
              <w:right w:w="0" w:type="dxa"/>
            </w:tcMar>
          </w:tcPr>
          <w:p w14:paraId="6A6B55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1FDF96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3FC0B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775398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D02F2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5197E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E0C75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EF52D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EECE2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0A72A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80673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A7C34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9F7C9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051922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754CF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BA1F8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60X</w:t>
            </w:r>
          </w:p>
        </w:tc>
        <w:tc>
          <w:tcPr>
            <w:tcW w:w="988" w:type="dxa"/>
            <w:tcMar>
              <w:top w:w="0" w:type="dxa"/>
              <w:left w:w="0" w:type="dxa"/>
              <w:bottom w:w="0" w:type="dxa"/>
              <w:right w:w="0" w:type="dxa"/>
            </w:tcMar>
          </w:tcPr>
          <w:p w14:paraId="1FBC53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6CD40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B1EF5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DB3CA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1 084</w:t>
            </w:r>
          </w:p>
        </w:tc>
        <w:tc>
          <w:tcPr>
            <w:tcW w:w="871" w:type="dxa"/>
            <w:tcMar>
              <w:top w:w="0" w:type="dxa"/>
              <w:left w:w="0" w:type="dxa"/>
              <w:bottom w:w="0" w:type="dxa"/>
              <w:right w:w="0" w:type="dxa"/>
            </w:tcMar>
          </w:tcPr>
          <w:p w14:paraId="056115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8938B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F55DC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BF90E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1 021</w:t>
            </w:r>
          </w:p>
        </w:tc>
        <w:tc>
          <w:tcPr>
            <w:tcW w:w="794" w:type="dxa"/>
            <w:tcBorders>
              <w:right w:val="single" w:sz="2" w:space="0" w:color="000000"/>
            </w:tcBorders>
            <w:tcMar>
              <w:top w:w="0" w:type="dxa"/>
              <w:left w:w="0" w:type="dxa"/>
              <w:bottom w:w="0" w:type="dxa"/>
              <w:right w:w="0" w:type="dxa"/>
            </w:tcMar>
          </w:tcPr>
          <w:p w14:paraId="0CAAD2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2D956F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45FFF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11E78F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60Y</w:t>
            </w:r>
          </w:p>
        </w:tc>
        <w:tc>
          <w:tcPr>
            <w:tcW w:w="988" w:type="dxa"/>
            <w:tcMar>
              <w:top w:w="0" w:type="dxa"/>
              <w:left w:w="0" w:type="dxa"/>
              <w:bottom w:w="0" w:type="dxa"/>
              <w:right w:w="0" w:type="dxa"/>
            </w:tcMar>
          </w:tcPr>
          <w:p w14:paraId="7B6B00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311CA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C9222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D5018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1 084</w:t>
            </w:r>
          </w:p>
        </w:tc>
        <w:tc>
          <w:tcPr>
            <w:tcW w:w="871" w:type="dxa"/>
            <w:tcMar>
              <w:top w:w="0" w:type="dxa"/>
              <w:left w:w="0" w:type="dxa"/>
              <w:bottom w:w="0" w:type="dxa"/>
              <w:right w:w="0" w:type="dxa"/>
            </w:tcMar>
          </w:tcPr>
          <w:p w14:paraId="44CEAA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76F65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7A38A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80CF6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1 147</w:t>
            </w:r>
          </w:p>
        </w:tc>
        <w:tc>
          <w:tcPr>
            <w:tcW w:w="794" w:type="dxa"/>
            <w:tcBorders>
              <w:right w:val="single" w:sz="2" w:space="0" w:color="000000"/>
            </w:tcBorders>
            <w:tcMar>
              <w:top w:w="0" w:type="dxa"/>
              <w:left w:w="0" w:type="dxa"/>
              <w:bottom w:w="0" w:type="dxa"/>
              <w:right w:w="0" w:type="dxa"/>
            </w:tcMar>
          </w:tcPr>
          <w:p w14:paraId="246507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EB7620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6EA91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1FEB55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23C1D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75565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2235C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19DB0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99144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502C0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5A9BE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BF931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1FD55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2DCE6F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3953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E4EF4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61X</w:t>
            </w:r>
          </w:p>
        </w:tc>
        <w:tc>
          <w:tcPr>
            <w:tcW w:w="988" w:type="dxa"/>
            <w:tcMar>
              <w:top w:w="0" w:type="dxa"/>
              <w:left w:w="0" w:type="dxa"/>
              <w:bottom w:w="0" w:type="dxa"/>
              <w:right w:w="0" w:type="dxa"/>
            </w:tcMar>
          </w:tcPr>
          <w:p w14:paraId="460491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84A19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DC1D0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F6E0E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1 085</w:t>
            </w:r>
          </w:p>
        </w:tc>
        <w:tc>
          <w:tcPr>
            <w:tcW w:w="871" w:type="dxa"/>
            <w:tcMar>
              <w:top w:w="0" w:type="dxa"/>
              <w:left w:w="0" w:type="dxa"/>
              <w:bottom w:w="0" w:type="dxa"/>
              <w:right w:w="0" w:type="dxa"/>
            </w:tcMar>
          </w:tcPr>
          <w:p w14:paraId="1C3AA5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0ED7B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1A875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6B96D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1 022</w:t>
            </w:r>
          </w:p>
        </w:tc>
        <w:tc>
          <w:tcPr>
            <w:tcW w:w="794" w:type="dxa"/>
            <w:tcBorders>
              <w:right w:val="single" w:sz="2" w:space="0" w:color="000000"/>
            </w:tcBorders>
            <w:tcMar>
              <w:top w:w="0" w:type="dxa"/>
              <w:left w:w="0" w:type="dxa"/>
              <w:bottom w:w="0" w:type="dxa"/>
              <w:right w:w="0" w:type="dxa"/>
            </w:tcMar>
          </w:tcPr>
          <w:p w14:paraId="02B0C7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EAAE13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F967E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B820E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61Y</w:t>
            </w:r>
          </w:p>
        </w:tc>
        <w:tc>
          <w:tcPr>
            <w:tcW w:w="988" w:type="dxa"/>
            <w:tcMar>
              <w:top w:w="0" w:type="dxa"/>
              <w:left w:w="0" w:type="dxa"/>
              <w:bottom w:w="0" w:type="dxa"/>
              <w:right w:w="0" w:type="dxa"/>
            </w:tcMar>
          </w:tcPr>
          <w:p w14:paraId="57634F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7F209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B72FB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51D84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1 085</w:t>
            </w:r>
          </w:p>
        </w:tc>
        <w:tc>
          <w:tcPr>
            <w:tcW w:w="871" w:type="dxa"/>
            <w:tcMar>
              <w:top w:w="0" w:type="dxa"/>
              <w:left w:w="0" w:type="dxa"/>
              <w:bottom w:w="0" w:type="dxa"/>
              <w:right w:w="0" w:type="dxa"/>
            </w:tcMar>
          </w:tcPr>
          <w:p w14:paraId="1868F4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D65C4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43018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43524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1 148</w:t>
            </w:r>
          </w:p>
        </w:tc>
        <w:tc>
          <w:tcPr>
            <w:tcW w:w="794" w:type="dxa"/>
            <w:tcBorders>
              <w:right w:val="single" w:sz="2" w:space="0" w:color="000000"/>
            </w:tcBorders>
            <w:tcMar>
              <w:top w:w="0" w:type="dxa"/>
              <w:left w:w="0" w:type="dxa"/>
              <w:bottom w:w="0" w:type="dxa"/>
              <w:right w:w="0" w:type="dxa"/>
            </w:tcMar>
          </w:tcPr>
          <w:p w14:paraId="55C918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5578B1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C8DCD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071DD3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E56D3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3FDCB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A87A2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083D9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D47D2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76780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8BB19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CD12E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FFAD8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D0F3F0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80B3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267A9D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62X</w:t>
            </w:r>
          </w:p>
        </w:tc>
        <w:tc>
          <w:tcPr>
            <w:tcW w:w="988" w:type="dxa"/>
            <w:tcMar>
              <w:top w:w="0" w:type="dxa"/>
              <w:left w:w="0" w:type="dxa"/>
              <w:bottom w:w="0" w:type="dxa"/>
              <w:right w:w="0" w:type="dxa"/>
            </w:tcMar>
          </w:tcPr>
          <w:p w14:paraId="48FA83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DA168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43CD2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C64C4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1 086</w:t>
            </w:r>
          </w:p>
        </w:tc>
        <w:tc>
          <w:tcPr>
            <w:tcW w:w="871" w:type="dxa"/>
            <w:tcMar>
              <w:top w:w="0" w:type="dxa"/>
              <w:left w:w="0" w:type="dxa"/>
              <w:bottom w:w="0" w:type="dxa"/>
              <w:right w:w="0" w:type="dxa"/>
            </w:tcMar>
          </w:tcPr>
          <w:p w14:paraId="70E59F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4214A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C4325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70693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1 023</w:t>
            </w:r>
          </w:p>
        </w:tc>
        <w:tc>
          <w:tcPr>
            <w:tcW w:w="794" w:type="dxa"/>
            <w:tcBorders>
              <w:right w:val="single" w:sz="2" w:space="0" w:color="000000"/>
            </w:tcBorders>
            <w:tcMar>
              <w:top w:w="0" w:type="dxa"/>
              <w:left w:w="0" w:type="dxa"/>
              <w:bottom w:w="0" w:type="dxa"/>
              <w:right w:w="0" w:type="dxa"/>
            </w:tcMar>
          </w:tcPr>
          <w:p w14:paraId="12485C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B104F0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F0EF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20F3F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62Y</w:t>
            </w:r>
          </w:p>
        </w:tc>
        <w:tc>
          <w:tcPr>
            <w:tcW w:w="988" w:type="dxa"/>
            <w:tcMar>
              <w:top w:w="0" w:type="dxa"/>
              <w:left w:w="0" w:type="dxa"/>
              <w:bottom w:w="0" w:type="dxa"/>
              <w:right w:w="0" w:type="dxa"/>
            </w:tcMar>
          </w:tcPr>
          <w:p w14:paraId="2DF88F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39E35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778F4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64E9E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1 086</w:t>
            </w:r>
          </w:p>
        </w:tc>
        <w:tc>
          <w:tcPr>
            <w:tcW w:w="871" w:type="dxa"/>
            <w:tcMar>
              <w:top w:w="0" w:type="dxa"/>
              <w:left w:w="0" w:type="dxa"/>
              <w:bottom w:w="0" w:type="dxa"/>
              <w:right w:w="0" w:type="dxa"/>
            </w:tcMar>
          </w:tcPr>
          <w:p w14:paraId="212C53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C9156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EB709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EE53D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1 149</w:t>
            </w:r>
          </w:p>
        </w:tc>
        <w:tc>
          <w:tcPr>
            <w:tcW w:w="794" w:type="dxa"/>
            <w:tcBorders>
              <w:right w:val="single" w:sz="2" w:space="0" w:color="000000"/>
            </w:tcBorders>
            <w:tcMar>
              <w:top w:w="0" w:type="dxa"/>
              <w:left w:w="0" w:type="dxa"/>
              <w:bottom w:w="0" w:type="dxa"/>
              <w:right w:w="0" w:type="dxa"/>
            </w:tcMar>
          </w:tcPr>
          <w:p w14:paraId="7B8792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8A043A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BB395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1370D7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B0030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14F0A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05304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BE281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B9196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B3487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94492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6AC25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537CC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9201CD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74FE9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FB82E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63X</w:t>
            </w:r>
          </w:p>
        </w:tc>
        <w:tc>
          <w:tcPr>
            <w:tcW w:w="988" w:type="dxa"/>
            <w:tcMar>
              <w:top w:w="0" w:type="dxa"/>
              <w:left w:w="0" w:type="dxa"/>
              <w:bottom w:w="0" w:type="dxa"/>
              <w:right w:w="0" w:type="dxa"/>
            </w:tcMar>
          </w:tcPr>
          <w:p w14:paraId="07E7AF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E571D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F1F37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BA90C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1 087</w:t>
            </w:r>
          </w:p>
        </w:tc>
        <w:tc>
          <w:tcPr>
            <w:tcW w:w="871" w:type="dxa"/>
            <w:tcMar>
              <w:top w:w="0" w:type="dxa"/>
              <w:left w:w="0" w:type="dxa"/>
              <w:bottom w:w="0" w:type="dxa"/>
              <w:right w:w="0" w:type="dxa"/>
            </w:tcMar>
          </w:tcPr>
          <w:p w14:paraId="1F59D3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40A01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ED5A3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4FC0B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1 024</w:t>
            </w:r>
          </w:p>
        </w:tc>
        <w:tc>
          <w:tcPr>
            <w:tcW w:w="794" w:type="dxa"/>
            <w:tcBorders>
              <w:right w:val="single" w:sz="2" w:space="0" w:color="000000"/>
            </w:tcBorders>
            <w:tcMar>
              <w:top w:w="0" w:type="dxa"/>
              <w:left w:w="0" w:type="dxa"/>
              <w:bottom w:w="0" w:type="dxa"/>
              <w:right w:w="0" w:type="dxa"/>
            </w:tcMar>
          </w:tcPr>
          <w:p w14:paraId="54562D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46941D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FFEA7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75DE2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63Y</w:t>
            </w:r>
          </w:p>
        </w:tc>
        <w:tc>
          <w:tcPr>
            <w:tcW w:w="988" w:type="dxa"/>
            <w:tcMar>
              <w:top w:w="0" w:type="dxa"/>
              <w:left w:w="0" w:type="dxa"/>
              <w:bottom w:w="0" w:type="dxa"/>
              <w:right w:w="0" w:type="dxa"/>
            </w:tcMar>
          </w:tcPr>
          <w:p w14:paraId="47D733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5F1D9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A24BD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E85EB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1 087</w:t>
            </w:r>
          </w:p>
        </w:tc>
        <w:tc>
          <w:tcPr>
            <w:tcW w:w="871" w:type="dxa"/>
            <w:tcMar>
              <w:top w:w="0" w:type="dxa"/>
              <w:left w:w="0" w:type="dxa"/>
              <w:bottom w:w="0" w:type="dxa"/>
              <w:right w:w="0" w:type="dxa"/>
            </w:tcMar>
          </w:tcPr>
          <w:p w14:paraId="72A3BD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EBB32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E7BF2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4194A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1 150</w:t>
            </w:r>
          </w:p>
        </w:tc>
        <w:tc>
          <w:tcPr>
            <w:tcW w:w="794" w:type="dxa"/>
            <w:tcBorders>
              <w:right w:val="single" w:sz="2" w:space="0" w:color="000000"/>
            </w:tcBorders>
            <w:tcMar>
              <w:top w:w="0" w:type="dxa"/>
              <w:left w:w="0" w:type="dxa"/>
              <w:bottom w:w="0" w:type="dxa"/>
              <w:right w:w="0" w:type="dxa"/>
            </w:tcMar>
          </w:tcPr>
          <w:p w14:paraId="4953F1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A4EDF7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510CB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304B61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64X</w:t>
            </w:r>
          </w:p>
        </w:tc>
        <w:tc>
          <w:tcPr>
            <w:tcW w:w="988" w:type="dxa"/>
            <w:tcMar>
              <w:top w:w="0" w:type="dxa"/>
              <w:left w:w="0" w:type="dxa"/>
              <w:bottom w:w="0" w:type="dxa"/>
              <w:right w:w="0" w:type="dxa"/>
            </w:tcMar>
          </w:tcPr>
          <w:p w14:paraId="56DC14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402B7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73BA7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695B0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1 088</w:t>
            </w:r>
          </w:p>
        </w:tc>
        <w:tc>
          <w:tcPr>
            <w:tcW w:w="871" w:type="dxa"/>
            <w:tcMar>
              <w:top w:w="0" w:type="dxa"/>
              <w:left w:w="0" w:type="dxa"/>
              <w:bottom w:w="0" w:type="dxa"/>
              <w:right w:w="0" w:type="dxa"/>
            </w:tcMar>
          </w:tcPr>
          <w:p w14:paraId="079807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E67A1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8B1DB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A513B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1 151</w:t>
            </w:r>
          </w:p>
        </w:tc>
        <w:tc>
          <w:tcPr>
            <w:tcW w:w="794" w:type="dxa"/>
            <w:tcBorders>
              <w:right w:val="single" w:sz="2" w:space="0" w:color="000000"/>
            </w:tcBorders>
            <w:tcMar>
              <w:top w:w="0" w:type="dxa"/>
              <w:left w:w="0" w:type="dxa"/>
              <w:bottom w:w="0" w:type="dxa"/>
              <w:right w:w="0" w:type="dxa"/>
            </w:tcMar>
          </w:tcPr>
          <w:p w14:paraId="196B09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25FC61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EDF1A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00DD3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64Y</w:t>
            </w:r>
          </w:p>
        </w:tc>
        <w:tc>
          <w:tcPr>
            <w:tcW w:w="988" w:type="dxa"/>
            <w:tcMar>
              <w:top w:w="0" w:type="dxa"/>
              <w:left w:w="0" w:type="dxa"/>
              <w:bottom w:w="0" w:type="dxa"/>
              <w:right w:w="0" w:type="dxa"/>
            </w:tcMar>
          </w:tcPr>
          <w:p w14:paraId="3D7AB2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70D7C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B5C1A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77325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1 088</w:t>
            </w:r>
          </w:p>
        </w:tc>
        <w:tc>
          <w:tcPr>
            <w:tcW w:w="871" w:type="dxa"/>
            <w:tcMar>
              <w:top w:w="0" w:type="dxa"/>
              <w:left w:w="0" w:type="dxa"/>
              <w:bottom w:w="0" w:type="dxa"/>
              <w:right w:w="0" w:type="dxa"/>
            </w:tcMar>
          </w:tcPr>
          <w:p w14:paraId="0783E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AE374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2ED8C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E3367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1 025</w:t>
            </w:r>
          </w:p>
        </w:tc>
        <w:tc>
          <w:tcPr>
            <w:tcW w:w="794" w:type="dxa"/>
            <w:tcBorders>
              <w:right w:val="single" w:sz="2" w:space="0" w:color="000000"/>
            </w:tcBorders>
            <w:tcMar>
              <w:top w:w="0" w:type="dxa"/>
              <w:left w:w="0" w:type="dxa"/>
              <w:bottom w:w="0" w:type="dxa"/>
              <w:right w:w="0" w:type="dxa"/>
            </w:tcMar>
          </w:tcPr>
          <w:p w14:paraId="751C86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8B5669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F4057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327BB4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ECBC3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A0953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2E598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D265A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36C04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1E614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29E7E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57AA3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CEBAF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A4BF20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22CF2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316FC8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65X</w:t>
            </w:r>
          </w:p>
        </w:tc>
        <w:tc>
          <w:tcPr>
            <w:tcW w:w="988" w:type="dxa"/>
            <w:tcMar>
              <w:top w:w="0" w:type="dxa"/>
              <w:left w:w="0" w:type="dxa"/>
              <w:bottom w:w="0" w:type="dxa"/>
              <w:right w:w="0" w:type="dxa"/>
            </w:tcMar>
          </w:tcPr>
          <w:p w14:paraId="28796F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5ABB1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6CECB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65DC7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1 089</w:t>
            </w:r>
          </w:p>
        </w:tc>
        <w:tc>
          <w:tcPr>
            <w:tcW w:w="871" w:type="dxa"/>
            <w:tcMar>
              <w:top w:w="0" w:type="dxa"/>
              <w:left w:w="0" w:type="dxa"/>
              <w:bottom w:w="0" w:type="dxa"/>
              <w:right w:w="0" w:type="dxa"/>
            </w:tcMar>
          </w:tcPr>
          <w:p w14:paraId="46C78C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07408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E7F86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D5819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1 152</w:t>
            </w:r>
          </w:p>
        </w:tc>
        <w:tc>
          <w:tcPr>
            <w:tcW w:w="794" w:type="dxa"/>
            <w:tcBorders>
              <w:right w:val="single" w:sz="2" w:space="0" w:color="000000"/>
            </w:tcBorders>
            <w:tcMar>
              <w:top w:w="0" w:type="dxa"/>
              <w:left w:w="0" w:type="dxa"/>
              <w:bottom w:w="0" w:type="dxa"/>
              <w:right w:w="0" w:type="dxa"/>
            </w:tcMar>
          </w:tcPr>
          <w:p w14:paraId="67CD4E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3ADBA6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E900E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7907F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65Y</w:t>
            </w:r>
          </w:p>
        </w:tc>
        <w:tc>
          <w:tcPr>
            <w:tcW w:w="988" w:type="dxa"/>
            <w:tcMar>
              <w:top w:w="0" w:type="dxa"/>
              <w:left w:w="0" w:type="dxa"/>
              <w:bottom w:w="0" w:type="dxa"/>
              <w:right w:w="0" w:type="dxa"/>
            </w:tcMar>
          </w:tcPr>
          <w:p w14:paraId="5D7B44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CFE01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78723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6773E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1 089</w:t>
            </w:r>
          </w:p>
        </w:tc>
        <w:tc>
          <w:tcPr>
            <w:tcW w:w="871" w:type="dxa"/>
            <w:tcMar>
              <w:top w:w="0" w:type="dxa"/>
              <w:left w:w="0" w:type="dxa"/>
              <w:bottom w:w="0" w:type="dxa"/>
              <w:right w:w="0" w:type="dxa"/>
            </w:tcMar>
          </w:tcPr>
          <w:p w14:paraId="17A8B2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DD665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4F616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FD08B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1 026</w:t>
            </w:r>
          </w:p>
        </w:tc>
        <w:tc>
          <w:tcPr>
            <w:tcW w:w="794" w:type="dxa"/>
            <w:tcBorders>
              <w:right w:val="single" w:sz="2" w:space="0" w:color="000000"/>
            </w:tcBorders>
            <w:tcMar>
              <w:top w:w="0" w:type="dxa"/>
              <w:left w:w="0" w:type="dxa"/>
              <w:bottom w:w="0" w:type="dxa"/>
              <w:right w:w="0" w:type="dxa"/>
            </w:tcMar>
          </w:tcPr>
          <w:p w14:paraId="0E8808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BEC8FB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AD3D8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7C26A3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15025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AB147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E19E8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2F9D5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56EA6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0F228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50350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B25BB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1927D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F742B9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535E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26C15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66X</w:t>
            </w:r>
          </w:p>
        </w:tc>
        <w:tc>
          <w:tcPr>
            <w:tcW w:w="988" w:type="dxa"/>
            <w:tcMar>
              <w:top w:w="0" w:type="dxa"/>
              <w:left w:w="0" w:type="dxa"/>
              <w:bottom w:w="0" w:type="dxa"/>
              <w:right w:w="0" w:type="dxa"/>
            </w:tcMar>
          </w:tcPr>
          <w:p w14:paraId="678BB7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619E4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A6540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96339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1 090</w:t>
            </w:r>
          </w:p>
        </w:tc>
        <w:tc>
          <w:tcPr>
            <w:tcW w:w="871" w:type="dxa"/>
            <w:tcMar>
              <w:top w:w="0" w:type="dxa"/>
              <w:left w:w="0" w:type="dxa"/>
              <w:bottom w:w="0" w:type="dxa"/>
              <w:right w:w="0" w:type="dxa"/>
            </w:tcMar>
          </w:tcPr>
          <w:p w14:paraId="6E9EFE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48E21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BB14D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BEA27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1 153</w:t>
            </w:r>
          </w:p>
        </w:tc>
        <w:tc>
          <w:tcPr>
            <w:tcW w:w="794" w:type="dxa"/>
            <w:tcBorders>
              <w:right w:val="single" w:sz="2" w:space="0" w:color="000000"/>
            </w:tcBorders>
            <w:tcMar>
              <w:top w:w="0" w:type="dxa"/>
              <w:left w:w="0" w:type="dxa"/>
              <w:bottom w:w="0" w:type="dxa"/>
              <w:right w:w="0" w:type="dxa"/>
            </w:tcMar>
          </w:tcPr>
          <w:p w14:paraId="00FE86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D3D18F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6BA23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DFDD3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66Y</w:t>
            </w:r>
          </w:p>
        </w:tc>
        <w:tc>
          <w:tcPr>
            <w:tcW w:w="988" w:type="dxa"/>
            <w:tcMar>
              <w:top w:w="0" w:type="dxa"/>
              <w:left w:w="0" w:type="dxa"/>
              <w:bottom w:w="0" w:type="dxa"/>
              <w:right w:w="0" w:type="dxa"/>
            </w:tcMar>
          </w:tcPr>
          <w:p w14:paraId="5DA52B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481E5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65114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F9481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1 090</w:t>
            </w:r>
          </w:p>
        </w:tc>
        <w:tc>
          <w:tcPr>
            <w:tcW w:w="871" w:type="dxa"/>
            <w:tcMar>
              <w:top w:w="0" w:type="dxa"/>
              <w:left w:w="0" w:type="dxa"/>
              <w:bottom w:w="0" w:type="dxa"/>
              <w:right w:w="0" w:type="dxa"/>
            </w:tcMar>
          </w:tcPr>
          <w:p w14:paraId="4F494B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9F35D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856E8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92200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1 027</w:t>
            </w:r>
          </w:p>
        </w:tc>
        <w:tc>
          <w:tcPr>
            <w:tcW w:w="794" w:type="dxa"/>
            <w:tcBorders>
              <w:right w:val="single" w:sz="2" w:space="0" w:color="000000"/>
            </w:tcBorders>
            <w:tcMar>
              <w:top w:w="0" w:type="dxa"/>
              <w:left w:w="0" w:type="dxa"/>
              <w:bottom w:w="0" w:type="dxa"/>
              <w:right w:w="0" w:type="dxa"/>
            </w:tcMar>
          </w:tcPr>
          <w:p w14:paraId="0872F5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D57B6D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F32C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6B0868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CA319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817CB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3EF7D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5ABBD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88452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7709B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0039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19D0C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10664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B211CC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90F3A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2853FB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67X</w:t>
            </w:r>
          </w:p>
        </w:tc>
        <w:tc>
          <w:tcPr>
            <w:tcW w:w="988" w:type="dxa"/>
            <w:tcMar>
              <w:top w:w="0" w:type="dxa"/>
              <w:left w:w="0" w:type="dxa"/>
              <w:bottom w:w="0" w:type="dxa"/>
              <w:right w:w="0" w:type="dxa"/>
            </w:tcMar>
          </w:tcPr>
          <w:p w14:paraId="38EFA4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C7F7D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20951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A7543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1 091</w:t>
            </w:r>
          </w:p>
        </w:tc>
        <w:tc>
          <w:tcPr>
            <w:tcW w:w="871" w:type="dxa"/>
            <w:tcMar>
              <w:top w:w="0" w:type="dxa"/>
              <w:left w:w="0" w:type="dxa"/>
              <w:bottom w:w="0" w:type="dxa"/>
              <w:right w:w="0" w:type="dxa"/>
            </w:tcMar>
          </w:tcPr>
          <w:p w14:paraId="5FB2BD3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71187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67F6D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1904F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1 154</w:t>
            </w:r>
          </w:p>
        </w:tc>
        <w:tc>
          <w:tcPr>
            <w:tcW w:w="794" w:type="dxa"/>
            <w:tcBorders>
              <w:right w:val="single" w:sz="2" w:space="0" w:color="000000"/>
            </w:tcBorders>
            <w:tcMar>
              <w:top w:w="0" w:type="dxa"/>
              <w:left w:w="0" w:type="dxa"/>
              <w:bottom w:w="0" w:type="dxa"/>
              <w:right w:w="0" w:type="dxa"/>
            </w:tcMar>
          </w:tcPr>
          <w:p w14:paraId="184F73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59129D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05902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71CC42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67Y</w:t>
            </w:r>
          </w:p>
        </w:tc>
        <w:tc>
          <w:tcPr>
            <w:tcW w:w="988" w:type="dxa"/>
            <w:tcMar>
              <w:top w:w="0" w:type="dxa"/>
              <w:left w:w="0" w:type="dxa"/>
              <w:bottom w:w="0" w:type="dxa"/>
              <w:right w:w="0" w:type="dxa"/>
            </w:tcMar>
          </w:tcPr>
          <w:p w14:paraId="441615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E55C4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B5C80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6AE39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1 091</w:t>
            </w:r>
          </w:p>
        </w:tc>
        <w:tc>
          <w:tcPr>
            <w:tcW w:w="871" w:type="dxa"/>
            <w:tcMar>
              <w:top w:w="0" w:type="dxa"/>
              <w:left w:w="0" w:type="dxa"/>
              <w:bottom w:w="0" w:type="dxa"/>
              <w:right w:w="0" w:type="dxa"/>
            </w:tcMar>
          </w:tcPr>
          <w:p w14:paraId="64E4C1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6DD75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8FCEE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A6894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1 028</w:t>
            </w:r>
          </w:p>
        </w:tc>
        <w:tc>
          <w:tcPr>
            <w:tcW w:w="794" w:type="dxa"/>
            <w:tcBorders>
              <w:right w:val="single" w:sz="2" w:space="0" w:color="000000"/>
            </w:tcBorders>
            <w:tcMar>
              <w:top w:w="0" w:type="dxa"/>
              <w:left w:w="0" w:type="dxa"/>
              <w:bottom w:w="0" w:type="dxa"/>
              <w:right w:w="0" w:type="dxa"/>
            </w:tcMar>
          </w:tcPr>
          <w:p w14:paraId="291429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FE7D26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CFE3D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3078D4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67AE0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2F5D7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C500D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62DE0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8FD86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1243F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69332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7F9F1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AACBD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7D1382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B7F64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0133ED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68X</w:t>
            </w:r>
          </w:p>
        </w:tc>
        <w:tc>
          <w:tcPr>
            <w:tcW w:w="988" w:type="dxa"/>
            <w:tcMar>
              <w:top w:w="0" w:type="dxa"/>
              <w:left w:w="0" w:type="dxa"/>
              <w:bottom w:w="0" w:type="dxa"/>
              <w:right w:w="0" w:type="dxa"/>
            </w:tcMar>
          </w:tcPr>
          <w:p w14:paraId="403922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AE7EC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E6ACD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2536C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1 092</w:t>
            </w:r>
          </w:p>
        </w:tc>
        <w:tc>
          <w:tcPr>
            <w:tcW w:w="871" w:type="dxa"/>
            <w:tcMar>
              <w:top w:w="0" w:type="dxa"/>
              <w:left w:w="0" w:type="dxa"/>
              <w:bottom w:w="0" w:type="dxa"/>
              <w:right w:w="0" w:type="dxa"/>
            </w:tcMar>
          </w:tcPr>
          <w:p w14:paraId="1565F1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3005B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FB50F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01ACE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1 155</w:t>
            </w:r>
          </w:p>
        </w:tc>
        <w:tc>
          <w:tcPr>
            <w:tcW w:w="794" w:type="dxa"/>
            <w:tcBorders>
              <w:right w:val="single" w:sz="2" w:space="0" w:color="000000"/>
            </w:tcBorders>
            <w:tcMar>
              <w:top w:w="0" w:type="dxa"/>
              <w:left w:w="0" w:type="dxa"/>
              <w:bottom w:w="0" w:type="dxa"/>
              <w:right w:w="0" w:type="dxa"/>
            </w:tcMar>
          </w:tcPr>
          <w:p w14:paraId="3F5EED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06AD37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064FB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D1F9E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68Y</w:t>
            </w:r>
          </w:p>
        </w:tc>
        <w:tc>
          <w:tcPr>
            <w:tcW w:w="988" w:type="dxa"/>
            <w:tcMar>
              <w:top w:w="0" w:type="dxa"/>
              <w:left w:w="0" w:type="dxa"/>
              <w:bottom w:w="0" w:type="dxa"/>
              <w:right w:w="0" w:type="dxa"/>
            </w:tcMar>
          </w:tcPr>
          <w:p w14:paraId="712119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DE20B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3F2A7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F0441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1 092</w:t>
            </w:r>
          </w:p>
        </w:tc>
        <w:tc>
          <w:tcPr>
            <w:tcW w:w="871" w:type="dxa"/>
            <w:tcMar>
              <w:top w:w="0" w:type="dxa"/>
              <w:left w:w="0" w:type="dxa"/>
              <w:bottom w:w="0" w:type="dxa"/>
              <w:right w:w="0" w:type="dxa"/>
            </w:tcMar>
          </w:tcPr>
          <w:p w14:paraId="313EFD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89DBE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6AAF5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79F13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1 029</w:t>
            </w:r>
          </w:p>
        </w:tc>
        <w:tc>
          <w:tcPr>
            <w:tcW w:w="794" w:type="dxa"/>
            <w:tcBorders>
              <w:right w:val="single" w:sz="2" w:space="0" w:color="000000"/>
            </w:tcBorders>
            <w:tcMar>
              <w:top w:w="0" w:type="dxa"/>
              <w:left w:w="0" w:type="dxa"/>
              <w:bottom w:w="0" w:type="dxa"/>
              <w:right w:w="0" w:type="dxa"/>
            </w:tcMar>
          </w:tcPr>
          <w:p w14:paraId="0CAFD4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530F06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D3EE9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602" w:type="dxa"/>
            <w:tcMar>
              <w:top w:w="0" w:type="dxa"/>
              <w:left w:w="0" w:type="dxa"/>
              <w:bottom w:w="0" w:type="dxa"/>
              <w:right w:w="0" w:type="dxa"/>
            </w:tcMar>
          </w:tcPr>
          <w:p w14:paraId="61937D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24179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4D854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A28A3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4056B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EEC30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607B2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04D4A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02F7B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8941D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2E4563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184DA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10BB29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69X</w:t>
            </w:r>
          </w:p>
        </w:tc>
        <w:tc>
          <w:tcPr>
            <w:tcW w:w="988" w:type="dxa"/>
            <w:tcMar>
              <w:top w:w="0" w:type="dxa"/>
              <w:left w:w="0" w:type="dxa"/>
              <w:bottom w:w="0" w:type="dxa"/>
              <w:right w:w="0" w:type="dxa"/>
            </w:tcMar>
          </w:tcPr>
          <w:p w14:paraId="7725F2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5D395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1173F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3F381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1 093</w:t>
            </w:r>
          </w:p>
        </w:tc>
        <w:tc>
          <w:tcPr>
            <w:tcW w:w="871" w:type="dxa"/>
            <w:tcMar>
              <w:top w:w="0" w:type="dxa"/>
              <w:left w:w="0" w:type="dxa"/>
              <w:bottom w:w="0" w:type="dxa"/>
              <w:right w:w="0" w:type="dxa"/>
            </w:tcMar>
          </w:tcPr>
          <w:p w14:paraId="7FACC2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1B9EB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494C2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A0959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1 156</w:t>
            </w:r>
          </w:p>
        </w:tc>
        <w:tc>
          <w:tcPr>
            <w:tcW w:w="794" w:type="dxa"/>
            <w:tcBorders>
              <w:right w:val="single" w:sz="2" w:space="0" w:color="000000"/>
            </w:tcBorders>
            <w:tcMar>
              <w:top w:w="0" w:type="dxa"/>
              <w:left w:w="0" w:type="dxa"/>
              <w:bottom w:w="0" w:type="dxa"/>
              <w:right w:w="0" w:type="dxa"/>
            </w:tcMar>
          </w:tcPr>
          <w:p w14:paraId="23B1B1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69D7E4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CCD3E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28E559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69Y</w:t>
            </w:r>
          </w:p>
        </w:tc>
        <w:tc>
          <w:tcPr>
            <w:tcW w:w="988" w:type="dxa"/>
            <w:tcMar>
              <w:top w:w="0" w:type="dxa"/>
              <w:left w:w="0" w:type="dxa"/>
              <w:bottom w:w="0" w:type="dxa"/>
              <w:right w:w="0" w:type="dxa"/>
            </w:tcMar>
          </w:tcPr>
          <w:p w14:paraId="01A199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F7878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BAF35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BA246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1 093</w:t>
            </w:r>
          </w:p>
        </w:tc>
        <w:tc>
          <w:tcPr>
            <w:tcW w:w="871" w:type="dxa"/>
            <w:tcMar>
              <w:top w:w="0" w:type="dxa"/>
              <w:left w:w="0" w:type="dxa"/>
              <w:bottom w:w="0" w:type="dxa"/>
              <w:right w:w="0" w:type="dxa"/>
            </w:tcMar>
          </w:tcPr>
          <w:p w14:paraId="2B7EE8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EADBF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A88FE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499F9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1 030</w:t>
            </w:r>
          </w:p>
        </w:tc>
        <w:tc>
          <w:tcPr>
            <w:tcW w:w="794" w:type="dxa"/>
            <w:tcBorders>
              <w:right w:val="single" w:sz="2" w:space="0" w:color="000000"/>
            </w:tcBorders>
            <w:tcMar>
              <w:top w:w="0" w:type="dxa"/>
              <w:left w:w="0" w:type="dxa"/>
              <w:bottom w:w="0" w:type="dxa"/>
              <w:right w:w="0" w:type="dxa"/>
            </w:tcMar>
          </w:tcPr>
          <w:p w14:paraId="02140F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D79905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30360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391BB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8C81F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0804C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503ED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2A8B1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CBB0A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E804E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B3F66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A4CEA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3D42A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A91D83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BA281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45FC0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70X</w:t>
            </w:r>
          </w:p>
        </w:tc>
        <w:tc>
          <w:tcPr>
            <w:tcW w:w="988" w:type="dxa"/>
            <w:tcMar>
              <w:top w:w="0" w:type="dxa"/>
              <w:left w:w="0" w:type="dxa"/>
              <w:bottom w:w="0" w:type="dxa"/>
              <w:right w:w="0" w:type="dxa"/>
            </w:tcMar>
          </w:tcPr>
          <w:p w14:paraId="286734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112.30</w:t>
            </w:r>
          </w:p>
        </w:tc>
        <w:tc>
          <w:tcPr>
            <w:tcW w:w="988" w:type="dxa"/>
            <w:tcMar>
              <w:top w:w="0" w:type="dxa"/>
              <w:left w:w="0" w:type="dxa"/>
              <w:bottom w:w="0" w:type="dxa"/>
              <w:right w:w="0" w:type="dxa"/>
            </w:tcMar>
          </w:tcPr>
          <w:p w14:paraId="1A521C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B1B2B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C6528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1 094</w:t>
            </w:r>
          </w:p>
        </w:tc>
        <w:tc>
          <w:tcPr>
            <w:tcW w:w="871" w:type="dxa"/>
            <w:tcMar>
              <w:top w:w="0" w:type="dxa"/>
              <w:left w:w="0" w:type="dxa"/>
              <w:bottom w:w="0" w:type="dxa"/>
              <w:right w:w="0" w:type="dxa"/>
            </w:tcMar>
          </w:tcPr>
          <w:p w14:paraId="0FC380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A245C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00DC8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BC0F1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1 157</w:t>
            </w:r>
          </w:p>
        </w:tc>
        <w:tc>
          <w:tcPr>
            <w:tcW w:w="794" w:type="dxa"/>
            <w:tcBorders>
              <w:right w:val="single" w:sz="2" w:space="0" w:color="000000"/>
            </w:tcBorders>
            <w:tcMar>
              <w:top w:w="0" w:type="dxa"/>
              <w:left w:w="0" w:type="dxa"/>
              <w:bottom w:w="0" w:type="dxa"/>
              <w:right w:w="0" w:type="dxa"/>
            </w:tcMar>
          </w:tcPr>
          <w:p w14:paraId="63EDF3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F2934B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820B3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98F9F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70Y</w:t>
            </w:r>
          </w:p>
        </w:tc>
        <w:tc>
          <w:tcPr>
            <w:tcW w:w="988" w:type="dxa"/>
            <w:tcMar>
              <w:top w:w="0" w:type="dxa"/>
              <w:left w:w="0" w:type="dxa"/>
              <w:bottom w:w="0" w:type="dxa"/>
              <w:right w:w="0" w:type="dxa"/>
            </w:tcMar>
          </w:tcPr>
          <w:p w14:paraId="45E7FC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112.35</w:t>
            </w:r>
          </w:p>
        </w:tc>
        <w:tc>
          <w:tcPr>
            <w:tcW w:w="988" w:type="dxa"/>
            <w:tcMar>
              <w:top w:w="0" w:type="dxa"/>
              <w:left w:w="0" w:type="dxa"/>
              <w:bottom w:w="0" w:type="dxa"/>
              <w:right w:w="0" w:type="dxa"/>
            </w:tcMar>
          </w:tcPr>
          <w:p w14:paraId="6FDAEB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C76D3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59977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1 094</w:t>
            </w:r>
          </w:p>
        </w:tc>
        <w:tc>
          <w:tcPr>
            <w:tcW w:w="871" w:type="dxa"/>
            <w:tcMar>
              <w:top w:w="0" w:type="dxa"/>
              <w:left w:w="0" w:type="dxa"/>
              <w:bottom w:w="0" w:type="dxa"/>
              <w:right w:w="0" w:type="dxa"/>
            </w:tcMar>
          </w:tcPr>
          <w:p w14:paraId="5B7BFC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EA075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CD769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F0552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1 031</w:t>
            </w:r>
          </w:p>
        </w:tc>
        <w:tc>
          <w:tcPr>
            <w:tcW w:w="794" w:type="dxa"/>
            <w:tcBorders>
              <w:right w:val="single" w:sz="2" w:space="0" w:color="000000"/>
            </w:tcBorders>
            <w:tcMar>
              <w:top w:w="0" w:type="dxa"/>
              <w:left w:w="0" w:type="dxa"/>
              <w:bottom w:w="0" w:type="dxa"/>
              <w:right w:w="0" w:type="dxa"/>
            </w:tcMar>
          </w:tcPr>
          <w:p w14:paraId="6A4549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489978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AD81E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01352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03E8C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AA92E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7768D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A1FFA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7DC38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67396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B70EF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6A24F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BDF67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8BB5CC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882C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C2120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71X</w:t>
            </w:r>
          </w:p>
        </w:tc>
        <w:tc>
          <w:tcPr>
            <w:tcW w:w="988" w:type="dxa"/>
            <w:tcMar>
              <w:top w:w="0" w:type="dxa"/>
              <w:left w:w="0" w:type="dxa"/>
              <w:bottom w:w="0" w:type="dxa"/>
              <w:right w:w="0" w:type="dxa"/>
            </w:tcMar>
          </w:tcPr>
          <w:p w14:paraId="2DE1A5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112.40</w:t>
            </w:r>
          </w:p>
        </w:tc>
        <w:tc>
          <w:tcPr>
            <w:tcW w:w="988" w:type="dxa"/>
            <w:tcMar>
              <w:top w:w="0" w:type="dxa"/>
              <w:left w:w="0" w:type="dxa"/>
              <w:bottom w:w="0" w:type="dxa"/>
              <w:right w:w="0" w:type="dxa"/>
            </w:tcMar>
          </w:tcPr>
          <w:p w14:paraId="4488DD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1B1A9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7CB53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1 095</w:t>
            </w:r>
          </w:p>
        </w:tc>
        <w:tc>
          <w:tcPr>
            <w:tcW w:w="871" w:type="dxa"/>
            <w:tcMar>
              <w:top w:w="0" w:type="dxa"/>
              <w:left w:w="0" w:type="dxa"/>
              <w:bottom w:w="0" w:type="dxa"/>
              <w:right w:w="0" w:type="dxa"/>
            </w:tcMar>
          </w:tcPr>
          <w:p w14:paraId="3E4464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0E1EE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67974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C67FC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1 158</w:t>
            </w:r>
          </w:p>
        </w:tc>
        <w:tc>
          <w:tcPr>
            <w:tcW w:w="794" w:type="dxa"/>
            <w:tcBorders>
              <w:right w:val="single" w:sz="2" w:space="0" w:color="000000"/>
            </w:tcBorders>
            <w:tcMar>
              <w:top w:w="0" w:type="dxa"/>
              <w:left w:w="0" w:type="dxa"/>
              <w:bottom w:w="0" w:type="dxa"/>
              <w:right w:w="0" w:type="dxa"/>
            </w:tcMar>
          </w:tcPr>
          <w:p w14:paraId="0C5E4C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D822BC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6E3D9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4E16F4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71Y</w:t>
            </w:r>
          </w:p>
        </w:tc>
        <w:tc>
          <w:tcPr>
            <w:tcW w:w="988" w:type="dxa"/>
            <w:tcMar>
              <w:top w:w="0" w:type="dxa"/>
              <w:left w:w="0" w:type="dxa"/>
              <w:bottom w:w="0" w:type="dxa"/>
              <w:right w:w="0" w:type="dxa"/>
            </w:tcMar>
          </w:tcPr>
          <w:p w14:paraId="61AE5D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112.45</w:t>
            </w:r>
          </w:p>
        </w:tc>
        <w:tc>
          <w:tcPr>
            <w:tcW w:w="988" w:type="dxa"/>
            <w:tcMar>
              <w:top w:w="0" w:type="dxa"/>
              <w:left w:w="0" w:type="dxa"/>
              <w:bottom w:w="0" w:type="dxa"/>
              <w:right w:w="0" w:type="dxa"/>
            </w:tcMar>
          </w:tcPr>
          <w:p w14:paraId="79493F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A0A5D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AA24C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1 095</w:t>
            </w:r>
          </w:p>
        </w:tc>
        <w:tc>
          <w:tcPr>
            <w:tcW w:w="871" w:type="dxa"/>
            <w:tcMar>
              <w:top w:w="0" w:type="dxa"/>
              <w:left w:w="0" w:type="dxa"/>
              <w:bottom w:w="0" w:type="dxa"/>
              <w:right w:w="0" w:type="dxa"/>
            </w:tcMar>
          </w:tcPr>
          <w:p w14:paraId="4F5791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D7B8A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7834A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2D9EA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1 032</w:t>
            </w:r>
          </w:p>
        </w:tc>
        <w:tc>
          <w:tcPr>
            <w:tcW w:w="794" w:type="dxa"/>
            <w:tcBorders>
              <w:right w:val="single" w:sz="2" w:space="0" w:color="000000"/>
            </w:tcBorders>
            <w:tcMar>
              <w:top w:w="0" w:type="dxa"/>
              <w:left w:w="0" w:type="dxa"/>
              <w:bottom w:w="0" w:type="dxa"/>
              <w:right w:w="0" w:type="dxa"/>
            </w:tcMar>
          </w:tcPr>
          <w:p w14:paraId="3CF6A7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EB159B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5D77F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752F4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46A3B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A8C56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4ED43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D3384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C7F3B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80A7D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575E9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791C7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E9D2C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12CA22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4CC19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500D0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72X</w:t>
            </w:r>
          </w:p>
        </w:tc>
        <w:tc>
          <w:tcPr>
            <w:tcW w:w="988" w:type="dxa"/>
            <w:tcMar>
              <w:top w:w="0" w:type="dxa"/>
              <w:left w:w="0" w:type="dxa"/>
              <w:bottom w:w="0" w:type="dxa"/>
              <w:right w:w="0" w:type="dxa"/>
            </w:tcMar>
          </w:tcPr>
          <w:p w14:paraId="4B4B4D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112.50</w:t>
            </w:r>
          </w:p>
        </w:tc>
        <w:tc>
          <w:tcPr>
            <w:tcW w:w="988" w:type="dxa"/>
            <w:tcMar>
              <w:top w:w="0" w:type="dxa"/>
              <w:left w:w="0" w:type="dxa"/>
              <w:bottom w:w="0" w:type="dxa"/>
              <w:right w:w="0" w:type="dxa"/>
            </w:tcMar>
          </w:tcPr>
          <w:p w14:paraId="22F3F3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3E2D2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FC473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1 096</w:t>
            </w:r>
          </w:p>
        </w:tc>
        <w:tc>
          <w:tcPr>
            <w:tcW w:w="871" w:type="dxa"/>
            <w:tcMar>
              <w:top w:w="0" w:type="dxa"/>
              <w:left w:w="0" w:type="dxa"/>
              <w:bottom w:w="0" w:type="dxa"/>
              <w:right w:w="0" w:type="dxa"/>
            </w:tcMar>
          </w:tcPr>
          <w:p w14:paraId="1E919A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2E3D5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987BF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7B96B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1 159</w:t>
            </w:r>
          </w:p>
        </w:tc>
        <w:tc>
          <w:tcPr>
            <w:tcW w:w="794" w:type="dxa"/>
            <w:tcBorders>
              <w:right w:val="single" w:sz="2" w:space="0" w:color="000000"/>
            </w:tcBorders>
            <w:tcMar>
              <w:top w:w="0" w:type="dxa"/>
              <w:left w:w="0" w:type="dxa"/>
              <w:bottom w:w="0" w:type="dxa"/>
              <w:right w:w="0" w:type="dxa"/>
            </w:tcMar>
          </w:tcPr>
          <w:p w14:paraId="5F4CD2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CB9226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8546A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9830E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72Y</w:t>
            </w:r>
          </w:p>
        </w:tc>
        <w:tc>
          <w:tcPr>
            <w:tcW w:w="988" w:type="dxa"/>
            <w:tcMar>
              <w:top w:w="0" w:type="dxa"/>
              <w:left w:w="0" w:type="dxa"/>
              <w:bottom w:w="0" w:type="dxa"/>
              <w:right w:w="0" w:type="dxa"/>
            </w:tcMar>
          </w:tcPr>
          <w:p w14:paraId="63C641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112.55</w:t>
            </w:r>
          </w:p>
        </w:tc>
        <w:tc>
          <w:tcPr>
            <w:tcW w:w="988" w:type="dxa"/>
            <w:tcMar>
              <w:top w:w="0" w:type="dxa"/>
              <w:left w:w="0" w:type="dxa"/>
              <w:bottom w:w="0" w:type="dxa"/>
              <w:right w:w="0" w:type="dxa"/>
            </w:tcMar>
          </w:tcPr>
          <w:p w14:paraId="47B9A7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86CD9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2D3E9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1 096</w:t>
            </w:r>
          </w:p>
        </w:tc>
        <w:tc>
          <w:tcPr>
            <w:tcW w:w="871" w:type="dxa"/>
            <w:tcMar>
              <w:top w:w="0" w:type="dxa"/>
              <w:left w:w="0" w:type="dxa"/>
              <w:bottom w:w="0" w:type="dxa"/>
              <w:right w:w="0" w:type="dxa"/>
            </w:tcMar>
          </w:tcPr>
          <w:p w14:paraId="56B03F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27F8B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22219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128C8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1 033</w:t>
            </w:r>
          </w:p>
        </w:tc>
        <w:tc>
          <w:tcPr>
            <w:tcW w:w="794" w:type="dxa"/>
            <w:tcBorders>
              <w:right w:val="single" w:sz="2" w:space="0" w:color="000000"/>
            </w:tcBorders>
            <w:tcMar>
              <w:top w:w="0" w:type="dxa"/>
              <w:left w:w="0" w:type="dxa"/>
              <w:bottom w:w="0" w:type="dxa"/>
              <w:right w:w="0" w:type="dxa"/>
            </w:tcMar>
          </w:tcPr>
          <w:p w14:paraId="7494D4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EE4B1E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56973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984BE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49C63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E97BA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DEB16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EDA58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98637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D1014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CEE0D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380DD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1CF75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865169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68A71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832AD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73X</w:t>
            </w:r>
          </w:p>
        </w:tc>
        <w:tc>
          <w:tcPr>
            <w:tcW w:w="988" w:type="dxa"/>
            <w:tcMar>
              <w:top w:w="0" w:type="dxa"/>
              <w:left w:w="0" w:type="dxa"/>
              <w:bottom w:w="0" w:type="dxa"/>
              <w:right w:w="0" w:type="dxa"/>
            </w:tcMar>
          </w:tcPr>
          <w:p w14:paraId="5B471B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112.60</w:t>
            </w:r>
          </w:p>
        </w:tc>
        <w:tc>
          <w:tcPr>
            <w:tcW w:w="988" w:type="dxa"/>
            <w:tcMar>
              <w:top w:w="0" w:type="dxa"/>
              <w:left w:w="0" w:type="dxa"/>
              <w:bottom w:w="0" w:type="dxa"/>
              <w:right w:w="0" w:type="dxa"/>
            </w:tcMar>
          </w:tcPr>
          <w:p w14:paraId="51E616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30BFF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E6842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1 097</w:t>
            </w:r>
          </w:p>
        </w:tc>
        <w:tc>
          <w:tcPr>
            <w:tcW w:w="871" w:type="dxa"/>
            <w:tcMar>
              <w:top w:w="0" w:type="dxa"/>
              <w:left w:w="0" w:type="dxa"/>
              <w:bottom w:w="0" w:type="dxa"/>
              <w:right w:w="0" w:type="dxa"/>
            </w:tcMar>
          </w:tcPr>
          <w:p w14:paraId="00D9C3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D28EF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665A4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4657F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1 160</w:t>
            </w:r>
          </w:p>
        </w:tc>
        <w:tc>
          <w:tcPr>
            <w:tcW w:w="794" w:type="dxa"/>
            <w:tcBorders>
              <w:right w:val="single" w:sz="2" w:space="0" w:color="000000"/>
            </w:tcBorders>
            <w:tcMar>
              <w:top w:w="0" w:type="dxa"/>
              <w:left w:w="0" w:type="dxa"/>
              <w:bottom w:w="0" w:type="dxa"/>
              <w:right w:w="0" w:type="dxa"/>
            </w:tcMar>
          </w:tcPr>
          <w:p w14:paraId="24DCDF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C65F43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91F78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775690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73Y</w:t>
            </w:r>
          </w:p>
        </w:tc>
        <w:tc>
          <w:tcPr>
            <w:tcW w:w="988" w:type="dxa"/>
            <w:tcMar>
              <w:top w:w="0" w:type="dxa"/>
              <w:left w:w="0" w:type="dxa"/>
              <w:bottom w:w="0" w:type="dxa"/>
              <w:right w:w="0" w:type="dxa"/>
            </w:tcMar>
          </w:tcPr>
          <w:p w14:paraId="4F0144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112.65</w:t>
            </w:r>
          </w:p>
        </w:tc>
        <w:tc>
          <w:tcPr>
            <w:tcW w:w="988" w:type="dxa"/>
            <w:tcMar>
              <w:top w:w="0" w:type="dxa"/>
              <w:left w:w="0" w:type="dxa"/>
              <w:bottom w:w="0" w:type="dxa"/>
              <w:right w:w="0" w:type="dxa"/>
            </w:tcMar>
          </w:tcPr>
          <w:p w14:paraId="7EB891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9AA75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B5E79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1 097</w:t>
            </w:r>
          </w:p>
        </w:tc>
        <w:tc>
          <w:tcPr>
            <w:tcW w:w="871" w:type="dxa"/>
            <w:tcMar>
              <w:top w:w="0" w:type="dxa"/>
              <w:left w:w="0" w:type="dxa"/>
              <w:bottom w:w="0" w:type="dxa"/>
              <w:right w:w="0" w:type="dxa"/>
            </w:tcMar>
          </w:tcPr>
          <w:p w14:paraId="227AF1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17D2E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A6BBF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294F3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1 034</w:t>
            </w:r>
          </w:p>
        </w:tc>
        <w:tc>
          <w:tcPr>
            <w:tcW w:w="794" w:type="dxa"/>
            <w:tcBorders>
              <w:right w:val="single" w:sz="2" w:space="0" w:color="000000"/>
            </w:tcBorders>
            <w:tcMar>
              <w:top w:w="0" w:type="dxa"/>
              <w:left w:w="0" w:type="dxa"/>
              <w:bottom w:w="0" w:type="dxa"/>
              <w:right w:w="0" w:type="dxa"/>
            </w:tcMar>
          </w:tcPr>
          <w:p w14:paraId="174AD1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8F8D39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E574C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62A5E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28071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4832F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7B106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D45C6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8D86A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17F71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13F06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9E146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24C6C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B8BF93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CDB27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E9556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74X</w:t>
            </w:r>
          </w:p>
        </w:tc>
        <w:tc>
          <w:tcPr>
            <w:tcW w:w="988" w:type="dxa"/>
            <w:tcMar>
              <w:top w:w="0" w:type="dxa"/>
              <w:left w:w="0" w:type="dxa"/>
              <w:bottom w:w="0" w:type="dxa"/>
              <w:right w:w="0" w:type="dxa"/>
            </w:tcMar>
          </w:tcPr>
          <w:p w14:paraId="2230BB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112.70</w:t>
            </w:r>
          </w:p>
        </w:tc>
        <w:tc>
          <w:tcPr>
            <w:tcW w:w="988" w:type="dxa"/>
            <w:tcMar>
              <w:top w:w="0" w:type="dxa"/>
              <w:left w:w="0" w:type="dxa"/>
              <w:bottom w:w="0" w:type="dxa"/>
              <w:right w:w="0" w:type="dxa"/>
            </w:tcMar>
          </w:tcPr>
          <w:p w14:paraId="428529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99817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ABC58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1 098</w:t>
            </w:r>
          </w:p>
        </w:tc>
        <w:tc>
          <w:tcPr>
            <w:tcW w:w="871" w:type="dxa"/>
            <w:tcMar>
              <w:top w:w="0" w:type="dxa"/>
              <w:left w:w="0" w:type="dxa"/>
              <w:bottom w:w="0" w:type="dxa"/>
              <w:right w:w="0" w:type="dxa"/>
            </w:tcMar>
          </w:tcPr>
          <w:p w14:paraId="16994F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27B60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24303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FFC3C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1 161</w:t>
            </w:r>
          </w:p>
        </w:tc>
        <w:tc>
          <w:tcPr>
            <w:tcW w:w="794" w:type="dxa"/>
            <w:tcBorders>
              <w:right w:val="single" w:sz="2" w:space="0" w:color="000000"/>
            </w:tcBorders>
            <w:tcMar>
              <w:top w:w="0" w:type="dxa"/>
              <w:left w:w="0" w:type="dxa"/>
              <w:bottom w:w="0" w:type="dxa"/>
              <w:right w:w="0" w:type="dxa"/>
            </w:tcMar>
          </w:tcPr>
          <w:p w14:paraId="0A989B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7D8B22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3E3F3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3B104D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74Y</w:t>
            </w:r>
          </w:p>
        </w:tc>
        <w:tc>
          <w:tcPr>
            <w:tcW w:w="988" w:type="dxa"/>
            <w:tcMar>
              <w:top w:w="0" w:type="dxa"/>
              <w:left w:w="0" w:type="dxa"/>
              <w:bottom w:w="0" w:type="dxa"/>
              <w:right w:w="0" w:type="dxa"/>
            </w:tcMar>
          </w:tcPr>
          <w:p w14:paraId="7B89EC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112.75</w:t>
            </w:r>
          </w:p>
        </w:tc>
        <w:tc>
          <w:tcPr>
            <w:tcW w:w="988" w:type="dxa"/>
            <w:tcMar>
              <w:top w:w="0" w:type="dxa"/>
              <w:left w:w="0" w:type="dxa"/>
              <w:bottom w:w="0" w:type="dxa"/>
              <w:right w:w="0" w:type="dxa"/>
            </w:tcMar>
          </w:tcPr>
          <w:p w14:paraId="75529D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D7EB4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0CFFF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1 098</w:t>
            </w:r>
          </w:p>
        </w:tc>
        <w:tc>
          <w:tcPr>
            <w:tcW w:w="871" w:type="dxa"/>
            <w:tcMar>
              <w:top w:w="0" w:type="dxa"/>
              <w:left w:w="0" w:type="dxa"/>
              <w:bottom w:w="0" w:type="dxa"/>
              <w:right w:w="0" w:type="dxa"/>
            </w:tcMar>
          </w:tcPr>
          <w:p w14:paraId="4682B7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FC07A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62A08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583C7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1 035</w:t>
            </w:r>
          </w:p>
        </w:tc>
        <w:tc>
          <w:tcPr>
            <w:tcW w:w="794" w:type="dxa"/>
            <w:tcBorders>
              <w:right w:val="single" w:sz="2" w:space="0" w:color="000000"/>
            </w:tcBorders>
            <w:tcMar>
              <w:top w:w="0" w:type="dxa"/>
              <w:left w:w="0" w:type="dxa"/>
              <w:bottom w:w="0" w:type="dxa"/>
              <w:right w:w="0" w:type="dxa"/>
            </w:tcMar>
          </w:tcPr>
          <w:p w14:paraId="2B8CE9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21DB4D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F37D5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C1657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03A40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5CB51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403FF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874D3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4E7DF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E7F59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697CA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849FB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9349A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FDB823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8AF4A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BDE2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75X</w:t>
            </w:r>
          </w:p>
        </w:tc>
        <w:tc>
          <w:tcPr>
            <w:tcW w:w="988" w:type="dxa"/>
            <w:tcMar>
              <w:top w:w="0" w:type="dxa"/>
              <w:left w:w="0" w:type="dxa"/>
              <w:bottom w:w="0" w:type="dxa"/>
              <w:right w:w="0" w:type="dxa"/>
            </w:tcMar>
          </w:tcPr>
          <w:p w14:paraId="4A9B21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112.80</w:t>
            </w:r>
          </w:p>
        </w:tc>
        <w:tc>
          <w:tcPr>
            <w:tcW w:w="988" w:type="dxa"/>
            <w:tcMar>
              <w:top w:w="0" w:type="dxa"/>
              <w:left w:w="0" w:type="dxa"/>
              <w:bottom w:w="0" w:type="dxa"/>
              <w:right w:w="0" w:type="dxa"/>
            </w:tcMar>
          </w:tcPr>
          <w:p w14:paraId="3C67EC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9F241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DD0CE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1 099</w:t>
            </w:r>
          </w:p>
        </w:tc>
        <w:tc>
          <w:tcPr>
            <w:tcW w:w="871" w:type="dxa"/>
            <w:tcMar>
              <w:top w:w="0" w:type="dxa"/>
              <w:left w:w="0" w:type="dxa"/>
              <w:bottom w:w="0" w:type="dxa"/>
              <w:right w:w="0" w:type="dxa"/>
            </w:tcMar>
          </w:tcPr>
          <w:p w14:paraId="2E813D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F16C7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7EF01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71BC9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1 162</w:t>
            </w:r>
          </w:p>
        </w:tc>
        <w:tc>
          <w:tcPr>
            <w:tcW w:w="794" w:type="dxa"/>
            <w:tcBorders>
              <w:right w:val="single" w:sz="2" w:space="0" w:color="000000"/>
            </w:tcBorders>
            <w:tcMar>
              <w:top w:w="0" w:type="dxa"/>
              <w:left w:w="0" w:type="dxa"/>
              <w:bottom w:w="0" w:type="dxa"/>
              <w:right w:w="0" w:type="dxa"/>
            </w:tcMar>
          </w:tcPr>
          <w:p w14:paraId="10058C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B2EB5B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31FD6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576CD2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75Y</w:t>
            </w:r>
          </w:p>
        </w:tc>
        <w:tc>
          <w:tcPr>
            <w:tcW w:w="988" w:type="dxa"/>
            <w:tcMar>
              <w:top w:w="0" w:type="dxa"/>
              <w:left w:w="0" w:type="dxa"/>
              <w:bottom w:w="0" w:type="dxa"/>
              <w:right w:w="0" w:type="dxa"/>
            </w:tcMar>
          </w:tcPr>
          <w:p w14:paraId="04CD23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112.85</w:t>
            </w:r>
          </w:p>
        </w:tc>
        <w:tc>
          <w:tcPr>
            <w:tcW w:w="988" w:type="dxa"/>
            <w:tcMar>
              <w:top w:w="0" w:type="dxa"/>
              <w:left w:w="0" w:type="dxa"/>
              <w:bottom w:w="0" w:type="dxa"/>
              <w:right w:w="0" w:type="dxa"/>
            </w:tcMar>
          </w:tcPr>
          <w:p w14:paraId="4CD5CB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0E0FD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26AFF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1 099</w:t>
            </w:r>
          </w:p>
        </w:tc>
        <w:tc>
          <w:tcPr>
            <w:tcW w:w="871" w:type="dxa"/>
            <w:tcMar>
              <w:top w:w="0" w:type="dxa"/>
              <w:left w:w="0" w:type="dxa"/>
              <w:bottom w:w="0" w:type="dxa"/>
              <w:right w:w="0" w:type="dxa"/>
            </w:tcMar>
          </w:tcPr>
          <w:p w14:paraId="2DC5B6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503F1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35B74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68020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1 036</w:t>
            </w:r>
          </w:p>
        </w:tc>
        <w:tc>
          <w:tcPr>
            <w:tcW w:w="794" w:type="dxa"/>
            <w:tcBorders>
              <w:right w:val="single" w:sz="2" w:space="0" w:color="000000"/>
            </w:tcBorders>
            <w:tcMar>
              <w:top w:w="0" w:type="dxa"/>
              <w:left w:w="0" w:type="dxa"/>
              <w:bottom w:w="0" w:type="dxa"/>
              <w:right w:w="0" w:type="dxa"/>
            </w:tcMar>
          </w:tcPr>
          <w:p w14:paraId="2C74E2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5313AF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9FDC0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6D500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47DC7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85600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670F1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5F75F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E04F7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F976A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EEAEB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546A6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26704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C6ADFF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CAF08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1D46C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76X</w:t>
            </w:r>
          </w:p>
        </w:tc>
        <w:tc>
          <w:tcPr>
            <w:tcW w:w="988" w:type="dxa"/>
            <w:tcMar>
              <w:top w:w="0" w:type="dxa"/>
              <w:left w:w="0" w:type="dxa"/>
              <w:bottom w:w="0" w:type="dxa"/>
              <w:right w:w="0" w:type="dxa"/>
            </w:tcMar>
          </w:tcPr>
          <w:p w14:paraId="3D4CC6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112.90</w:t>
            </w:r>
          </w:p>
        </w:tc>
        <w:tc>
          <w:tcPr>
            <w:tcW w:w="988" w:type="dxa"/>
            <w:tcMar>
              <w:top w:w="0" w:type="dxa"/>
              <w:left w:w="0" w:type="dxa"/>
              <w:bottom w:w="0" w:type="dxa"/>
              <w:right w:w="0" w:type="dxa"/>
            </w:tcMar>
          </w:tcPr>
          <w:p w14:paraId="456DE3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3B73E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7F6A8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1 100</w:t>
            </w:r>
          </w:p>
        </w:tc>
        <w:tc>
          <w:tcPr>
            <w:tcW w:w="871" w:type="dxa"/>
            <w:tcMar>
              <w:top w:w="0" w:type="dxa"/>
              <w:left w:w="0" w:type="dxa"/>
              <w:bottom w:w="0" w:type="dxa"/>
              <w:right w:w="0" w:type="dxa"/>
            </w:tcMar>
          </w:tcPr>
          <w:p w14:paraId="5CACEC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0FA15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51443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5687D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1 163</w:t>
            </w:r>
          </w:p>
        </w:tc>
        <w:tc>
          <w:tcPr>
            <w:tcW w:w="794" w:type="dxa"/>
            <w:tcBorders>
              <w:right w:val="single" w:sz="2" w:space="0" w:color="000000"/>
            </w:tcBorders>
            <w:tcMar>
              <w:top w:w="0" w:type="dxa"/>
              <w:left w:w="0" w:type="dxa"/>
              <w:bottom w:w="0" w:type="dxa"/>
              <w:right w:w="0" w:type="dxa"/>
            </w:tcMar>
          </w:tcPr>
          <w:p w14:paraId="04B204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E87645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1F66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2EA50B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76Y</w:t>
            </w:r>
          </w:p>
        </w:tc>
        <w:tc>
          <w:tcPr>
            <w:tcW w:w="988" w:type="dxa"/>
            <w:tcMar>
              <w:top w:w="0" w:type="dxa"/>
              <w:left w:w="0" w:type="dxa"/>
              <w:bottom w:w="0" w:type="dxa"/>
              <w:right w:w="0" w:type="dxa"/>
            </w:tcMar>
          </w:tcPr>
          <w:p w14:paraId="0CC500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112.95</w:t>
            </w:r>
          </w:p>
        </w:tc>
        <w:tc>
          <w:tcPr>
            <w:tcW w:w="988" w:type="dxa"/>
            <w:tcMar>
              <w:top w:w="0" w:type="dxa"/>
              <w:left w:w="0" w:type="dxa"/>
              <w:bottom w:w="0" w:type="dxa"/>
              <w:right w:w="0" w:type="dxa"/>
            </w:tcMar>
          </w:tcPr>
          <w:p w14:paraId="7CADC8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1E87F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F6DE8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1 100</w:t>
            </w:r>
          </w:p>
        </w:tc>
        <w:tc>
          <w:tcPr>
            <w:tcW w:w="871" w:type="dxa"/>
            <w:tcMar>
              <w:top w:w="0" w:type="dxa"/>
              <w:left w:w="0" w:type="dxa"/>
              <w:bottom w:w="0" w:type="dxa"/>
              <w:right w:w="0" w:type="dxa"/>
            </w:tcMar>
          </w:tcPr>
          <w:p w14:paraId="767B21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CBF0F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8D28D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096CC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1 037</w:t>
            </w:r>
          </w:p>
        </w:tc>
        <w:tc>
          <w:tcPr>
            <w:tcW w:w="794" w:type="dxa"/>
            <w:tcBorders>
              <w:right w:val="single" w:sz="2" w:space="0" w:color="000000"/>
            </w:tcBorders>
            <w:tcMar>
              <w:top w:w="0" w:type="dxa"/>
              <w:left w:w="0" w:type="dxa"/>
              <w:bottom w:w="0" w:type="dxa"/>
              <w:right w:w="0" w:type="dxa"/>
            </w:tcMar>
          </w:tcPr>
          <w:p w14:paraId="743C0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8489C2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2262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1205E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1CFD3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CF189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92950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0F8A8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E67FC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65CDF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3F2B3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0E7B8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4AA67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E8349B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49A84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DC7B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77X</w:t>
            </w:r>
          </w:p>
        </w:tc>
        <w:tc>
          <w:tcPr>
            <w:tcW w:w="988" w:type="dxa"/>
            <w:tcMar>
              <w:top w:w="0" w:type="dxa"/>
              <w:left w:w="0" w:type="dxa"/>
              <w:bottom w:w="0" w:type="dxa"/>
              <w:right w:w="0" w:type="dxa"/>
            </w:tcMar>
          </w:tcPr>
          <w:p w14:paraId="038277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113.00</w:t>
            </w:r>
          </w:p>
        </w:tc>
        <w:tc>
          <w:tcPr>
            <w:tcW w:w="988" w:type="dxa"/>
            <w:tcMar>
              <w:top w:w="0" w:type="dxa"/>
              <w:left w:w="0" w:type="dxa"/>
              <w:bottom w:w="0" w:type="dxa"/>
              <w:right w:w="0" w:type="dxa"/>
            </w:tcMar>
          </w:tcPr>
          <w:p w14:paraId="3F3875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3F853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8A36C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1 101</w:t>
            </w:r>
          </w:p>
        </w:tc>
        <w:tc>
          <w:tcPr>
            <w:tcW w:w="871" w:type="dxa"/>
            <w:tcMar>
              <w:top w:w="0" w:type="dxa"/>
              <w:left w:w="0" w:type="dxa"/>
              <w:bottom w:w="0" w:type="dxa"/>
              <w:right w:w="0" w:type="dxa"/>
            </w:tcMar>
          </w:tcPr>
          <w:p w14:paraId="507CE6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2A2F9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15C47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C2390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1 164</w:t>
            </w:r>
          </w:p>
        </w:tc>
        <w:tc>
          <w:tcPr>
            <w:tcW w:w="794" w:type="dxa"/>
            <w:tcBorders>
              <w:right w:val="single" w:sz="2" w:space="0" w:color="000000"/>
            </w:tcBorders>
            <w:tcMar>
              <w:top w:w="0" w:type="dxa"/>
              <w:left w:w="0" w:type="dxa"/>
              <w:bottom w:w="0" w:type="dxa"/>
              <w:right w:w="0" w:type="dxa"/>
            </w:tcMar>
          </w:tcPr>
          <w:p w14:paraId="2B664C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C88783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AF75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2F424E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77Y</w:t>
            </w:r>
          </w:p>
        </w:tc>
        <w:tc>
          <w:tcPr>
            <w:tcW w:w="988" w:type="dxa"/>
            <w:tcMar>
              <w:top w:w="0" w:type="dxa"/>
              <w:left w:w="0" w:type="dxa"/>
              <w:bottom w:w="0" w:type="dxa"/>
              <w:right w:w="0" w:type="dxa"/>
            </w:tcMar>
          </w:tcPr>
          <w:p w14:paraId="1DC1F1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113.05</w:t>
            </w:r>
          </w:p>
        </w:tc>
        <w:tc>
          <w:tcPr>
            <w:tcW w:w="988" w:type="dxa"/>
            <w:tcMar>
              <w:top w:w="0" w:type="dxa"/>
              <w:left w:w="0" w:type="dxa"/>
              <w:bottom w:w="0" w:type="dxa"/>
              <w:right w:w="0" w:type="dxa"/>
            </w:tcMar>
          </w:tcPr>
          <w:p w14:paraId="34502C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2C5B3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592AD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1 101</w:t>
            </w:r>
          </w:p>
        </w:tc>
        <w:tc>
          <w:tcPr>
            <w:tcW w:w="871" w:type="dxa"/>
            <w:tcMar>
              <w:top w:w="0" w:type="dxa"/>
              <w:left w:w="0" w:type="dxa"/>
              <w:bottom w:w="0" w:type="dxa"/>
              <w:right w:w="0" w:type="dxa"/>
            </w:tcMar>
          </w:tcPr>
          <w:p w14:paraId="172492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11D2D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75828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C0CBE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1 038</w:t>
            </w:r>
          </w:p>
        </w:tc>
        <w:tc>
          <w:tcPr>
            <w:tcW w:w="794" w:type="dxa"/>
            <w:tcBorders>
              <w:right w:val="single" w:sz="2" w:space="0" w:color="000000"/>
            </w:tcBorders>
            <w:tcMar>
              <w:top w:w="0" w:type="dxa"/>
              <w:left w:w="0" w:type="dxa"/>
              <w:bottom w:w="0" w:type="dxa"/>
              <w:right w:w="0" w:type="dxa"/>
            </w:tcMar>
          </w:tcPr>
          <w:p w14:paraId="6FFA9D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4F3260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A78B2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37697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7A2E2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EC64D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888FC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A58C3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A5E9D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AC266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EE051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EAFA0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2A0FC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1F827A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F063B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D2096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78X</w:t>
            </w:r>
          </w:p>
        </w:tc>
        <w:tc>
          <w:tcPr>
            <w:tcW w:w="988" w:type="dxa"/>
            <w:tcMar>
              <w:top w:w="0" w:type="dxa"/>
              <w:left w:w="0" w:type="dxa"/>
              <w:bottom w:w="0" w:type="dxa"/>
              <w:right w:w="0" w:type="dxa"/>
            </w:tcMar>
          </w:tcPr>
          <w:p w14:paraId="662C82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113.10</w:t>
            </w:r>
          </w:p>
        </w:tc>
        <w:tc>
          <w:tcPr>
            <w:tcW w:w="988" w:type="dxa"/>
            <w:tcMar>
              <w:top w:w="0" w:type="dxa"/>
              <w:left w:w="0" w:type="dxa"/>
              <w:bottom w:w="0" w:type="dxa"/>
              <w:right w:w="0" w:type="dxa"/>
            </w:tcMar>
          </w:tcPr>
          <w:p w14:paraId="54935A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3F813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F11A9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1 102</w:t>
            </w:r>
          </w:p>
        </w:tc>
        <w:tc>
          <w:tcPr>
            <w:tcW w:w="871" w:type="dxa"/>
            <w:tcMar>
              <w:top w:w="0" w:type="dxa"/>
              <w:left w:w="0" w:type="dxa"/>
              <w:bottom w:w="0" w:type="dxa"/>
              <w:right w:w="0" w:type="dxa"/>
            </w:tcMar>
          </w:tcPr>
          <w:p w14:paraId="73A4AC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F84FF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C45B8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9C204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1 165</w:t>
            </w:r>
          </w:p>
        </w:tc>
        <w:tc>
          <w:tcPr>
            <w:tcW w:w="794" w:type="dxa"/>
            <w:tcBorders>
              <w:right w:val="single" w:sz="2" w:space="0" w:color="000000"/>
            </w:tcBorders>
            <w:tcMar>
              <w:top w:w="0" w:type="dxa"/>
              <w:left w:w="0" w:type="dxa"/>
              <w:bottom w:w="0" w:type="dxa"/>
              <w:right w:w="0" w:type="dxa"/>
            </w:tcMar>
          </w:tcPr>
          <w:p w14:paraId="434390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71852C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81692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150022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78Y</w:t>
            </w:r>
          </w:p>
        </w:tc>
        <w:tc>
          <w:tcPr>
            <w:tcW w:w="988" w:type="dxa"/>
            <w:tcMar>
              <w:top w:w="0" w:type="dxa"/>
              <w:left w:w="0" w:type="dxa"/>
              <w:bottom w:w="0" w:type="dxa"/>
              <w:right w:w="0" w:type="dxa"/>
            </w:tcMar>
          </w:tcPr>
          <w:p w14:paraId="4145EE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113.15</w:t>
            </w:r>
          </w:p>
        </w:tc>
        <w:tc>
          <w:tcPr>
            <w:tcW w:w="988" w:type="dxa"/>
            <w:tcMar>
              <w:top w:w="0" w:type="dxa"/>
              <w:left w:w="0" w:type="dxa"/>
              <w:bottom w:w="0" w:type="dxa"/>
              <w:right w:w="0" w:type="dxa"/>
            </w:tcMar>
          </w:tcPr>
          <w:p w14:paraId="32EB92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26100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E6709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1 102</w:t>
            </w:r>
          </w:p>
        </w:tc>
        <w:tc>
          <w:tcPr>
            <w:tcW w:w="871" w:type="dxa"/>
            <w:tcMar>
              <w:top w:w="0" w:type="dxa"/>
              <w:left w:w="0" w:type="dxa"/>
              <w:bottom w:w="0" w:type="dxa"/>
              <w:right w:w="0" w:type="dxa"/>
            </w:tcMar>
          </w:tcPr>
          <w:p w14:paraId="41EE5E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0A374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9B940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2FA73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1 039</w:t>
            </w:r>
          </w:p>
        </w:tc>
        <w:tc>
          <w:tcPr>
            <w:tcW w:w="794" w:type="dxa"/>
            <w:tcBorders>
              <w:right w:val="single" w:sz="2" w:space="0" w:color="000000"/>
            </w:tcBorders>
            <w:tcMar>
              <w:top w:w="0" w:type="dxa"/>
              <w:left w:w="0" w:type="dxa"/>
              <w:bottom w:w="0" w:type="dxa"/>
              <w:right w:w="0" w:type="dxa"/>
            </w:tcMar>
          </w:tcPr>
          <w:p w14:paraId="3D3DCE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F8C83E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B2B56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89059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4BDF9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72B7E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AA5B0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17763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C2BDF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A26F6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3D0EB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0ECA1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10D1F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DD1D9C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CAC3A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64279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79X</w:t>
            </w:r>
          </w:p>
        </w:tc>
        <w:tc>
          <w:tcPr>
            <w:tcW w:w="988" w:type="dxa"/>
            <w:tcMar>
              <w:top w:w="0" w:type="dxa"/>
              <w:left w:w="0" w:type="dxa"/>
              <w:bottom w:w="0" w:type="dxa"/>
              <w:right w:w="0" w:type="dxa"/>
            </w:tcMar>
          </w:tcPr>
          <w:p w14:paraId="7F2986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113.20</w:t>
            </w:r>
          </w:p>
        </w:tc>
        <w:tc>
          <w:tcPr>
            <w:tcW w:w="988" w:type="dxa"/>
            <w:tcMar>
              <w:top w:w="0" w:type="dxa"/>
              <w:left w:w="0" w:type="dxa"/>
              <w:bottom w:w="0" w:type="dxa"/>
              <w:right w:w="0" w:type="dxa"/>
            </w:tcMar>
          </w:tcPr>
          <w:p w14:paraId="7710A3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45143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C8AED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1 103</w:t>
            </w:r>
          </w:p>
        </w:tc>
        <w:tc>
          <w:tcPr>
            <w:tcW w:w="871" w:type="dxa"/>
            <w:tcMar>
              <w:top w:w="0" w:type="dxa"/>
              <w:left w:w="0" w:type="dxa"/>
              <w:bottom w:w="0" w:type="dxa"/>
              <w:right w:w="0" w:type="dxa"/>
            </w:tcMar>
          </w:tcPr>
          <w:p w14:paraId="08D8D8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1EA2B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F8C64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7F06E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1 166</w:t>
            </w:r>
          </w:p>
        </w:tc>
        <w:tc>
          <w:tcPr>
            <w:tcW w:w="794" w:type="dxa"/>
            <w:tcBorders>
              <w:right w:val="single" w:sz="2" w:space="0" w:color="000000"/>
            </w:tcBorders>
            <w:tcMar>
              <w:top w:w="0" w:type="dxa"/>
              <w:left w:w="0" w:type="dxa"/>
              <w:bottom w:w="0" w:type="dxa"/>
              <w:right w:w="0" w:type="dxa"/>
            </w:tcMar>
          </w:tcPr>
          <w:p w14:paraId="7DDE8C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35EB61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69BCA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31A183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79Y</w:t>
            </w:r>
          </w:p>
        </w:tc>
        <w:tc>
          <w:tcPr>
            <w:tcW w:w="988" w:type="dxa"/>
            <w:tcMar>
              <w:top w:w="0" w:type="dxa"/>
              <w:left w:w="0" w:type="dxa"/>
              <w:bottom w:w="0" w:type="dxa"/>
              <w:right w:w="0" w:type="dxa"/>
            </w:tcMar>
          </w:tcPr>
          <w:p w14:paraId="1C2F1D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113.25</w:t>
            </w:r>
          </w:p>
        </w:tc>
        <w:tc>
          <w:tcPr>
            <w:tcW w:w="988" w:type="dxa"/>
            <w:tcMar>
              <w:top w:w="0" w:type="dxa"/>
              <w:left w:w="0" w:type="dxa"/>
              <w:bottom w:w="0" w:type="dxa"/>
              <w:right w:w="0" w:type="dxa"/>
            </w:tcMar>
          </w:tcPr>
          <w:p w14:paraId="5696A1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BC64F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1E9BA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1 103</w:t>
            </w:r>
          </w:p>
        </w:tc>
        <w:tc>
          <w:tcPr>
            <w:tcW w:w="871" w:type="dxa"/>
            <w:tcMar>
              <w:top w:w="0" w:type="dxa"/>
              <w:left w:w="0" w:type="dxa"/>
              <w:bottom w:w="0" w:type="dxa"/>
              <w:right w:w="0" w:type="dxa"/>
            </w:tcMar>
          </w:tcPr>
          <w:p w14:paraId="6E96C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9FF22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BE9A4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D65D8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1 040</w:t>
            </w:r>
          </w:p>
        </w:tc>
        <w:tc>
          <w:tcPr>
            <w:tcW w:w="794" w:type="dxa"/>
            <w:tcBorders>
              <w:right w:val="single" w:sz="2" w:space="0" w:color="000000"/>
            </w:tcBorders>
            <w:tcMar>
              <w:top w:w="0" w:type="dxa"/>
              <w:left w:w="0" w:type="dxa"/>
              <w:bottom w:w="0" w:type="dxa"/>
              <w:right w:w="0" w:type="dxa"/>
            </w:tcMar>
          </w:tcPr>
          <w:p w14:paraId="17304F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7F5640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37C02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76D05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C72B7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80585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6D16B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B103B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8BA30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9F27F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724A2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371DB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20369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E5C90C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C0B02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D5FCB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80X</w:t>
            </w:r>
          </w:p>
        </w:tc>
        <w:tc>
          <w:tcPr>
            <w:tcW w:w="988" w:type="dxa"/>
            <w:tcMar>
              <w:top w:w="0" w:type="dxa"/>
              <w:left w:w="0" w:type="dxa"/>
              <w:bottom w:w="0" w:type="dxa"/>
              <w:right w:w="0" w:type="dxa"/>
            </w:tcMar>
          </w:tcPr>
          <w:p w14:paraId="6F05FC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113.30</w:t>
            </w:r>
          </w:p>
        </w:tc>
        <w:tc>
          <w:tcPr>
            <w:tcW w:w="988" w:type="dxa"/>
            <w:tcMar>
              <w:top w:w="0" w:type="dxa"/>
              <w:left w:w="0" w:type="dxa"/>
              <w:bottom w:w="0" w:type="dxa"/>
              <w:right w:w="0" w:type="dxa"/>
            </w:tcMar>
          </w:tcPr>
          <w:p w14:paraId="53A8D3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ED008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DD94C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1 104</w:t>
            </w:r>
          </w:p>
        </w:tc>
        <w:tc>
          <w:tcPr>
            <w:tcW w:w="871" w:type="dxa"/>
            <w:tcMar>
              <w:top w:w="0" w:type="dxa"/>
              <w:left w:w="0" w:type="dxa"/>
              <w:bottom w:w="0" w:type="dxa"/>
              <w:right w:w="0" w:type="dxa"/>
            </w:tcMar>
          </w:tcPr>
          <w:p w14:paraId="744A4F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1D4EB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068BD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D4CC0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1 167</w:t>
            </w:r>
          </w:p>
        </w:tc>
        <w:tc>
          <w:tcPr>
            <w:tcW w:w="794" w:type="dxa"/>
            <w:tcBorders>
              <w:right w:val="single" w:sz="2" w:space="0" w:color="000000"/>
            </w:tcBorders>
            <w:tcMar>
              <w:top w:w="0" w:type="dxa"/>
              <w:left w:w="0" w:type="dxa"/>
              <w:bottom w:w="0" w:type="dxa"/>
              <w:right w:w="0" w:type="dxa"/>
            </w:tcMar>
          </w:tcPr>
          <w:p w14:paraId="54871C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CC217C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02AB9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21EE8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80Y</w:t>
            </w:r>
          </w:p>
        </w:tc>
        <w:tc>
          <w:tcPr>
            <w:tcW w:w="988" w:type="dxa"/>
            <w:tcMar>
              <w:top w:w="0" w:type="dxa"/>
              <w:left w:w="0" w:type="dxa"/>
              <w:bottom w:w="0" w:type="dxa"/>
              <w:right w:w="0" w:type="dxa"/>
            </w:tcMar>
          </w:tcPr>
          <w:p w14:paraId="16D84E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113.35</w:t>
            </w:r>
          </w:p>
        </w:tc>
        <w:tc>
          <w:tcPr>
            <w:tcW w:w="988" w:type="dxa"/>
            <w:tcMar>
              <w:top w:w="0" w:type="dxa"/>
              <w:left w:w="0" w:type="dxa"/>
              <w:bottom w:w="0" w:type="dxa"/>
              <w:right w:w="0" w:type="dxa"/>
            </w:tcMar>
          </w:tcPr>
          <w:p w14:paraId="034E84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5 067.0</w:t>
            </w:r>
          </w:p>
        </w:tc>
        <w:tc>
          <w:tcPr>
            <w:tcW w:w="910" w:type="dxa"/>
            <w:tcMar>
              <w:top w:w="0" w:type="dxa"/>
              <w:left w:w="0" w:type="dxa"/>
              <w:bottom w:w="0" w:type="dxa"/>
              <w:right w:w="0" w:type="dxa"/>
            </w:tcMar>
          </w:tcPr>
          <w:p w14:paraId="7632C4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620</w:t>
            </w:r>
          </w:p>
        </w:tc>
        <w:tc>
          <w:tcPr>
            <w:tcW w:w="948" w:type="dxa"/>
            <w:tcMar>
              <w:top w:w="0" w:type="dxa"/>
              <w:left w:w="0" w:type="dxa"/>
              <w:bottom w:w="0" w:type="dxa"/>
              <w:right w:w="0" w:type="dxa"/>
            </w:tcMar>
          </w:tcPr>
          <w:p w14:paraId="14B443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1 104</w:t>
            </w:r>
          </w:p>
        </w:tc>
        <w:tc>
          <w:tcPr>
            <w:tcW w:w="871" w:type="dxa"/>
            <w:tcMar>
              <w:top w:w="0" w:type="dxa"/>
              <w:left w:w="0" w:type="dxa"/>
              <w:bottom w:w="0" w:type="dxa"/>
              <w:right w:w="0" w:type="dxa"/>
            </w:tcMar>
          </w:tcPr>
          <w:p w14:paraId="6290D5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95ADE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E1C4F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F28D9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1 041</w:t>
            </w:r>
          </w:p>
        </w:tc>
        <w:tc>
          <w:tcPr>
            <w:tcW w:w="794" w:type="dxa"/>
            <w:tcBorders>
              <w:right w:val="single" w:sz="2" w:space="0" w:color="000000"/>
            </w:tcBorders>
            <w:tcMar>
              <w:top w:w="0" w:type="dxa"/>
              <w:left w:w="0" w:type="dxa"/>
              <w:bottom w:w="0" w:type="dxa"/>
              <w:right w:w="0" w:type="dxa"/>
            </w:tcMar>
          </w:tcPr>
          <w:p w14:paraId="5D2F5A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C43FF2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D177A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8C70D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80Z</w:t>
            </w:r>
          </w:p>
        </w:tc>
        <w:tc>
          <w:tcPr>
            <w:tcW w:w="988" w:type="dxa"/>
            <w:tcMar>
              <w:top w:w="0" w:type="dxa"/>
              <w:left w:w="0" w:type="dxa"/>
              <w:bottom w:w="0" w:type="dxa"/>
              <w:right w:w="0" w:type="dxa"/>
            </w:tcMar>
          </w:tcPr>
          <w:p w14:paraId="1766AA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897B7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5 067.3</w:t>
            </w:r>
          </w:p>
        </w:tc>
        <w:tc>
          <w:tcPr>
            <w:tcW w:w="910" w:type="dxa"/>
            <w:tcMar>
              <w:top w:w="0" w:type="dxa"/>
              <w:left w:w="0" w:type="dxa"/>
              <w:bottom w:w="0" w:type="dxa"/>
              <w:right w:w="0" w:type="dxa"/>
            </w:tcMar>
          </w:tcPr>
          <w:p w14:paraId="4F703B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621</w:t>
            </w:r>
          </w:p>
        </w:tc>
        <w:tc>
          <w:tcPr>
            <w:tcW w:w="948" w:type="dxa"/>
            <w:tcMar>
              <w:top w:w="0" w:type="dxa"/>
              <w:left w:w="0" w:type="dxa"/>
              <w:bottom w:w="0" w:type="dxa"/>
              <w:right w:w="0" w:type="dxa"/>
            </w:tcMar>
          </w:tcPr>
          <w:p w14:paraId="1F9746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1 104</w:t>
            </w:r>
          </w:p>
        </w:tc>
        <w:tc>
          <w:tcPr>
            <w:tcW w:w="871" w:type="dxa"/>
            <w:tcMar>
              <w:top w:w="0" w:type="dxa"/>
              <w:left w:w="0" w:type="dxa"/>
              <w:bottom w:w="0" w:type="dxa"/>
              <w:right w:w="0" w:type="dxa"/>
            </w:tcMar>
          </w:tcPr>
          <w:p w14:paraId="097108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0632B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79037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2A4D8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1 041</w:t>
            </w:r>
          </w:p>
        </w:tc>
        <w:tc>
          <w:tcPr>
            <w:tcW w:w="794" w:type="dxa"/>
            <w:tcBorders>
              <w:right w:val="single" w:sz="2" w:space="0" w:color="000000"/>
            </w:tcBorders>
            <w:tcMar>
              <w:top w:w="0" w:type="dxa"/>
              <w:left w:w="0" w:type="dxa"/>
              <w:bottom w:w="0" w:type="dxa"/>
              <w:right w:w="0" w:type="dxa"/>
            </w:tcMar>
          </w:tcPr>
          <w:p w14:paraId="492144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EF2237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7A136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EB35A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19A66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B5C06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47A3A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01F43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A6AAD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99C44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AF65D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86626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1DDA4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ED6716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A47FA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65F12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81X</w:t>
            </w:r>
          </w:p>
        </w:tc>
        <w:tc>
          <w:tcPr>
            <w:tcW w:w="988" w:type="dxa"/>
            <w:tcMar>
              <w:top w:w="0" w:type="dxa"/>
              <w:left w:w="0" w:type="dxa"/>
              <w:bottom w:w="0" w:type="dxa"/>
              <w:right w:w="0" w:type="dxa"/>
            </w:tcMar>
          </w:tcPr>
          <w:p w14:paraId="4847FA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113.40</w:t>
            </w:r>
          </w:p>
        </w:tc>
        <w:tc>
          <w:tcPr>
            <w:tcW w:w="988" w:type="dxa"/>
            <w:tcMar>
              <w:top w:w="0" w:type="dxa"/>
              <w:left w:w="0" w:type="dxa"/>
              <w:bottom w:w="0" w:type="dxa"/>
              <w:right w:w="0" w:type="dxa"/>
            </w:tcMar>
          </w:tcPr>
          <w:p w14:paraId="0C629B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DF1A0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99426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1 105</w:t>
            </w:r>
          </w:p>
        </w:tc>
        <w:tc>
          <w:tcPr>
            <w:tcW w:w="871" w:type="dxa"/>
            <w:tcMar>
              <w:top w:w="0" w:type="dxa"/>
              <w:left w:w="0" w:type="dxa"/>
              <w:bottom w:w="0" w:type="dxa"/>
              <w:right w:w="0" w:type="dxa"/>
            </w:tcMar>
          </w:tcPr>
          <w:p w14:paraId="4392D1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2888E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BD75D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023C2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1 168</w:t>
            </w:r>
          </w:p>
        </w:tc>
        <w:tc>
          <w:tcPr>
            <w:tcW w:w="794" w:type="dxa"/>
            <w:tcBorders>
              <w:right w:val="single" w:sz="2" w:space="0" w:color="000000"/>
            </w:tcBorders>
            <w:tcMar>
              <w:top w:w="0" w:type="dxa"/>
              <w:left w:w="0" w:type="dxa"/>
              <w:bottom w:w="0" w:type="dxa"/>
              <w:right w:w="0" w:type="dxa"/>
            </w:tcMar>
          </w:tcPr>
          <w:p w14:paraId="46EFF6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AAA6F5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3C89B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1F276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81Y</w:t>
            </w:r>
          </w:p>
        </w:tc>
        <w:tc>
          <w:tcPr>
            <w:tcW w:w="988" w:type="dxa"/>
            <w:tcMar>
              <w:top w:w="0" w:type="dxa"/>
              <w:left w:w="0" w:type="dxa"/>
              <w:bottom w:w="0" w:type="dxa"/>
              <w:right w:w="0" w:type="dxa"/>
            </w:tcMar>
          </w:tcPr>
          <w:p w14:paraId="0DC39D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113.45</w:t>
            </w:r>
          </w:p>
        </w:tc>
        <w:tc>
          <w:tcPr>
            <w:tcW w:w="988" w:type="dxa"/>
            <w:tcMar>
              <w:top w:w="0" w:type="dxa"/>
              <w:left w:w="0" w:type="dxa"/>
              <w:bottom w:w="0" w:type="dxa"/>
              <w:right w:w="0" w:type="dxa"/>
            </w:tcMar>
          </w:tcPr>
          <w:p w14:paraId="24854A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5 067.6</w:t>
            </w:r>
          </w:p>
        </w:tc>
        <w:tc>
          <w:tcPr>
            <w:tcW w:w="910" w:type="dxa"/>
            <w:tcMar>
              <w:top w:w="0" w:type="dxa"/>
              <w:left w:w="0" w:type="dxa"/>
              <w:bottom w:w="0" w:type="dxa"/>
              <w:right w:w="0" w:type="dxa"/>
            </w:tcMar>
          </w:tcPr>
          <w:p w14:paraId="287F11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622</w:t>
            </w:r>
          </w:p>
        </w:tc>
        <w:tc>
          <w:tcPr>
            <w:tcW w:w="948" w:type="dxa"/>
            <w:tcMar>
              <w:top w:w="0" w:type="dxa"/>
              <w:left w:w="0" w:type="dxa"/>
              <w:bottom w:w="0" w:type="dxa"/>
              <w:right w:w="0" w:type="dxa"/>
            </w:tcMar>
          </w:tcPr>
          <w:p w14:paraId="2DBD43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1 105</w:t>
            </w:r>
          </w:p>
        </w:tc>
        <w:tc>
          <w:tcPr>
            <w:tcW w:w="871" w:type="dxa"/>
            <w:tcMar>
              <w:top w:w="0" w:type="dxa"/>
              <w:left w:w="0" w:type="dxa"/>
              <w:bottom w:w="0" w:type="dxa"/>
              <w:right w:w="0" w:type="dxa"/>
            </w:tcMar>
          </w:tcPr>
          <w:p w14:paraId="50C755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A3205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BF90D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C964D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1 042</w:t>
            </w:r>
          </w:p>
        </w:tc>
        <w:tc>
          <w:tcPr>
            <w:tcW w:w="794" w:type="dxa"/>
            <w:tcBorders>
              <w:right w:val="single" w:sz="2" w:space="0" w:color="000000"/>
            </w:tcBorders>
            <w:tcMar>
              <w:top w:w="0" w:type="dxa"/>
              <w:left w:w="0" w:type="dxa"/>
              <w:bottom w:w="0" w:type="dxa"/>
              <w:right w:w="0" w:type="dxa"/>
            </w:tcMar>
          </w:tcPr>
          <w:p w14:paraId="0D199D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29507F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77EF7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CE558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81Z</w:t>
            </w:r>
          </w:p>
        </w:tc>
        <w:tc>
          <w:tcPr>
            <w:tcW w:w="988" w:type="dxa"/>
            <w:tcMar>
              <w:top w:w="0" w:type="dxa"/>
              <w:left w:w="0" w:type="dxa"/>
              <w:bottom w:w="0" w:type="dxa"/>
              <w:right w:w="0" w:type="dxa"/>
            </w:tcMar>
          </w:tcPr>
          <w:p w14:paraId="557092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ABE15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5 067.9</w:t>
            </w:r>
          </w:p>
        </w:tc>
        <w:tc>
          <w:tcPr>
            <w:tcW w:w="910" w:type="dxa"/>
            <w:tcMar>
              <w:top w:w="0" w:type="dxa"/>
              <w:left w:w="0" w:type="dxa"/>
              <w:bottom w:w="0" w:type="dxa"/>
              <w:right w:w="0" w:type="dxa"/>
            </w:tcMar>
          </w:tcPr>
          <w:p w14:paraId="495CEE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623</w:t>
            </w:r>
          </w:p>
        </w:tc>
        <w:tc>
          <w:tcPr>
            <w:tcW w:w="948" w:type="dxa"/>
            <w:tcMar>
              <w:top w:w="0" w:type="dxa"/>
              <w:left w:w="0" w:type="dxa"/>
              <w:bottom w:w="0" w:type="dxa"/>
              <w:right w:w="0" w:type="dxa"/>
            </w:tcMar>
          </w:tcPr>
          <w:p w14:paraId="0D4710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1 105</w:t>
            </w:r>
          </w:p>
        </w:tc>
        <w:tc>
          <w:tcPr>
            <w:tcW w:w="871" w:type="dxa"/>
            <w:tcMar>
              <w:top w:w="0" w:type="dxa"/>
              <w:left w:w="0" w:type="dxa"/>
              <w:bottom w:w="0" w:type="dxa"/>
              <w:right w:w="0" w:type="dxa"/>
            </w:tcMar>
          </w:tcPr>
          <w:p w14:paraId="7A55C7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7C42F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C68A3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55936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1 042</w:t>
            </w:r>
          </w:p>
        </w:tc>
        <w:tc>
          <w:tcPr>
            <w:tcW w:w="794" w:type="dxa"/>
            <w:tcBorders>
              <w:right w:val="single" w:sz="2" w:space="0" w:color="000000"/>
            </w:tcBorders>
            <w:tcMar>
              <w:top w:w="0" w:type="dxa"/>
              <w:left w:w="0" w:type="dxa"/>
              <w:bottom w:w="0" w:type="dxa"/>
              <w:right w:w="0" w:type="dxa"/>
            </w:tcMar>
          </w:tcPr>
          <w:p w14:paraId="2A8886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4A174C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A609B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72DE9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7640A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3E454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97DF5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04C71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FA456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E98E0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9F1E4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FE97D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B7A79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663C45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10A46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22EEE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82X</w:t>
            </w:r>
          </w:p>
        </w:tc>
        <w:tc>
          <w:tcPr>
            <w:tcW w:w="988" w:type="dxa"/>
            <w:tcMar>
              <w:top w:w="0" w:type="dxa"/>
              <w:left w:w="0" w:type="dxa"/>
              <w:bottom w:w="0" w:type="dxa"/>
              <w:right w:w="0" w:type="dxa"/>
            </w:tcMar>
          </w:tcPr>
          <w:p w14:paraId="2D7F21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113.50</w:t>
            </w:r>
          </w:p>
        </w:tc>
        <w:tc>
          <w:tcPr>
            <w:tcW w:w="988" w:type="dxa"/>
            <w:tcMar>
              <w:top w:w="0" w:type="dxa"/>
              <w:left w:w="0" w:type="dxa"/>
              <w:bottom w:w="0" w:type="dxa"/>
              <w:right w:w="0" w:type="dxa"/>
            </w:tcMar>
          </w:tcPr>
          <w:p w14:paraId="0133FB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24117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625F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1 106</w:t>
            </w:r>
          </w:p>
        </w:tc>
        <w:tc>
          <w:tcPr>
            <w:tcW w:w="871" w:type="dxa"/>
            <w:tcMar>
              <w:top w:w="0" w:type="dxa"/>
              <w:left w:w="0" w:type="dxa"/>
              <w:bottom w:w="0" w:type="dxa"/>
              <w:right w:w="0" w:type="dxa"/>
            </w:tcMar>
          </w:tcPr>
          <w:p w14:paraId="0A237A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E11BF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9E788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27A48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1 169</w:t>
            </w:r>
          </w:p>
        </w:tc>
        <w:tc>
          <w:tcPr>
            <w:tcW w:w="794" w:type="dxa"/>
            <w:tcBorders>
              <w:right w:val="single" w:sz="2" w:space="0" w:color="000000"/>
            </w:tcBorders>
            <w:tcMar>
              <w:top w:w="0" w:type="dxa"/>
              <w:left w:w="0" w:type="dxa"/>
              <w:bottom w:w="0" w:type="dxa"/>
              <w:right w:w="0" w:type="dxa"/>
            </w:tcMar>
          </w:tcPr>
          <w:p w14:paraId="483FE5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5887F4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6FBC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5A17E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82Y</w:t>
            </w:r>
          </w:p>
        </w:tc>
        <w:tc>
          <w:tcPr>
            <w:tcW w:w="988" w:type="dxa"/>
            <w:tcMar>
              <w:top w:w="0" w:type="dxa"/>
              <w:left w:w="0" w:type="dxa"/>
              <w:bottom w:w="0" w:type="dxa"/>
              <w:right w:w="0" w:type="dxa"/>
            </w:tcMar>
          </w:tcPr>
          <w:p w14:paraId="4F9062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113.55</w:t>
            </w:r>
          </w:p>
        </w:tc>
        <w:tc>
          <w:tcPr>
            <w:tcW w:w="988" w:type="dxa"/>
            <w:tcMar>
              <w:top w:w="0" w:type="dxa"/>
              <w:left w:w="0" w:type="dxa"/>
              <w:bottom w:w="0" w:type="dxa"/>
              <w:right w:w="0" w:type="dxa"/>
            </w:tcMar>
          </w:tcPr>
          <w:p w14:paraId="710CBA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5 068.2</w:t>
            </w:r>
          </w:p>
        </w:tc>
        <w:tc>
          <w:tcPr>
            <w:tcW w:w="910" w:type="dxa"/>
            <w:tcMar>
              <w:top w:w="0" w:type="dxa"/>
              <w:left w:w="0" w:type="dxa"/>
              <w:bottom w:w="0" w:type="dxa"/>
              <w:right w:w="0" w:type="dxa"/>
            </w:tcMar>
          </w:tcPr>
          <w:p w14:paraId="1069D6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624</w:t>
            </w:r>
          </w:p>
        </w:tc>
        <w:tc>
          <w:tcPr>
            <w:tcW w:w="948" w:type="dxa"/>
            <w:tcMar>
              <w:top w:w="0" w:type="dxa"/>
              <w:left w:w="0" w:type="dxa"/>
              <w:bottom w:w="0" w:type="dxa"/>
              <w:right w:w="0" w:type="dxa"/>
            </w:tcMar>
          </w:tcPr>
          <w:p w14:paraId="474A5C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1 106</w:t>
            </w:r>
          </w:p>
        </w:tc>
        <w:tc>
          <w:tcPr>
            <w:tcW w:w="871" w:type="dxa"/>
            <w:tcMar>
              <w:top w:w="0" w:type="dxa"/>
              <w:left w:w="0" w:type="dxa"/>
              <w:bottom w:w="0" w:type="dxa"/>
              <w:right w:w="0" w:type="dxa"/>
            </w:tcMar>
          </w:tcPr>
          <w:p w14:paraId="0ABF36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4A4BF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F5F7A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CF549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1 043</w:t>
            </w:r>
          </w:p>
        </w:tc>
        <w:tc>
          <w:tcPr>
            <w:tcW w:w="794" w:type="dxa"/>
            <w:tcBorders>
              <w:right w:val="single" w:sz="2" w:space="0" w:color="000000"/>
            </w:tcBorders>
            <w:tcMar>
              <w:top w:w="0" w:type="dxa"/>
              <w:left w:w="0" w:type="dxa"/>
              <w:bottom w:w="0" w:type="dxa"/>
              <w:right w:w="0" w:type="dxa"/>
            </w:tcMar>
          </w:tcPr>
          <w:p w14:paraId="590DE7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67D987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08819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03B48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82Z</w:t>
            </w:r>
          </w:p>
        </w:tc>
        <w:tc>
          <w:tcPr>
            <w:tcW w:w="988" w:type="dxa"/>
            <w:tcMar>
              <w:top w:w="0" w:type="dxa"/>
              <w:left w:w="0" w:type="dxa"/>
              <w:bottom w:w="0" w:type="dxa"/>
              <w:right w:w="0" w:type="dxa"/>
            </w:tcMar>
          </w:tcPr>
          <w:p w14:paraId="5D56D0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67C05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5 068.5</w:t>
            </w:r>
          </w:p>
        </w:tc>
        <w:tc>
          <w:tcPr>
            <w:tcW w:w="910" w:type="dxa"/>
            <w:tcMar>
              <w:top w:w="0" w:type="dxa"/>
              <w:left w:w="0" w:type="dxa"/>
              <w:bottom w:w="0" w:type="dxa"/>
              <w:right w:w="0" w:type="dxa"/>
            </w:tcMar>
          </w:tcPr>
          <w:p w14:paraId="3ED941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625</w:t>
            </w:r>
          </w:p>
        </w:tc>
        <w:tc>
          <w:tcPr>
            <w:tcW w:w="948" w:type="dxa"/>
            <w:tcMar>
              <w:top w:w="0" w:type="dxa"/>
              <w:left w:w="0" w:type="dxa"/>
              <w:bottom w:w="0" w:type="dxa"/>
              <w:right w:w="0" w:type="dxa"/>
            </w:tcMar>
          </w:tcPr>
          <w:p w14:paraId="2FB927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1 106</w:t>
            </w:r>
          </w:p>
        </w:tc>
        <w:tc>
          <w:tcPr>
            <w:tcW w:w="871" w:type="dxa"/>
            <w:tcMar>
              <w:top w:w="0" w:type="dxa"/>
              <w:left w:w="0" w:type="dxa"/>
              <w:bottom w:w="0" w:type="dxa"/>
              <w:right w:w="0" w:type="dxa"/>
            </w:tcMar>
          </w:tcPr>
          <w:p w14:paraId="6D2B10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82831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911CB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AA8FC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1 043</w:t>
            </w:r>
          </w:p>
        </w:tc>
        <w:tc>
          <w:tcPr>
            <w:tcW w:w="794" w:type="dxa"/>
            <w:tcBorders>
              <w:right w:val="single" w:sz="2" w:space="0" w:color="000000"/>
            </w:tcBorders>
            <w:tcMar>
              <w:top w:w="0" w:type="dxa"/>
              <w:left w:w="0" w:type="dxa"/>
              <w:bottom w:w="0" w:type="dxa"/>
              <w:right w:w="0" w:type="dxa"/>
            </w:tcMar>
          </w:tcPr>
          <w:p w14:paraId="2FEEC8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6F8EF7E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B4E6C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A9383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82DF3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5DFCB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59E1E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E0CCB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BEDFE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4442C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65F6D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5F989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129E6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F3DD8D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AC97F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F2C89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83X</w:t>
            </w:r>
          </w:p>
        </w:tc>
        <w:tc>
          <w:tcPr>
            <w:tcW w:w="988" w:type="dxa"/>
            <w:tcMar>
              <w:top w:w="0" w:type="dxa"/>
              <w:left w:w="0" w:type="dxa"/>
              <w:bottom w:w="0" w:type="dxa"/>
              <w:right w:w="0" w:type="dxa"/>
            </w:tcMar>
          </w:tcPr>
          <w:p w14:paraId="6AAF11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113.60</w:t>
            </w:r>
          </w:p>
        </w:tc>
        <w:tc>
          <w:tcPr>
            <w:tcW w:w="988" w:type="dxa"/>
            <w:tcMar>
              <w:top w:w="0" w:type="dxa"/>
              <w:left w:w="0" w:type="dxa"/>
              <w:bottom w:w="0" w:type="dxa"/>
              <w:right w:w="0" w:type="dxa"/>
            </w:tcMar>
          </w:tcPr>
          <w:p w14:paraId="593003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1F256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8FBB5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1 107</w:t>
            </w:r>
          </w:p>
        </w:tc>
        <w:tc>
          <w:tcPr>
            <w:tcW w:w="871" w:type="dxa"/>
            <w:tcMar>
              <w:top w:w="0" w:type="dxa"/>
              <w:left w:w="0" w:type="dxa"/>
              <w:bottom w:w="0" w:type="dxa"/>
              <w:right w:w="0" w:type="dxa"/>
            </w:tcMar>
          </w:tcPr>
          <w:p w14:paraId="1B801E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D2555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C4CC4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80D9A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1 170</w:t>
            </w:r>
          </w:p>
        </w:tc>
        <w:tc>
          <w:tcPr>
            <w:tcW w:w="794" w:type="dxa"/>
            <w:tcBorders>
              <w:right w:val="single" w:sz="2" w:space="0" w:color="000000"/>
            </w:tcBorders>
            <w:tcMar>
              <w:top w:w="0" w:type="dxa"/>
              <w:left w:w="0" w:type="dxa"/>
              <w:bottom w:w="0" w:type="dxa"/>
              <w:right w:w="0" w:type="dxa"/>
            </w:tcMar>
          </w:tcPr>
          <w:p w14:paraId="6CE66F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B58665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2B5DC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5E911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83Y</w:t>
            </w:r>
          </w:p>
        </w:tc>
        <w:tc>
          <w:tcPr>
            <w:tcW w:w="988" w:type="dxa"/>
            <w:tcMar>
              <w:top w:w="0" w:type="dxa"/>
              <w:left w:w="0" w:type="dxa"/>
              <w:bottom w:w="0" w:type="dxa"/>
              <w:right w:w="0" w:type="dxa"/>
            </w:tcMar>
          </w:tcPr>
          <w:p w14:paraId="0951CF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113.65</w:t>
            </w:r>
          </w:p>
        </w:tc>
        <w:tc>
          <w:tcPr>
            <w:tcW w:w="988" w:type="dxa"/>
            <w:tcMar>
              <w:top w:w="0" w:type="dxa"/>
              <w:left w:w="0" w:type="dxa"/>
              <w:bottom w:w="0" w:type="dxa"/>
              <w:right w:w="0" w:type="dxa"/>
            </w:tcMar>
          </w:tcPr>
          <w:p w14:paraId="228852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5 068.8</w:t>
            </w:r>
          </w:p>
        </w:tc>
        <w:tc>
          <w:tcPr>
            <w:tcW w:w="910" w:type="dxa"/>
            <w:tcMar>
              <w:top w:w="0" w:type="dxa"/>
              <w:left w:w="0" w:type="dxa"/>
              <w:bottom w:w="0" w:type="dxa"/>
              <w:right w:w="0" w:type="dxa"/>
            </w:tcMar>
          </w:tcPr>
          <w:p w14:paraId="62DA24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626</w:t>
            </w:r>
          </w:p>
        </w:tc>
        <w:tc>
          <w:tcPr>
            <w:tcW w:w="948" w:type="dxa"/>
            <w:tcMar>
              <w:top w:w="0" w:type="dxa"/>
              <w:left w:w="0" w:type="dxa"/>
              <w:bottom w:w="0" w:type="dxa"/>
              <w:right w:w="0" w:type="dxa"/>
            </w:tcMar>
          </w:tcPr>
          <w:p w14:paraId="65B628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1 107</w:t>
            </w:r>
          </w:p>
        </w:tc>
        <w:tc>
          <w:tcPr>
            <w:tcW w:w="871" w:type="dxa"/>
            <w:tcMar>
              <w:top w:w="0" w:type="dxa"/>
              <w:left w:w="0" w:type="dxa"/>
              <w:bottom w:w="0" w:type="dxa"/>
              <w:right w:w="0" w:type="dxa"/>
            </w:tcMar>
          </w:tcPr>
          <w:p w14:paraId="18432B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3F5E3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B2EED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26996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1 044</w:t>
            </w:r>
          </w:p>
        </w:tc>
        <w:tc>
          <w:tcPr>
            <w:tcW w:w="794" w:type="dxa"/>
            <w:tcBorders>
              <w:right w:val="single" w:sz="2" w:space="0" w:color="000000"/>
            </w:tcBorders>
            <w:tcMar>
              <w:top w:w="0" w:type="dxa"/>
              <w:left w:w="0" w:type="dxa"/>
              <w:bottom w:w="0" w:type="dxa"/>
              <w:right w:w="0" w:type="dxa"/>
            </w:tcMar>
          </w:tcPr>
          <w:p w14:paraId="27C929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E0E422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95A30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403A1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83Z</w:t>
            </w:r>
          </w:p>
        </w:tc>
        <w:tc>
          <w:tcPr>
            <w:tcW w:w="988" w:type="dxa"/>
            <w:tcMar>
              <w:top w:w="0" w:type="dxa"/>
              <w:left w:w="0" w:type="dxa"/>
              <w:bottom w:w="0" w:type="dxa"/>
              <w:right w:w="0" w:type="dxa"/>
            </w:tcMar>
          </w:tcPr>
          <w:p w14:paraId="2A482C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DF048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5 069.1</w:t>
            </w:r>
          </w:p>
        </w:tc>
        <w:tc>
          <w:tcPr>
            <w:tcW w:w="910" w:type="dxa"/>
            <w:tcMar>
              <w:top w:w="0" w:type="dxa"/>
              <w:left w:w="0" w:type="dxa"/>
              <w:bottom w:w="0" w:type="dxa"/>
              <w:right w:w="0" w:type="dxa"/>
            </w:tcMar>
          </w:tcPr>
          <w:p w14:paraId="7621FB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627</w:t>
            </w:r>
          </w:p>
        </w:tc>
        <w:tc>
          <w:tcPr>
            <w:tcW w:w="948" w:type="dxa"/>
            <w:tcMar>
              <w:top w:w="0" w:type="dxa"/>
              <w:left w:w="0" w:type="dxa"/>
              <w:bottom w:w="0" w:type="dxa"/>
              <w:right w:w="0" w:type="dxa"/>
            </w:tcMar>
          </w:tcPr>
          <w:p w14:paraId="10BE37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1 107</w:t>
            </w:r>
          </w:p>
        </w:tc>
        <w:tc>
          <w:tcPr>
            <w:tcW w:w="871" w:type="dxa"/>
            <w:tcMar>
              <w:top w:w="0" w:type="dxa"/>
              <w:left w:w="0" w:type="dxa"/>
              <w:bottom w:w="0" w:type="dxa"/>
              <w:right w:w="0" w:type="dxa"/>
            </w:tcMar>
          </w:tcPr>
          <w:p w14:paraId="6C626E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73EAC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A71C5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9BC3D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1 044</w:t>
            </w:r>
          </w:p>
        </w:tc>
        <w:tc>
          <w:tcPr>
            <w:tcW w:w="794" w:type="dxa"/>
            <w:tcBorders>
              <w:right w:val="single" w:sz="2" w:space="0" w:color="000000"/>
            </w:tcBorders>
            <w:tcMar>
              <w:top w:w="0" w:type="dxa"/>
              <w:left w:w="0" w:type="dxa"/>
              <w:bottom w:w="0" w:type="dxa"/>
              <w:right w:w="0" w:type="dxa"/>
            </w:tcMar>
          </w:tcPr>
          <w:p w14:paraId="2580EC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22C04E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40D78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D139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C9B7A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3AAD0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B1B70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6C40D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A476A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0BA75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C2DAD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F5532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287E3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CB1F87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C47F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65035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84X</w:t>
            </w:r>
          </w:p>
        </w:tc>
        <w:tc>
          <w:tcPr>
            <w:tcW w:w="988" w:type="dxa"/>
            <w:tcMar>
              <w:top w:w="0" w:type="dxa"/>
              <w:left w:w="0" w:type="dxa"/>
              <w:bottom w:w="0" w:type="dxa"/>
              <w:right w:w="0" w:type="dxa"/>
            </w:tcMar>
          </w:tcPr>
          <w:p w14:paraId="5E22FE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113.70</w:t>
            </w:r>
          </w:p>
        </w:tc>
        <w:tc>
          <w:tcPr>
            <w:tcW w:w="988" w:type="dxa"/>
            <w:tcMar>
              <w:top w:w="0" w:type="dxa"/>
              <w:left w:w="0" w:type="dxa"/>
              <w:bottom w:w="0" w:type="dxa"/>
              <w:right w:w="0" w:type="dxa"/>
            </w:tcMar>
          </w:tcPr>
          <w:p w14:paraId="7F9A6D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254FE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1BA42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1 108</w:t>
            </w:r>
          </w:p>
        </w:tc>
        <w:tc>
          <w:tcPr>
            <w:tcW w:w="871" w:type="dxa"/>
            <w:tcMar>
              <w:top w:w="0" w:type="dxa"/>
              <w:left w:w="0" w:type="dxa"/>
              <w:bottom w:w="0" w:type="dxa"/>
              <w:right w:w="0" w:type="dxa"/>
            </w:tcMar>
          </w:tcPr>
          <w:p w14:paraId="11972A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F4776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388B7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F06B0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1 171</w:t>
            </w:r>
          </w:p>
        </w:tc>
        <w:tc>
          <w:tcPr>
            <w:tcW w:w="794" w:type="dxa"/>
            <w:tcBorders>
              <w:right w:val="single" w:sz="2" w:space="0" w:color="000000"/>
            </w:tcBorders>
            <w:tcMar>
              <w:top w:w="0" w:type="dxa"/>
              <w:left w:w="0" w:type="dxa"/>
              <w:bottom w:w="0" w:type="dxa"/>
              <w:right w:w="0" w:type="dxa"/>
            </w:tcMar>
          </w:tcPr>
          <w:p w14:paraId="4EC092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E436F4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296B5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AC613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84Y</w:t>
            </w:r>
          </w:p>
        </w:tc>
        <w:tc>
          <w:tcPr>
            <w:tcW w:w="988" w:type="dxa"/>
            <w:tcMar>
              <w:top w:w="0" w:type="dxa"/>
              <w:left w:w="0" w:type="dxa"/>
              <w:bottom w:w="0" w:type="dxa"/>
              <w:right w:w="0" w:type="dxa"/>
            </w:tcMar>
          </w:tcPr>
          <w:p w14:paraId="2BDF91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113.75</w:t>
            </w:r>
          </w:p>
        </w:tc>
        <w:tc>
          <w:tcPr>
            <w:tcW w:w="988" w:type="dxa"/>
            <w:tcMar>
              <w:top w:w="0" w:type="dxa"/>
              <w:left w:w="0" w:type="dxa"/>
              <w:bottom w:w="0" w:type="dxa"/>
              <w:right w:w="0" w:type="dxa"/>
            </w:tcMar>
          </w:tcPr>
          <w:p w14:paraId="3AE804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5 069.4</w:t>
            </w:r>
          </w:p>
        </w:tc>
        <w:tc>
          <w:tcPr>
            <w:tcW w:w="910" w:type="dxa"/>
            <w:tcMar>
              <w:top w:w="0" w:type="dxa"/>
              <w:left w:w="0" w:type="dxa"/>
              <w:bottom w:w="0" w:type="dxa"/>
              <w:right w:w="0" w:type="dxa"/>
            </w:tcMar>
          </w:tcPr>
          <w:p w14:paraId="720B90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628</w:t>
            </w:r>
          </w:p>
        </w:tc>
        <w:tc>
          <w:tcPr>
            <w:tcW w:w="948" w:type="dxa"/>
            <w:tcMar>
              <w:top w:w="0" w:type="dxa"/>
              <w:left w:w="0" w:type="dxa"/>
              <w:bottom w:w="0" w:type="dxa"/>
              <w:right w:w="0" w:type="dxa"/>
            </w:tcMar>
          </w:tcPr>
          <w:p w14:paraId="40B8E1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1 108</w:t>
            </w:r>
          </w:p>
        </w:tc>
        <w:tc>
          <w:tcPr>
            <w:tcW w:w="871" w:type="dxa"/>
            <w:tcMar>
              <w:top w:w="0" w:type="dxa"/>
              <w:left w:w="0" w:type="dxa"/>
              <w:bottom w:w="0" w:type="dxa"/>
              <w:right w:w="0" w:type="dxa"/>
            </w:tcMar>
          </w:tcPr>
          <w:p w14:paraId="0FB6C5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1B157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B8392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1A07E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1 045</w:t>
            </w:r>
          </w:p>
        </w:tc>
        <w:tc>
          <w:tcPr>
            <w:tcW w:w="794" w:type="dxa"/>
            <w:tcBorders>
              <w:right w:val="single" w:sz="2" w:space="0" w:color="000000"/>
            </w:tcBorders>
            <w:tcMar>
              <w:top w:w="0" w:type="dxa"/>
              <w:left w:w="0" w:type="dxa"/>
              <w:bottom w:w="0" w:type="dxa"/>
              <w:right w:w="0" w:type="dxa"/>
            </w:tcMar>
          </w:tcPr>
          <w:p w14:paraId="45321B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B2AA59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C0FBB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29227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84Z</w:t>
            </w:r>
          </w:p>
        </w:tc>
        <w:tc>
          <w:tcPr>
            <w:tcW w:w="988" w:type="dxa"/>
            <w:tcMar>
              <w:top w:w="0" w:type="dxa"/>
              <w:left w:w="0" w:type="dxa"/>
              <w:bottom w:w="0" w:type="dxa"/>
              <w:right w:w="0" w:type="dxa"/>
            </w:tcMar>
          </w:tcPr>
          <w:p w14:paraId="2BF518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4C540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5 069.7</w:t>
            </w:r>
          </w:p>
        </w:tc>
        <w:tc>
          <w:tcPr>
            <w:tcW w:w="910" w:type="dxa"/>
            <w:tcMar>
              <w:top w:w="0" w:type="dxa"/>
              <w:left w:w="0" w:type="dxa"/>
              <w:bottom w:w="0" w:type="dxa"/>
              <w:right w:w="0" w:type="dxa"/>
            </w:tcMar>
          </w:tcPr>
          <w:p w14:paraId="4E3CA2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629</w:t>
            </w:r>
          </w:p>
        </w:tc>
        <w:tc>
          <w:tcPr>
            <w:tcW w:w="948" w:type="dxa"/>
            <w:tcMar>
              <w:top w:w="0" w:type="dxa"/>
              <w:left w:w="0" w:type="dxa"/>
              <w:bottom w:w="0" w:type="dxa"/>
              <w:right w:w="0" w:type="dxa"/>
            </w:tcMar>
          </w:tcPr>
          <w:p w14:paraId="07271E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1 108</w:t>
            </w:r>
          </w:p>
        </w:tc>
        <w:tc>
          <w:tcPr>
            <w:tcW w:w="871" w:type="dxa"/>
            <w:tcMar>
              <w:top w:w="0" w:type="dxa"/>
              <w:left w:w="0" w:type="dxa"/>
              <w:bottom w:w="0" w:type="dxa"/>
              <w:right w:w="0" w:type="dxa"/>
            </w:tcMar>
          </w:tcPr>
          <w:p w14:paraId="02CAC3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7C101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25388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9B7E3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1 045</w:t>
            </w:r>
          </w:p>
        </w:tc>
        <w:tc>
          <w:tcPr>
            <w:tcW w:w="794" w:type="dxa"/>
            <w:tcBorders>
              <w:right w:val="single" w:sz="2" w:space="0" w:color="000000"/>
            </w:tcBorders>
            <w:tcMar>
              <w:top w:w="0" w:type="dxa"/>
              <w:left w:w="0" w:type="dxa"/>
              <w:bottom w:w="0" w:type="dxa"/>
              <w:right w:w="0" w:type="dxa"/>
            </w:tcMar>
          </w:tcPr>
          <w:p w14:paraId="7EA280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133023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E209D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437CE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BEE80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7B620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104A0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995B1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ED0A1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4C290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73842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46036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A0D74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025F94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CE8CE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A533C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85X</w:t>
            </w:r>
          </w:p>
        </w:tc>
        <w:tc>
          <w:tcPr>
            <w:tcW w:w="988" w:type="dxa"/>
            <w:tcMar>
              <w:top w:w="0" w:type="dxa"/>
              <w:left w:w="0" w:type="dxa"/>
              <w:bottom w:w="0" w:type="dxa"/>
              <w:right w:w="0" w:type="dxa"/>
            </w:tcMar>
          </w:tcPr>
          <w:p w14:paraId="2636C9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113.80</w:t>
            </w:r>
          </w:p>
        </w:tc>
        <w:tc>
          <w:tcPr>
            <w:tcW w:w="988" w:type="dxa"/>
            <w:tcMar>
              <w:top w:w="0" w:type="dxa"/>
              <w:left w:w="0" w:type="dxa"/>
              <w:bottom w:w="0" w:type="dxa"/>
              <w:right w:w="0" w:type="dxa"/>
            </w:tcMar>
          </w:tcPr>
          <w:p w14:paraId="1ED49C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D7E46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05698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1 109</w:t>
            </w:r>
          </w:p>
        </w:tc>
        <w:tc>
          <w:tcPr>
            <w:tcW w:w="871" w:type="dxa"/>
            <w:tcMar>
              <w:top w:w="0" w:type="dxa"/>
              <w:left w:w="0" w:type="dxa"/>
              <w:bottom w:w="0" w:type="dxa"/>
              <w:right w:w="0" w:type="dxa"/>
            </w:tcMar>
          </w:tcPr>
          <w:p w14:paraId="2527CE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322B2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52781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7AEDF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1 172</w:t>
            </w:r>
          </w:p>
        </w:tc>
        <w:tc>
          <w:tcPr>
            <w:tcW w:w="794" w:type="dxa"/>
            <w:tcBorders>
              <w:right w:val="single" w:sz="2" w:space="0" w:color="000000"/>
            </w:tcBorders>
            <w:tcMar>
              <w:top w:w="0" w:type="dxa"/>
              <w:left w:w="0" w:type="dxa"/>
              <w:bottom w:w="0" w:type="dxa"/>
              <w:right w:w="0" w:type="dxa"/>
            </w:tcMar>
          </w:tcPr>
          <w:p w14:paraId="4AAFAA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5156FB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BD841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24D14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85Y</w:t>
            </w:r>
          </w:p>
        </w:tc>
        <w:tc>
          <w:tcPr>
            <w:tcW w:w="988" w:type="dxa"/>
            <w:tcMar>
              <w:top w:w="0" w:type="dxa"/>
              <w:left w:w="0" w:type="dxa"/>
              <w:bottom w:w="0" w:type="dxa"/>
              <w:right w:w="0" w:type="dxa"/>
            </w:tcMar>
          </w:tcPr>
          <w:p w14:paraId="321D94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113.85</w:t>
            </w:r>
          </w:p>
        </w:tc>
        <w:tc>
          <w:tcPr>
            <w:tcW w:w="988" w:type="dxa"/>
            <w:tcMar>
              <w:top w:w="0" w:type="dxa"/>
              <w:left w:w="0" w:type="dxa"/>
              <w:bottom w:w="0" w:type="dxa"/>
              <w:right w:w="0" w:type="dxa"/>
            </w:tcMar>
          </w:tcPr>
          <w:p w14:paraId="33E4F8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5 070.0</w:t>
            </w:r>
          </w:p>
        </w:tc>
        <w:tc>
          <w:tcPr>
            <w:tcW w:w="910" w:type="dxa"/>
            <w:tcMar>
              <w:top w:w="0" w:type="dxa"/>
              <w:left w:w="0" w:type="dxa"/>
              <w:bottom w:w="0" w:type="dxa"/>
              <w:right w:w="0" w:type="dxa"/>
            </w:tcMar>
          </w:tcPr>
          <w:p w14:paraId="722A40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630</w:t>
            </w:r>
          </w:p>
        </w:tc>
        <w:tc>
          <w:tcPr>
            <w:tcW w:w="948" w:type="dxa"/>
            <w:tcMar>
              <w:top w:w="0" w:type="dxa"/>
              <w:left w:w="0" w:type="dxa"/>
              <w:bottom w:w="0" w:type="dxa"/>
              <w:right w:w="0" w:type="dxa"/>
            </w:tcMar>
          </w:tcPr>
          <w:p w14:paraId="59FAED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1 109</w:t>
            </w:r>
          </w:p>
        </w:tc>
        <w:tc>
          <w:tcPr>
            <w:tcW w:w="871" w:type="dxa"/>
            <w:tcMar>
              <w:top w:w="0" w:type="dxa"/>
              <w:left w:w="0" w:type="dxa"/>
              <w:bottom w:w="0" w:type="dxa"/>
              <w:right w:w="0" w:type="dxa"/>
            </w:tcMar>
          </w:tcPr>
          <w:p w14:paraId="0A73AC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2AF15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1DBBA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597B4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1 046</w:t>
            </w:r>
          </w:p>
        </w:tc>
        <w:tc>
          <w:tcPr>
            <w:tcW w:w="794" w:type="dxa"/>
            <w:tcBorders>
              <w:right w:val="single" w:sz="2" w:space="0" w:color="000000"/>
            </w:tcBorders>
            <w:tcMar>
              <w:top w:w="0" w:type="dxa"/>
              <w:left w:w="0" w:type="dxa"/>
              <w:bottom w:w="0" w:type="dxa"/>
              <w:right w:w="0" w:type="dxa"/>
            </w:tcMar>
          </w:tcPr>
          <w:p w14:paraId="67FB77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495D15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26AE9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A8E1F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85Z</w:t>
            </w:r>
          </w:p>
        </w:tc>
        <w:tc>
          <w:tcPr>
            <w:tcW w:w="988" w:type="dxa"/>
            <w:tcMar>
              <w:top w:w="0" w:type="dxa"/>
              <w:left w:w="0" w:type="dxa"/>
              <w:bottom w:w="0" w:type="dxa"/>
              <w:right w:w="0" w:type="dxa"/>
            </w:tcMar>
          </w:tcPr>
          <w:p w14:paraId="296914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F4E4E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5 070.3</w:t>
            </w:r>
          </w:p>
        </w:tc>
        <w:tc>
          <w:tcPr>
            <w:tcW w:w="910" w:type="dxa"/>
            <w:tcMar>
              <w:top w:w="0" w:type="dxa"/>
              <w:left w:w="0" w:type="dxa"/>
              <w:bottom w:w="0" w:type="dxa"/>
              <w:right w:w="0" w:type="dxa"/>
            </w:tcMar>
          </w:tcPr>
          <w:p w14:paraId="3A26D0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631</w:t>
            </w:r>
          </w:p>
        </w:tc>
        <w:tc>
          <w:tcPr>
            <w:tcW w:w="948" w:type="dxa"/>
            <w:tcMar>
              <w:top w:w="0" w:type="dxa"/>
              <w:left w:w="0" w:type="dxa"/>
              <w:bottom w:w="0" w:type="dxa"/>
              <w:right w:w="0" w:type="dxa"/>
            </w:tcMar>
          </w:tcPr>
          <w:p w14:paraId="7E2BFB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1 109</w:t>
            </w:r>
          </w:p>
        </w:tc>
        <w:tc>
          <w:tcPr>
            <w:tcW w:w="871" w:type="dxa"/>
            <w:tcMar>
              <w:top w:w="0" w:type="dxa"/>
              <w:left w:w="0" w:type="dxa"/>
              <w:bottom w:w="0" w:type="dxa"/>
              <w:right w:w="0" w:type="dxa"/>
            </w:tcMar>
          </w:tcPr>
          <w:p w14:paraId="7858B6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E6D61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5465F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7C058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1 046</w:t>
            </w:r>
          </w:p>
        </w:tc>
        <w:tc>
          <w:tcPr>
            <w:tcW w:w="794" w:type="dxa"/>
            <w:tcBorders>
              <w:right w:val="single" w:sz="2" w:space="0" w:color="000000"/>
            </w:tcBorders>
            <w:tcMar>
              <w:top w:w="0" w:type="dxa"/>
              <w:left w:w="0" w:type="dxa"/>
              <w:bottom w:w="0" w:type="dxa"/>
              <w:right w:w="0" w:type="dxa"/>
            </w:tcMar>
          </w:tcPr>
          <w:p w14:paraId="6905F5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4B4B36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28D52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29AF6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E0134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F574D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33A4C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E8B93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BA2CF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FEE10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B016B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085D4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92327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5DE73B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352E3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E0120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86X</w:t>
            </w:r>
          </w:p>
        </w:tc>
        <w:tc>
          <w:tcPr>
            <w:tcW w:w="988" w:type="dxa"/>
            <w:tcMar>
              <w:top w:w="0" w:type="dxa"/>
              <w:left w:w="0" w:type="dxa"/>
              <w:bottom w:w="0" w:type="dxa"/>
              <w:right w:w="0" w:type="dxa"/>
            </w:tcMar>
          </w:tcPr>
          <w:p w14:paraId="3C4996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113.90</w:t>
            </w:r>
          </w:p>
        </w:tc>
        <w:tc>
          <w:tcPr>
            <w:tcW w:w="988" w:type="dxa"/>
            <w:tcMar>
              <w:top w:w="0" w:type="dxa"/>
              <w:left w:w="0" w:type="dxa"/>
              <w:bottom w:w="0" w:type="dxa"/>
              <w:right w:w="0" w:type="dxa"/>
            </w:tcMar>
          </w:tcPr>
          <w:p w14:paraId="6E26A7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C03BA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61212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1 110</w:t>
            </w:r>
          </w:p>
        </w:tc>
        <w:tc>
          <w:tcPr>
            <w:tcW w:w="871" w:type="dxa"/>
            <w:tcMar>
              <w:top w:w="0" w:type="dxa"/>
              <w:left w:w="0" w:type="dxa"/>
              <w:bottom w:w="0" w:type="dxa"/>
              <w:right w:w="0" w:type="dxa"/>
            </w:tcMar>
          </w:tcPr>
          <w:p w14:paraId="4E5A9F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59BE2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85574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16238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1 173</w:t>
            </w:r>
          </w:p>
        </w:tc>
        <w:tc>
          <w:tcPr>
            <w:tcW w:w="794" w:type="dxa"/>
            <w:tcBorders>
              <w:right w:val="single" w:sz="2" w:space="0" w:color="000000"/>
            </w:tcBorders>
            <w:tcMar>
              <w:top w:w="0" w:type="dxa"/>
              <w:left w:w="0" w:type="dxa"/>
              <w:bottom w:w="0" w:type="dxa"/>
              <w:right w:w="0" w:type="dxa"/>
            </w:tcMar>
          </w:tcPr>
          <w:p w14:paraId="0024FB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5694C1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20B3D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452B5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86Y</w:t>
            </w:r>
          </w:p>
        </w:tc>
        <w:tc>
          <w:tcPr>
            <w:tcW w:w="988" w:type="dxa"/>
            <w:tcMar>
              <w:top w:w="0" w:type="dxa"/>
              <w:left w:w="0" w:type="dxa"/>
              <w:bottom w:w="0" w:type="dxa"/>
              <w:right w:w="0" w:type="dxa"/>
            </w:tcMar>
          </w:tcPr>
          <w:p w14:paraId="53FBE0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113.95</w:t>
            </w:r>
          </w:p>
        </w:tc>
        <w:tc>
          <w:tcPr>
            <w:tcW w:w="988" w:type="dxa"/>
            <w:tcMar>
              <w:top w:w="0" w:type="dxa"/>
              <w:left w:w="0" w:type="dxa"/>
              <w:bottom w:w="0" w:type="dxa"/>
              <w:right w:w="0" w:type="dxa"/>
            </w:tcMar>
          </w:tcPr>
          <w:p w14:paraId="00F281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5 070.6</w:t>
            </w:r>
          </w:p>
        </w:tc>
        <w:tc>
          <w:tcPr>
            <w:tcW w:w="910" w:type="dxa"/>
            <w:tcMar>
              <w:top w:w="0" w:type="dxa"/>
              <w:left w:w="0" w:type="dxa"/>
              <w:bottom w:w="0" w:type="dxa"/>
              <w:right w:w="0" w:type="dxa"/>
            </w:tcMar>
          </w:tcPr>
          <w:p w14:paraId="725D26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632</w:t>
            </w:r>
          </w:p>
        </w:tc>
        <w:tc>
          <w:tcPr>
            <w:tcW w:w="948" w:type="dxa"/>
            <w:tcMar>
              <w:top w:w="0" w:type="dxa"/>
              <w:left w:w="0" w:type="dxa"/>
              <w:bottom w:w="0" w:type="dxa"/>
              <w:right w:w="0" w:type="dxa"/>
            </w:tcMar>
          </w:tcPr>
          <w:p w14:paraId="7A9C6F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1 110</w:t>
            </w:r>
          </w:p>
        </w:tc>
        <w:tc>
          <w:tcPr>
            <w:tcW w:w="871" w:type="dxa"/>
            <w:tcMar>
              <w:top w:w="0" w:type="dxa"/>
              <w:left w:w="0" w:type="dxa"/>
              <w:bottom w:w="0" w:type="dxa"/>
              <w:right w:w="0" w:type="dxa"/>
            </w:tcMar>
          </w:tcPr>
          <w:p w14:paraId="5E6C62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F1611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C9FF3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6F46B0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1 047</w:t>
            </w:r>
          </w:p>
        </w:tc>
        <w:tc>
          <w:tcPr>
            <w:tcW w:w="794" w:type="dxa"/>
            <w:tcBorders>
              <w:right w:val="single" w:sz="2" w:space="0" w:color="000000"/>
            </w:tcBorders>
            <w:tcMar>
              <w:top w:w="0" w:type="dxa"/>
              <w:left w:w="0" w:type="dxa"/>
              <w:bottom w:w="0" w:type="dxa"/>
              <w:right w:w="0" w:type="dxa"/>
            </w:tcMar>
          </w:tcPr>
          <w:p w14:paraId="05F7FB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2E8768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39916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2F868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86Z</w:t>
            </w:r>
          </w:p>
        </w:tc>
        <w:tc>
          <w:tcPr>
            <w:tcW w:w="988" w:type="dxa"/>
            <w:tcMar>
              <w:top w:w="0" w:type="dxa"/>
              <w:left w:w="0" w:type="dxa"/>
              <w:bottom w:w="0" w:type="dxa"/>
              <w:right w:w="0" w:type="dxa"/>
            </w:tcMar>
          </w:tcPr>
          <w:p w14:paraId="2EC628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31B81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5 070.9</w:t>
            </w:r>
          </w:p>
        </w:tc>
        <w:tc>
          <w:tcPr>
            <w:tcW w:w="910" w:type="dxa"/>
            <w:tcMar>
              <w:top w:w="0" w:type="dxa"/>
              <w:left w:w="0" w:type="dxa"/>
              <w:bottom w:w="0" w:type="dxa"/>
              <w:right w:w="0" w:type="dxa"/>
            </w:tcMar>
          </w:tcPr>
          <w:p w14:paraId="513B61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633</w:t>
            </w:r>
          </w:p>
        </w:tc>
        <w:tc>
          <w:tcPr>
            <w:tcW w:w="948" w:type="dxa"/>
            <w:tcMar>
              <w:top w:w="0" w:type="dxa"/>
              <w:left w:w="0" w:type="dxa"/>
              <w:bottom w:w="0" w:type="dxa"/>
              <w:right w:w="0" w:type="dxa"/>
            </w:tcMar>
          </w:tcPr>
          <w:p w14:paraId="6E165E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1 110</w:t>
            </w:r>
          </w:p>
        </w:tc>
        <w:tc>
          <w:tcPr>
            <w:tcW w:w="871" w:type="dxa"/>
            <w:tcMar>
              <w:top w:w="0" w:type="dxa"/>
              <w:left w:w="0" w:type="dxa"/>
              <w:bottom w:w="0" w:type="dxa"/>
              <w:right w:w="0" w:type="dxa"/>
            </w:tcMar>
          </w:tcPr>
          <w:p w14:paraId="6B3E0B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63D8B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220E5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32115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1 047</w:t>
            </w:r>
          </w:p>
        </w:tc>
        <w:tc>
          <w:tcPr>
            <w:tcW w:w="794" w:type="dxa"/>
            <w:tcBorders>
              <w:right w:val="single" w:sz="2" w:space="0" w:color="000000"/>
            </w:tcBorders>
            <w:tcMar>
              <w:top w:w="0" w:type="dxa"/>
              <w:left w:w="0" w:type="dxa"/>
              <w:bottom w:w="0" w:type="dxa"/>
              <w:right w:w="0" w:type="dxa"/>
            </w:tcMar>
          </w:tcPr>
          <w:p w14:paraId="2741D0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6CC1BB4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B18C4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03B4F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E70DE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B0C71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76D49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6974F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5CC50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A3E83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B4FB8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C6FA3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1E301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E8036A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F3970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9A087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87X</w:t>
            </w:r>
          </w:p>
        </w:tc>
        <w:tc>
          <w:tcPr>
            <w:tcW w:w="988" w:type="dxa"/>
            <w:tcMar>
              <w:top w:w="0" w:type="dxa"/>
              <w:left w:w="0" w:type="dxa"/>
              <w:bottom w:w="0" w:type="dxa"/>
              <w:right w:w="0" w:type="dxa"/>
            </w:tcMar>
          </w:tcPr>
          <w:p w14:paraId="5E80D9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114.00</w:t>
            </w:r>
          </w:p>
        </w:tc>
        <w:tc>
          <w:tcPr>
            <w:tcW w:w="988" w:type="dxa"/>
            <w:tcMar>
              <w:top w:w="0" w:type="dxa"/>
              <w:left w:w="0" w:type="dxa"/>
              <w:bottom w:w="0" w:type="dxa"/>
              <w:right w:w="0" w:type="dxa"/>
            </w:tcMar>
          </w:tcPr>
          <w:p w14:paraId="102E6A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FBA67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D2F25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1 111</w:t>
            </w:r>
          </w:p>
        </w:tc>
        <w:tc>
          <w:tcPr>
            <w:tcW w:w="871" w:type="dxa"/>
            <w:tcMar>
              <w:top w:w="0" w:type="dxa"/>
              <w:left w:w="0" w:type="dxa"/>
              <w:bottom w:w="0" w:type="dxa"/>
              <w:right w:w="0" w:type="dxa"/>
            </w:tcMar>
          </w:tcPr>
          <w:p w14:paraId="64AE7F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55983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617C3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8AD86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1 174</w:t>
            </w:r>
          </w:p>
        </w:tc>
        <w:tc>
          <w:tcPr>
            <w:tcW w:w="794" w:type="dxa"/>
            <w:tcBorders>
              <w:right w:val="single" w:sz="2" w:space="0" w:color="000000"/>
            </w:tcBorders>
            <w:tcMar>
              <w:top w:w="0" w:type="dxa"/>
              <w:left w:w="0" w:type="dxa"/>
              <w:bottom w:w="0" w:type="dxa"/>
              <w:right w:w="0" w:type="dxa"/>
            </w:tcMar>
          </w:tcPr>
          <w:p w14:paraId="3405D3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2A141C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7BCA2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AB0AE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87Y</w:t>
            </w:r>
          </w:p>
        </w:tc>
        <w:tc>
          <w:tcPr>
            <w:tcW w:w="988" w:type="dxa"/>
            <w:tcMar>
              <w:top w:w="0" w:type="dxa"/>
              <w:left w:w="0" w:type="dxa"/>
              <w:bottom w:w="0" w:type="dxa"/>
              <w:right w:w="0" w:type="dxa"/>
            </w:tcMar>
          </w:tcPr>
          <w:p w14:paraId="072C02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114.05</w:t>
            </w:r>
          </w:p>
        </w:tc>
        <w:tc>
          <w:tcPr>
            <w:tcW w:w="988" w:type="dxa"/>
            <w:tcMar>
              <w:top w:w="0" w:type="dxa"/>
              <w:left w:w="0" w:type="dxa"/>
              <w:bottom w:w="0" w:type="dxa"/>
              <w:right w:w="0" w:type="dxa"/>
            </w:tcMar>
          </w:tcPr>
          <w:p w14:paraId="3E5B00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5 071.2</w:t>
            </w:r>
          </w:p>
        </w:tc>
        <w:tc>
          <w:tcPr>
            <w:tcW w:w="910" w:type="dxa"/>
            <w:tcMar>
              <w:top w:w="0" w:type="dxa"/>
              <w:left w:w="0" w:type="dxa"/>
              <w:bottom w:w="0" w:type="dxa"/>
              <w:right w:w="0" w:type="dxa"/>
            </w:tcMar>
          </w:tcPr>
          <w:p w14:paraId="442E73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634</w:t>
            </w:r>
          </w:p>
        </w:tc>
        <w:tc>
          <w:tcPr>
            <w:tcW w:w="948" w:type="dxa"/>
            <w:tcMar>
              <w:top w:w="0" w:type="dxa"/>
              <w:left w:w="0" w:type="dxa"/>
              <w:bottom w:w="0" w:type="dxa"/>
              <w:right w:w="0" w:type="dxa"/>
            </w:tcMar>
          </w:tcPr>
          <w:p w14:paraId="452443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1 111</w:t>
            </w:r>
          </w:p>
        </w:tc>
        <w:tc>
          <w:tcPr>
            <w:tcW w:w="871" w:type="dxa"/>
            <w:tcMar>
              <w:top w:w="0" w:type="dxa"/>
              <w:left w:w="0" w:type="dxa"/>
              <w:bottom w:w="0" w:type="dxa"/>
              <w:right w:w="0" w:type="dxa"/>
            </w:tcMar>
          </w:tcPr>
          <w:p w14:paraId="1B3854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B150B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17360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23B16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1 048</w:t>
            </w:r>
          </w:p>
        </w:tc>
        <w:tc>
          <w:tcPr>
            <w:tcW w:w="794" w:type="dxa"/>
            <w:tcBorders>
              <w:right w:val="single" w:sz="2" w:space="0" w:color="000000"/>
            </w:tcBorders>
            <w:tcMar>
              <w:top w:w="0" w:type="dxa"/>
              <w:left w:w="0" w:type="dxa"/>
              <w:bottom w:w="0" w:type="dxa"/>
              <w:right w:w="0" w:type="dxa"/>
            </w:tcMar>
          </w:tcPr>
          <w:p w14:paraId="3FE656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3E8725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F6613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A0491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87Z</w:t>
            </w:r>
          </w:p>
        </w:tc>
        <w:tc>
          <w:tcPr>
            <w:tcW w:w="988" w:type="dxa"/>
            <w:tcMar>
              <w:top w:w="0" w:type="dxa"/>
              <w:left w:w="0" w:type="dxa"/>
              <w:bottom w:w="0" w:type="dxa"/>
              <w:right w:w="0" w:type="dxa"/>
            </w:tcMar>
          </w:tcPr>
          <w:p w14:paraId="6C5BFA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FA374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5 071.5</w:t>
            </w:r>
          </w:p>
        </w:tc>
        <w:tc>
          <w:tcPr>
            <w:tcW w:w="910" w:type="dxa"/>
            <w:tcMar>
              <w:top w:w="0" w:type="dxa"/>
              <w:left w:w="0" w:type="dxa"/>
              <w:bottom w:w="0" w:type="dxa"/>
              <w:right w:w="0" w:type="dxa"/>
            </w:tcMar>
          </w:tcPr>
          <w:p w14:paraId="5CC890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635</w:t>
            </w:r>
          </w:p>
        </w:tc>
        <w:tc>
          <w:tcPr>
            <w:tcW w:w="948" w:type="dxa"/>
            <w:tcMar>
              <w:top w:w="0" w:type="dxa"/>
              <w:left w:w="0" w:type="dxa"/>
              <w:bottom w:w="0" w:type="dxa"/>
              <w:right w:w="0" w:type="dxa"/>
            </w:tcMar>
          </w:tcPr>
          <w:p w14:paraId="154BC7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1 111</w:t>
            </w:r>
          </w:p>
        </w:tc>
        <w:tc>
          <w:tcPr>
            <w:tcW w:w="871" w:type="dxa"/>
            <w:tcMar>
              <w:top w:w="0" w:type="dxa"/>
              <w:left w:w="0" w:type="dxa"/>
              <w:bottom w:w="0" w:type="dxa"/>
              <w:right w:w="0" w:type="dxa"/>
            </w:tcMar>
          </w:tcPr>
          <w:p w14:paraId="172A8B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62CF6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160348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701DA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1 048</w:t>
            </w:r>
          </w:p>
        </w:tc>
        <w:tc>
          <w:tcPr>
            <w:tcW w:w="794" w:type="dxa"/>
            <w:tcBorders>
              <w:right w:val="single" w:sz="2" w:space="0" w:color="000000"/>
            </w:tcBorders>
            <w:tcMar>
              <w:top w:w="0" w:type="dxa"/>
              <w:left w:w="0" w:type="dxa"/>
              <w:bottom w:w="0" w:type="dxa"/>
              <w:right w:w="0" w:type="dxa"/>
            </w:tcMar>
          </w:tcPr>
          <w:p w14:paraId="3D1CC6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BBEC37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77660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72F8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CAA16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42C0E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9472E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ABFF4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11BA1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C00BB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331F2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E20C9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ACFAA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80154D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05DF3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F4675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88X</w:t>
            </w:r>
          </w:p>
        </w:tc>
        <w:tc>
          <w:tcPr>
            <w:tcW w:w="988" w:type="dxa"/>
            <w:tcMar>
              <w:top w:w="0" w:type="dxa"/>
              <w:left w:w="0" w:type="dxa"/>
              <w:bottom w:w="0" w:type="dxa"/>
              <w:right w:w="0" w:type="dxa"/>
            </w:tcMar>
          </w:tcPr>
          <w:p w14:paraId="6D265B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114.10</w:t>
            </w:r>
          </w:p>
        </w:tc>
        <w:tc>
          <w:tcPr>
            <w:tcW w:w="988" w:type="dxa"/>
            <w:tcMar>
              <w:top w:w="0" w:type="dxa"/>
              <w:left w:w="0" w:type="dxa"/>
              <w:bottom w:w="0" w:type="dxa"/>
              <w:right w:w="0" w:type="dxa"/>
            </w:tcMar>
          </w:tcPr>
          <w:p w14:paraId="739D11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BA8EA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A3ED3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1 112</w:t>
            </w:r>
          </w:p>
        </w:tc>
        <w:tc>
          <w:tcPr>
            <w:tcW w:w="871" w:type="dxa"/>
            <w:tcMar>
              <w:top w:w="0" w:type="dxa"/>
              <w:left w:w="0" w:type="dxa"/>
              <w:bottom w:w="0" w:type="dxa"/>
              <w:right w:w="0" w:type="dxa"/>
            </w:tcMar>
          </w:tcPr>
          <w:p w14:paraId="674580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06C84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E2AF9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1B197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1 175</w:t>
            </w:r>
          </w:p>
        </w:tc>
        <w:tc>
          <w:tcPr>
            <w:tcW w:w="794" w:type="dxa"/>
            <w:tcBorders>
              <w:right w:val="single" w:sz="2" w:space="0" w:color="000000"/>
            </w:tcBorders>
            <w:tcMar>
              <w:top w:w="0" w:type="dxa"/>
              <w:left w:w="0" w:type="dxa"/>
              <w:bottom w:w="0" w:type="dxa"/>
              <w:right w:w="0" w:type="dxa"/>
            </w:tcMar>
          </w:tcPr>
          <w:p w14:paraId="350691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525CB8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620D7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503E4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88Y</w:t>
            </w:r>
          </w:p>
        </w:tc>
        <w:tc>
          <w:tcPr>
            <w:tcW w:w="988" w:type="dxa"/>
            <w:tcMar>
              <w:top w:w="0" w:type="dxa"/>
              <w:left w:w="0" w:type="dxa"/>
              <w:bottom w:w="0" w:type="dxa"/>
              <w:right w:w="0" w:type="dxa"/>
            </w:tcMar>
          </w:tcPr>
          <w:p w14:paraId="317187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114.15</w:t>
            </w:r>
          </w:p>
        </w:tc>
        <w:tc>
          <w:tcPr>
            <w:tcW w:w="988" w:type="dxa"/>
            <w:tcMar>
              <w:top w:w="0" w:type="dxa"/>
              <w:left w:w="0" w:type="dxa"/>
              <w:bottom w:w="0" w:type="dxa"/>
              <w:right w:w="0" w:type="dxa"/>
            </w:tcMar>
          </w:tcPr>
          <w:p w14:paraId="6B729B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5 071.8</w:t>
            </w:r>
          </w:p>
        </w:tc>
        <w:tc>
          <w:tcPr>
            <w:tcW w:w="910" w:type="dxa"/>
            <w:tcMar>
              <w:top w:w="0" w:type="dxa"/>
              <w:left w:w="0" w:type="dxa"/>
              <w:bottom w:w="0" w:type="dxa"/>
              <w:right w:w="0" w:type="dxa"/>
            </w:tcMar>
          </w:tcPr>
          <w:p w14:paraId="26C694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636</w:t>
            </w:r>
          </w:p>
        </w:tc>
        <w:tc>
          <w:tcPr>
            <w:tcW w:w="948" w:type="dxa"/>
            <w:tcMar>
              <w:top w:w="0" w:type="dxa"/>
              <w:left w:w="0" w:type="dxa"/>
              <w:bottom w:w="0" w:type="dxa"/>
              <w:right w:w="0" w:type="dxa"/>
            </w:tcMar>
          </w:tcPr>
          <w:p w14:paraId="2B4038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1 112</w:t>
            </w:r>
          </w:p>
        </w:tc>
        <w:tc>
          <w:tcPr>
            <w:tcW w:w="871" w:type="dxa"/>
            <w:tcMar>
              <w:top w:w="0" w:type="dxa"/>
              <w:left w:w="0" w:type="dxa"/>
              <w:bottom w:w="0" w:type="dxa"/>
              <w:right w:w="0" w:type="dxa"/>
            </w:tcMar>
          </w:tcPr>
          <w:p w14:paraId="59D5D4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B41BB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3C0EA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AEA00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1 049</w:t>
            </w:r>
          </w:p>
        </w:tc>
        <w:tc>
          <w:tcPr>
            <w:tcW w:w="794" w:type="dxa"/>
            <w:tcBorders>
              <w:right w:val="single" w:sz="2" w:space="0" w:color="000000"/>
            </w:tcBorders>
            <w:tcMar>
              <w:top w:w="0" w:type="dxa"/>
              <w:left w:w="0" w:type="dxa"/>
              <w:bottom w:w="0" w:type="dxa"/>
              <w:right w:w="0" w:type="dxa"/>
            </w:tcMar>
          </w:tcPr>
          <w:p w14:paraId="3E20A3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CBA4DA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5FD5B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39F87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88Z</w:t>
            </w:r>
          </w:p>
        </w:tc>
        <w:tc>
          <w:tcPr>
            <w:tcW w:w="988" w:type="dxa"/>
            <w:tcMar>
              <w:top w:w="0" w:type="dxa"/>
              <w:left w:w="0" w:type="dxa"/>
              <w:bottom w:w="0" w:type="dxa"/>
              <w:right w:w="0" w:type="dxa"/>
            </w:tcMar>
          </w:tcPr>
          <w:p w14:paraId="0A0F65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BB438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5 072.1</w:t>
            </w:r>
          </w:p>
        </w:tc>
        <w:tc>
          <w:tcPr>
            <w:tcW w:w="910" w:type="dxa"/>
            <w:tcMar>
              <w:top w:w="0" w:type="dxa"/>
              <w:left w:w="0" w:type="dxa"/>
              <w:bottom w:w="0" w:type="dxa"/>
              <w:right w:w="0" w:type="dxa"/>
            </w:tcMar>
          </w:tcPr>
          <w:p w14:paraId="1BE2E8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637</w:t>
            </w:r>
          </w:p>
        </w:tc>
        <w:tc>
          <w:tcPr>
            <w:tcW w:w="948" w:type="dxa"/>
            <w:tcMar>
              <w:top w:w="0" w:type="dxa"/>
              <w:left w:w="0" w:type="dxa"/>
              <w:bottom w:w="0" w:type="dxa"/>
              <w:right w:w="0" w:type="dxa"/>
            </w:tcMar>
          </w:tcPr>
          <w:p w14:paraId="6B080A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1 112</w:t>
            </w:r>
          </w:p>
        </w:tc>
        <w:tc>
          <w:tcPr>
            <w:tcW w:w="871" w:type="dxa"/>
            <w:tcMar>
              <w:top w:w="0" w:type="dxa"/>
              <w:left w:w="0" w:type="dxa"/>
              <w:bottom w:w="0" w:type="dxa"/>
              <w:right w:w="0" w:type="dxa"/>
            </w:tcMar>
          </w:tcPr>
          <w:p w14:paraId="2E9920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38019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47159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B700B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1 049</w:t>
            </w:r>
          </w:p>
        </w:tc>
        <w:tc>
          <w:tcPr>
            <w:tcW w:w="794" w:type="dxa"/>
            <w:tcBorders>
              <w:right w:val="single" w:sz="2" w:space="0" w:color="000000"/>
            </w:tcBorders>
            <w:tcMar>
              <w:top w:w="0" w:type="dxa"/>
              <w:left w:w="0" w:type="dxa"/>
              <w:bottom w:w="0" w:type="dxa"/>
              <w:right w:w="0" w:type="dxa"/>
            </w:tcMar>
          </w:tcPr>
          <w:p w14:paraId="04863C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6593C3A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2411F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75B03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9996B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DC39A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40210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E3350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19BD4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22ED7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A0BD3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2CB4F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CA94A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32484B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0C60E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93571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89X</w:t>
            </w:r>
          </w:p>
        </w:tc>
        <w:tc>
          <w:tcPr>
            <w:tcW w:w="988" w:type="dxa"/>
            <w:tcMar>
              <w:top w:w="0" w:type="dxa"/>
              <w:left w:w="0" w:type="dxa"/>
              <w:bottom w:w="0" w:type="dxa"/>
              <w:right w:w="0" w:type="dxa"/>
            </w:tcMar>
          </w:tcPr>
          <w:p w14:paraId="1240E8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114.20</w:t>
            </w:r>
          </w:p>
        </w:tc>
        <w:tc>
          <w:tcPr>
            <w:tcW w:w="988" w:type="dxa"/>
            <w:tcMar>
              <w:top w:w="0" w:type="dxa"/>
              <w:left w:w="0" w:type="dxa"/>
              <w:bottom w:w="0" w:type="dxa"/>
              <w:right w:w="0" w:type="dxa"/>
            </w:tcMar>
          </w:tcPr>
          <w:p w14:paraId="5F22AD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06C3D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39177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1 113</w:t>
            </w:r>
          </w:p>
        </w:tc>
        <w:tc>
          <w:tcPr>
            <w:tcW w:w="871" w:type="dxa"/>
            <w:tcMar>
              <w:top w:w="0" w:type="dxa"/>
              <w:left w:w="0" w:type="dxa"/>
              <w:bottom w:w="0" w:type="dxa"/>
              <w:right w:w="0" w:type="dxa"/>
            </w:tcMar>
          </w:tcPr>
          <w:p w14:paraId="5E9518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8CFCC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6EFC8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7E631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1 176</w:t>
            </w:r>
          </w:p>
        </w:tc>
        <w:tc>
          <w:tcPr>
            <w:tcW w:w="794" w:type="dxa"/>
            <w:tcBorders>
              <w:right w:val="single" w:sz="2" w:space="0" w:color="000000"/>
            </w:tcBorders>
            <w:tcMar>
              <w:top w:w="0" w:type="dxa"/>
              <w:left w:w="0" w:type="dxa"/>
              <w:bottom w:w="0" w:type="dxa"/>
              <w:right w:w="0" w:type="dxa"/>
            </w:tcMar>
          </w:tcPr>
          <w:p w14:paraId="050B07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61BF42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B0550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5EC4D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89Y</w:t>
            </w:r>
          </w:p>
        </w:tc>
        <w:tc>
          <w:tcPr>
            <w:tcW w:w="988" w:type="dxa"/>
            <w:tcMar>
              <w:top w:w="0" w:type="dxa"/>
              <w:left w:w="0" w:type="dxa"/>
              <w:bottom w:w="0" w:type="dxa"/>
              <w:right w:w="0" w:type="dxa"/>
            </w:tcMar>
          </w:tcPr>
          <w:p w14:paraId="25624B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114.25</w:t>
            </w:r>
          </w:p>
        </w:tc>
        <w:tc>
          <w:tcPr>
            <w:tcW w:w="988" w:type="dxa"/>
            <w:tcMar>
              <w:top w:w="0" w:type="dxa"/>
              <w:left w:w="0" w:type="dxa"/>
              <w:bottom w:w="0" w:type="dxa"/>
              <w:right w:w="0" w:type="dxa"/>
            </w:tcMar>
          </w:tcPr>
          <w:p w14:paraId="46F91F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5 072.4</w:t>
            </w:r>
          </w:p>
        </w:tc>
        <w:tc>
          <w:tcPr>
            <w:tcW w:w="910" w:type="dxa"/>
            <w:tcMar>
              <w:top w:w="0" w:type="dxa"/>
              <w:left w:w="0" w:type="dxa"/>
              <w:bottom w:w="0" w:type="dxa"/>
              <w:right w:w="0" w:type="dxa"/>
            </w:tcMar>
          </w:tcPr>
          <w:p w14:paraId="5E3E97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638</w:t>
            </w:r>
          </w:p>
        </w:tc>
        <w:tc>
          <w:tcPr>
            <w:tcW w:w="948" w:type="dxa"/>
            <w:tcMar>
              <w:top w:w="0" w:type="dxa"/>
              <w:left w:w="0" w:type="dxa"/>
              <w:bottom w:w="0" w:type="dxa"/>
              <w:right w:w="0" w:type="dxa"/>
            </w:tcMar>
          </w:tcPr>
          <w:p w14:paraId="2238F0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1 113</w:t>
            </w:r>
          </w:p>
        </w:tc>
        <w:tc>
          <w:tcPr>
            <w:tcW w:w="871" w:type="dxa"/>
            <w:tcMar>
              <w:top w:w="0" w:type="dxa"/>
              <w:left w:w="0" w:type="dxa"/>
              <w:bottom w:w="0" w:type="dxa"/>
              <w:right w:w="0" w:type="dxa"/>
            </w:tcMar>
          </w:tcPr>
          <w:p w14:paraId="7D5D46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E602C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A9833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C0F7D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1 050</w:t>
            </w:r>
          </w:p>
        </w:tc>
        <w:tc>
          <w:tcPr>
            <w:tcW w:w="794" w:type="dxa"/>
            <w:tcBorders>
              <w:right w:val="single" w:sz="2" w:space="0" w:color="000000"/>
            </w:tcBorders>
            <w:tcMar>
              <w:top w:w="0" w:type="dxa"/>
              <w:left w:w="0" w:type="dxa"/>
              <w:bottom w:w="0" w:type="dxa"/>
              <w:right w:w="0" w:type="dxa"/>
            </w:tcMar>
          </w:tcPr>
          <w:p w14:paraId="093F22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0AAB33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97239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E18ED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89Z</w:t>
            </w:r>
          </w:p>
        </w:tc>
        <w:tc>
          <w:tcPr>
            <w:tcW w:w="988" w:type="dxa"/>
            <w:tcMar>
              <w:top w:w="0" w:type="dxa"/>
              <w:left w:w="0" w:type="dxa"/>
              <w:bottom w:w="0" w:type="dxa"/>
              <w:right w:w="0" w:type="dxa"/>
            </w:tcMar>
          </w:tcPr>
          <w:p w14:paraId="1D58C9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245BC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5 072.7</w:t>
            </w:r>
          </w:p>
        </w:tc>
        <w:tc>
          <w:tcPr>
            <w:tcW w:w="910" w:type="dxa"/>
            <w:tcMar>
              <w:top w:w="0" w:type="dxa"/>
              <w:left w:w="0" w:type="dxa"/>
              <w:bottom w:w="0" w:type="dxa"/>
              <w:right w:w="0" w:type="dxa"/>
            </w:tcMar>
          </w:tcPr>
          <w:p w14:paraId="786E3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639</w:t>
            </w:r>
          </w:p>
        </w:tc>
        <w:tc>
          <w:tcPr>
            <w:tcW w:w="948" w:type="dxa"/>
            <w:tcMar>
              <w:top w:w="0" w:type="dxa"/>
              <w:left w:w="0" w:type="dxa"/>
              <w:bottom w:w="0" w:type="dxa"/>
              <w:right w:w="0" w:type="dxa"/>
            </w:tcMar>
          </w:tcPr>
          <w:p w14:paraId="37E2D3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1 113</w:t>
            </w:r>
          </w:p>
        </w:tc>
        <w:tc>
          <w:tcPr>
            <w:tcW w:w="871" w:type="dxa"/>
            <w:tcMar>
              <w:top w:w="0" w:type="dxa"/>
              <w:left w:w="0" w:type="dxa"/>
              <w:bottom w:w="0" w:type="dxa"/>
              <w:right w:w="0" w:type="dxa"/>
            </w:tcMar>
          </w:tcPr>
          <w:p w14:paraId="13CEF4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5783A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059E6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3E94A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1 050</w:t>
            </w:r>
          </w:p>
        </w:tc>
        <w:tc>
          <w:tcPr>
            <w:tcW w:w="794" w:type="dxa"/>
            <w:tcBorders>
              <w:right w:val="single" w:sz="2" w:space="0" w:color="000000"/>
            </w:tcBorders>
            <w:tcMar>
              <w:top w:w="0" w:type="dxa"/>
              <w:left w:w="0" w:type="dxa"/>
              <w:bottom w:w="0" w:type="dxa"/>
              <w:right w:w="0" w:type="dxa"/>
            </w:tcMar>
          </w:tcPr>
          <w:p w14:paraId="67E469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CA8AD9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FA9C8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F7805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A6C73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DA85B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ED31E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43F1B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40A78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0BE01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44773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43254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9E40B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F8D4FA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E17BD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FC968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90X</w:t>
            </w:r>
          </w:p>
        </w:tc>
        <w:tc>
          <w:tcPr>
            <w:tcW w:w="988" w:type="dxa"/>
            <w:tcMar>
              <w:top w:w="0" w:type="dxa"/>
              <w:left w:w="0" w:type="dxa"/>
              <w:bottom w:w="0" w:type="dxa"/>
              <w:right w:w="0" w:type="dxa"/>
            </w:tcMar>
          </w:tcPr>
          <w:p w14:paraId="2CC4EC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114.30</w:t>
            </w:r>
          </w:p>
        </w:tc>
        <w:tc>
          <w:tcPr>
            <w:tcW w:w="988" w:type="dxa"/>
            <w:tcMar>
              <w:top w:w="0" w:type="dxa"/>
              <w:left w:w="0" w:type="dxa"/>
              <w:bottom w:w="0" w:type="dxa"/>
              <w:right w:w="0" w:type="dxa"/>
            </w:tcMar>
          </w:tcPr>
          <w:p w14:paraId="19C377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AC5A2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B03E2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1 114</w:t>
            </w:r>
          </w:p>
        </w:tc>
        <w:tc>
          <w:tcPr>
            <w:tcW w:w="871" w:type="dxa"/>
            <w:tcMar>
              <w:top w:w="0" w:type="dxa"/>
              <w:left w:w="0" w:type="dxa"/>
              <w:bottom w:w="0" w:type="dxa"/>
              <w:right w:w="0" w:type="dxa"/>
            </w:tcMar>
          </w:tcPr>
          <w:p w14:paraId="2F141E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1EDF5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0E6E8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582A0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1 177</w:t>
            </w:r>
          </w:p>
        </w:tc>
        <w:tc>
          <w:tcPr>
            <w:tcW w:w="794" w:type="dxa"/>
            <w:tcBorders>
              <w:right w:val="single" w:sz="2" w:space="0" w:color="000000"/>
            </w:tcBorders>
            <w:tcMar>
              <w:top w:w="0" w:type="dxa"/>
              <w:left w:w="0" w:type="dxa"/>
              <w:bottom w:w="0" w:type="dxa"/>
              <w:right w:w="0" w:type="dxa"/>
            </w:tcMar>
          </w:tcPr>
          <w:p w14:paraId="7F6422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45F46C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B34FB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AAEB9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90Y</w:t>
            </w:r>
          </w:p>
        </w:tc>
        <w:tc>
          <w:tcPr>
            <w:tcW w:w="988" w:type="dxa"/>
            <w:tcMar>
              <w:top w:w="0" w:type="dxa"/>
              <w:left w:w="0" w:type="dxa"/>
              <w:bottom w:w="0" w:type="dxa"/>
              <w:right w:w="0" w:type="dxa"/>
            </w:tcMar>
          </w:tcPr>
          <w:p w14:paraId="0C1525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114.35</w:t>
            </w:r>
          </w:p>
        </w:tc>
        <w:tc>
          <w:tcPr>
            <w:tcW w:w="988" w:type="dxa"/>
            <w:tcMar>
              <w:top w:w="0" w:type="dxa"/>
              <w:left w:w="0" w:type="dxa"/>
              <w:bottom w:w="0" w:type="dxa"/>
              <w:right w:w="0" w:type="dxa"/>
            </w:tcMar>
          </w:tcPr>
          <w:p w14:paraId="224292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5 073.0</w:t>
            </w:r>
          </w:p>
        </w:tc>
        <w:tc>
          <w:tcPr>
            <w:tcW w:w="910" w:type="dxa"/>
            <w:tcMar>
              <w:top w:w="0" w:type="dxa"/>
              <w:left w:w="0" w:type="dxa"/>
              <w:bottom w:w="0" w:type="dxa"/>
              <w:right w:w="0" w:type="dxa"/>
            </w:tcMar>
          </w:tcPr>
          <w:p w14:paraId="6F0446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640</w:t>
            </w:r>
          </w:p>
        </w:tc>
        <w:tc>
          <w:tcPr>
            <w:tcW w:w="948" w:type="dxa"/>
            <w:tcMar>
              <w:top w:w="0" w:type="dxa"/>
              <w:left w:w="0" w:type="dxa"/>
              <w:bottom w:w="0" w:type="dxa"/>
              <w:right w:w="0" w:type="dxa"/>
            </w:tcMar>
          </w:tcPr>
          <w:p w14:paraId="122401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1 114</w:t>
            </w:r>
          </w:p>
        </w:tc>
        <w:tc>
          <w:tcPr>
            <w:tcW w:w="871" w:type="dxa"/>
            <w:tcMar>
              <w:top w:w="0" w:type="dxa"/>
              <w:left w:w="0" w:type="dxa"/>
              <w:bottom w:w="0" w:type="dxa"/>
              <w:right w:w="0" w:type="dxa"/>
            </w:tcMar>
          </w:tcPr>
          <w:p w14:paraId="0A62D7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CF0F8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37836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5C289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1 051</w:t>
            </w:r>
          </w:p>
        </w:tc>
        <w:tc>
          <w:tcPr>
            <w:tcW w:w="794" w:type="dxa"/>
            <w:tcBorders>
              <w:right w:val="single" w:sz="2" w:space="0" w:color="000000"/>
            </w:tcBorders>
            <w:tcMar>
              <w:top w:w="0" w:type="dxa"/>
              <w:left w:w="0" w:type="dxa"/>
              <w:bottom w:w="0" w:type="dxa"/>
              <w:right w:w="0" w:type="dxa"/>
            </w:tcMar>
          </w:tcPr>
          <w:p w14:paraId="131B2B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5B5DF7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62C06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20C03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90Z</w:t>
            </w:r>
          </w:p>
        </w:tc>
        <w:tc>
          <w:tcPr>
            <w:tcW w:w="988" w:type="dxa"/>
            <w:tcMar>
              <w:top w:w="0" w:type="dxa"/>
              <w:left w:w="0" w:type="dxa"/>
              <w:bottom w:w="0" w:type="dxa"/>
              <w:right w:w="0" w:type="dxa"/>
            </w:tcMar>
          </w:tcPr>
          <w:p w14:paraId="21F36E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2DAAE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5 073.3</w:t>
            </w:r>
          </w:p>
        </w:tc>
        <w:tc>
          <w:tcPr>
            <w:tcW w:w="910" w:type="dxa"/>
            <w:tcMar>
              <w:top w:w="0" w:type="dxa"/>
              <w:left w:w="0" w:type="dxa"/>
              <w:bottom w:w="0" w:type="dxa"/>
              <w:right w:w="0" w:type="dxa"/>
            </w:tcMar>
          </w:tcPr>
          <w:p w14:paraId="6A6930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641</w:t>
            </w:r>
          </w:p>
        </w:tc>
        <w:tc>
          <w:tcPr>
            <w:tcW w:w="948" w:type="dxa"/>
            <w:tcMar>
              <w:top w:w="0" w:type="dxa"/>
              <w:left w:w="0" w:type="dxa"/>
              <w:bottom w:w="0" w:type="dxa"/>
              <w:right w:w="0" w:type="dxa"/>
            </w:tcMar>
          </w:tcPr>
          <w:p w14:paraId="607FF1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1 114</w:t>
            </w:r>
          </w:p>
        </w:tc>
        <w:tc>
          <w:tcPr>
            <w:tcW w:w="871" w:type="dxa"/>
            <w:tcMar>
              <w:top w:w="0" w:type="dxa"/>
              <w:left w:w="0" w:type="dxa"/>
              <w:bottom w:w="0" w:type="dxa"/>
              <w:right w:w="0" w:type="dxa"/>
            </w:tcMar>
          </w:tcPr>
          <w:p w14:paraId="275999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36D29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DE1EF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FB2E8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1 051</w:t>
            </w:r>
          </w:p>
        </w:tc>
        <w:tc>
          <w:tcPr>
            <w:tcW w:w="794" w:type="dxa"/>
            <w:tcBorders>
              <w:right w:val="single" w:sz="2" w:space="0" w:color="000000"/>
            </w:tcBorders>
            <w:tcMar>
              <w:top w:w="0" w:type="dxa"/>
              <w:left w:w="0" w:type="dxa"/>
              <w:bottom w:w="0" w:type="dxa"/>
              <w:right w:w="0" w:type="dxa"/>
            </w:tcMar>
          </w:tcPr>
          <w:p w14:paraId="6D9DB1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097CAA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D4A92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0F264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DF394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49471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DD9D3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89DB8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5BB1C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62F0E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63D32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4CCC2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E3D4B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E31372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A470C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2A6AB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91X</w:t>
            </w:r>
          </w:p>
        </w:tc>
        <w:tc>
          <w:tcPr>
            <w:tcW w:w="988" w:type="dxa"/>
            <w:tcMar>
              <w:top w:w="0" w:type="dxa"/>
              <w:left w:w="0" w:type="dxa"/>
              <w:bottom w:w="0" w:type="dxa"/>
              <w:right w:w="0" w:type="dxa"/>
            </w:tcMar>
          </w:tcPr>
          <w:p w14:paraId="6EFB6C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114.40</w:t>
            </w:r>
          </w:p>
        </w:tc>
        <w:tc>
          <w:tcPr>
            <w:tcW w:w="988" w:type="dxa"/>
            <w:tcMar>
              <w:top w:w="0" w:type="dxa"/>
              <w:left w:w="0" w:type="dxa"/>
              <w:bottom w:w="0" w:type="dxa"/>
              <w:right w:w="0" w:type="dxa"/>
            </w:tcMar>
          </w:tcPr>
          <w:p w14:paraId="3E8AD9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FC9F7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22BC9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1 115</w:t>
            </w:r>
          </w:p>
        </w:tc>
        <w:tc>
          <w:tcPr>
            <w:tcW w:w="871" w:type="dxa"/>
            <w:tcMar>
              <w:top w:w="0" w:type="dxa"/>
              <w:left w:w="0" w:type="dxa"/>
              <w:bottom w:w="0" w:type="dxa"/>
              <w:right w:w="0" w:type="dxa"/>
            </w:tcMar>
          </w:tcPr>
          <w:p w14:paraId="54DB1A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48F2B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37F76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BFFBB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1 178</w:t>
            </w:r>
          </w:p>
        </w:tc>
        <w:tc>
          <w:tcPr>
            <w:tcW w:w="794" w:type="dxa"/>
            <w:tcBorders>
              <w:right w:val="single" w:sz="2" w:space="0" w:color="000000"/>
            </w:tcBorders>
            <w:tcMar>
              <w:top w:w="0" w:type="dxa"/>
              <w:left w:w="0" w:type="dxa"/>
              <w:bottom w:w="0" w:type="dxa"/>
              <w:right w:w="0" w:type="dxa"/>
            </w:tcMar>
          </w:tcPr>
          <w:p w14:paraId="5CC149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A03A9A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11D41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A6BD0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91Y</w:t>
            </w:r>
          </w:p>
        </w:tc>
        <w:tc>
          <w:tcPr>
            <w:tcW w:w="988" w:type="dxa"/>
            <w:tcMar>
              <w:top w:w="0" w:type="dxa"/>
              <w:left w:w="0" w:type="dxa"/>
              <w:bottom w:w="0" w:type="dxa"/>
              <w:right w:w="0" w:type="dxa"/>
            </w:tcMar>
          </w:tcPr>
          <w:p w14:paraId="3538DF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114.45</w:t>
            </w:r>
          </w:p>
        </w:tc>
        <w:tc>
          <w:tcPr>
            <w:tcW w:w="988" w:type="dxa"/>
            <w:tcMar>
              <w:top w:w="0" w:type="dxa"/>
              <w:left w:w="0" w:type="dxa"/>
              <w:bottom w:w="0" w:type="dxa"/>
              <w:right w:w="0" w:type="dxa"/>
            </w:tcMar>
          </w:tcPr>
          <w:p w14:paraId="61F10D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5 073.6</w:t>
            </w:r>
          </w:p>
        </w:tc>
        <w:tc>
          <w:tcPr>
            <w:tcW w:w="910" w:type="dxa"/>
            <w:tcMar>
              <w:top w:w="0" w:type="dxa"/>
              <w:left w:w="0" w:type="dxa"/>
              <w:bottom w:w="0" w:type="dxa"/>
              <w:right w:w="0" w:type="dxa"/>
            </w:tcMar>
          </w:tcPr>
          <w:p w14:paraId="77AD6B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642</w:t>
            </w:r>
          </w:p>
        </w:tc>
        <w:tc>
          <w:tcPr>
            <w:tcW w:w="948" w:type="dxa"/>
            <w:tcMar>
              <w:top w:w="0" w:type="dxa"/>
              <w:left w:w="0" w:type="dxa"/>
              <w:bottom w:w="0" w:type="dxa"/>
              <w:right w:w="0" w:type="dxa"/>
            </w:tcMar>
          </w:tcPr>
          <w:p w14:paraId="5313C1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1 115</w:t>
            </w:r>
          </w:p>
        </w:tc>
        <w:tc>
          <w:tcPr>
            <w:tcW w:w="871" w:type="dxa"/>
            <w:tcMar>
              <w:top w:w="0" w:type="dxa"/>
              <w:left w:w="0" w:type="dxa"/>
              <w:bottom w:w="0" w:type="dxa"/>
              <w:right w:w="0" w:type="dxa"/>
            </w:tcMar>
          </w:tcPr>
          <w:p w14:paraId="37F975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83065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3C3B2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59585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1 052</w:t>
            </w:r>
          </w:p>
        </w:tc>
        <w:tc>
          <w:tcPr>
            <w:tcW w:w="794" w:type="dxa"/>
            <w:tcBorders>
              <w:right w:val="single" w:sz="2" w:space="0" w:color="000000"/>
            </w:tcBorders>
            <w:tcMar>
              <w:top w:w="0" w:type="dxa"/>
              <w:left w:w="0" w:type="dxa"/>
              <w:bottom w:w="0" w:type="dxa"/>
              <w:right w:w="0" w:type="dxa"/>
            </w:tcMar>
          </w:tcPr>
          <w:p w14:paraId="44263D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54C9671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9911C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EFB6A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91Z</w:t>
            </w:r>
          </w:p>
        </w:tc>
        <w:tc>
          <w:tcPr>
            <w:tcW w:w="988" w:type="dxa"/>
            <w:tcMar>
              <w:top w:w="0" w:type="dxa"/>
              <w:left w:w="0" w:type="dxa"/>
              <w:bottom w:w="0" w:type="dxa"/>
              <w:right w:w="0" w:type="dxa"/>
            </w:tcMar>
          </w:tcPr>
          <w:p w14:paraId="6E4468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164AC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5 073.9</w:t>
            </w:r>
          </w:p>
        </w:tc>
        <w:tc>
          <w:tcPr>
            <w:tcW w:w="910" w:type="dxa"/>
            <w:tcMar>
              <w:top w:w="0" w:type="dxa"/>
              <w:left w:w="0" w:type="dxa"/>
              <w:bottom w:w="0" w:type="dxa"/>
              <w:right w:w="0" w:type="dxa"/>
            </w:tcMar>
          </w:tcPr>
          <w:p w14:paraId="1E412A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643</w:t>
            </w:r>
          </w:p>
        </w:tc>
        <w:tc>
          <w:tcPr>
            <w:tcW w:w="948" w:type="dxa"/>
            <w:tcMar>
              <w:top w:w="0" w:type="dxa"/>
              <w:left w:w="0" w:type="dxa"/>
              <w:bottom w:w="0" w:type="dxa"/>
              <w:right w:w="0" w:type="dxa"/>
            </w:tcMar>
          </w:tcPr>
          <w:p w14:paraId="44F956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1 115</w:t>
            </w:r>
          </w:p>
        </w:tc>
        <w:tc>
          <w:tcPr>
            <w:tcW w:w="871" w:type="dxa"/>
            <w:tcMar>
              <w:top w:w="0" w:type="dxa"/>
              <w:left w:w="0" w:type="dxa"/>
              <w:bottom w:w="0" w:type="dxa"/>
              <w:right w:w="0" w:type="dxa"/>
            </w:tcMar>
          </w:tcPr>
          <w:p w14:paraId="2C662C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6D646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55C9F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D5A38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1 052</w:t>
            </w:r>
          </w:p>
        </w:tc>
        <w:tc>
          <w:tcPr>
            <w:tcW w:w="794" w:type="dxa"/>
            <w:tcBorders>
              <w:right w:val="single" w:sz="2" w:space="0" w:color="000000"/>
            </w:tcBorders>
            <w:tcMar>
              <w:top w:w="0" w:type="dxa"/>
              <w:left w:w="0" w:type="dxa"/>
              <w:bottom w:w="0" w:type="dxa"/>
              <w:right w:w="0" w:type="dxa"/>
            </w:tcMar>
          </w:tcPr>
          <w:p w14:paraId="593B58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EB238A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D83C7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38668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66AAB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52F56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41EDF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F79F1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4399D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16A18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E3DB1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FDB86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3CE5C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1F5158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63556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73ED7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92X</w:t>
            </w:r>
          </w:p>
        </w:tc>
        <w:tc>
          <w:tcPr>
            <w:tcW w:w="988" w:type="dxa"/>
            <w:tcMar>
              <w:top w:w="0" w:type="dxa"/>
              <w:left w:w="0" w:type="dxa"/>
              <w:bottom w:w="0" w:type="dxa"/>
              <w:right w:w="0" w:type="dxa"/>
            </w:tcMar>
          </w:tcPr>
          <w:p w14:paraId="20DEE9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114.50</w:t>
            </w:r>
          </w:p>
        </w:tc>
        <w:tc>
          <w:tcPr>
            <w:tcW w:w="988" w:type="dxa"/>
            <w:tcMar>
              <w:top w:w="0" w:type="dxa"/>
              <w:left w:w="0" w:type="dxa"/>
              <w:bottom w:w="0" w:type="dxa"/>
              <w:right w:w="0" w:type="dxa"/>
            </w:tcMar>
          </w:tcPr>
          <w:p w14:paraId="22BD1B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BDC3F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B7ECD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1 116</w:t>
            </w:r>
          </w:p>
        </w:tc>
        <w:tc>
          <w:tcPr>
            <w:tcW w:w="871" w:type="dxa"/>
            <w:tcMar>
              <w:top w:w="0" w:type="dxa"/>
              <w:left w:w="0" w:type="dxa"/>
              <w:bottom w:w="0" w:type="dxa"/>
              <w:right w:w="0" w:type="dxa"/>
            </w:tcMar>
          </w:tcPr>
          <w:p w14:paraId="2A9BBA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342E3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82684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8C545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1 179</w:t>
            </w:r>
          </w:p>
        </w:tc>
        <w:tc>
          <w:tcPr>
            <w:tcW w:w="794" w:type="dxa"/>
            <w:tcBorders>
              <w:right w:val="single" w:sz="2" w:space="0" w:color="000000"/>
            </w:tcBorders>
            <w:tcMar>
              <w:top w:w="0" w:type="dxa"/>
              <w:left w:w="0" w:type="dxa"/>
              <w:bottom w:w="0" w:type="dxa"/>
              <w:right w:w="0" w:type="dxa"/>
            </w:tcMar>
          </w:tcPr>
          <w:p w14:paraId="731544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E7CE8C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2475F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73585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92Y</w:t>
            </w:r>
          </w:p>
        </w:tc>
        <w:tc>
          <w:tcPr>
            <w:tcW w:w="988" w:type="dxa"/>
            <w:tcMar>
              <w:top w:w="0" w:type="dxa"/>
              <w:left w:w="0" w:type="dxa"/>
              <w:bottom w:w="0" w:type="dxa"/>
              <w:right w:w="0" w:type="dxa"/>
            </w:tcMar>
          </w:tcPr>
          <w:p w14:paraId="2B455A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114.55</w:t>
            </w:r>
          </w:p>
        </w:tc>
        <w:tc>
          <w:tcPr>
            <w:tcW w:w="988" w:type="dxa"/>
            <w:tcMar>
              <w:top w:w="0" w:type="dxa"/>
              <w:left w:w="0" w:type="dxa"/>
              <w:bottom w:w="0" w:type="dxa"/>
              <w:right w:w="0" w:type="dxa"/>
            </w:tcMar>
          </w:tcPr>
          <w:p w14:paraId="1EBAC7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5 074.2</w:t>
            </w:r>
          </w:p>
        </w:tc>
        <w:tc>
          <w:tcPr>
            <w:tcW w:w="910" w:type="dxa"/>
            <w:tcMar>
              <w:top w:w="0" w:type="dxa"/>
              <w:left w:w="0" w:type="dxa"/>
              <w:bottom w:w="0" w:type="dxa"/>
              <w:right w:w="0" w:type="dxa"/>
            </w:tcMar>
          </w:tcPr>
          <w:p w14:paraId="7E7A0A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644</w:t>
            </w:r>
          </w:p>
        </w:tc>
        <w:tc>
          <w:tcPr>
            <w:tcW w:w="948" w:type="dxa"/>
            <w:tcMar>
              <w:top w:w="0" w:type="dxa"/>
              <w:left w:w="0" w:type="dxa"/>
              <w:bottom w:w="0" w:type="dxa"/>
              <w:right w:w="0" w:type="dxa"/>
            </w:tcMar>
          </w:tcPr>
          <w:p w14:paraId="2B01D1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1 116</w:t>
            </w:r>
          </w:p>
        </w:tc>
        <w:tc>
          <w:tcPr>
            <w:tcW w:w="871" w:type="dxa"/>
            <w:tcMar>
              <w:top w:w="0" w:type="dxa"/>
              <w:left w:w="0" w:type="dxa"/>
              <w:bottom w:w="0" w:type="dxa"/>
              <w:right w:w="0" w:type="dxa"/>
            </w:tcMar>
          </w:tcPr>
          <w:p w14:paraId="7FDB2B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62088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9231B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2E02A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1 053</w:t>
            </w:r>
          </w:p>
        </w:tc>
        <w:tc>
          <w:tcPr>
            <w:tcW w:w="794" w:type="dxa"/>
            <w:tcBorders>
              <w:right w:val="single" w:sz="2" w:space="0" w:color="000000"/>
            </w:tcBorders>
            <w:tcMar>
              <w:top w:w="0" w:type="dxa"/>
              <w:left w:w="0" w:type="dxa"/>
              <w:bottom w:w="0" w:type="dxa"/>
              <w:right w:w="0" w:type="dxa"/>
            </w:tcMar>
          </w:tcPr>
          <w:p w14:paraId="7CBCB5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B75783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8FC2D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D7AF0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92Z</w:t>
            </w:r>
          </w:p>
        </w:tc>
        <w:tc>
          <w:tcPr>
            <w:tcW w:w="988" w:type="dxa"/>
            <w:tcMar>
              <w:top w:w="0" w:type="dxa"/>
              <w:left w:w="0" w:type="dxa"/>
              <w:bottom w:w="0" w:type="dxa"/>
              <w:right w:w="0" w:type="dxa"/>
            </w:tcMar>
          </w:tcPr>
          <w:p w14:paraId="406883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48B0B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5 074.5</w:t>
            </w:r>
          </w:p>
        </w:tc>
        <w:tc>
          <w:tcPr>
            <w:tcW w:w="910" w:type="dxa"/>
            <w:tcMar>
              <w:top w:w="0" w:type="dxa"/>
              <w:left w:w="0" w:type="dxa"/>
              <w:bottom w:w="0" w:type="dxa"/>
              <w:right w:w="0" w:type="dxa"/>
            </w:tcMar>
          </w:tcPr>
          <w:p w14:paraId="653EEA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645</w:t>
            </w:r>
          </w:p>
        </w:tc>
        <w:tc>
          <w:tcPr>
            <w:tcW w:w="948" w:type="dxa"/>
            <w:tcMar>
              <w:top w:w="0" w:type="dxa"/>
              <w:left w:w="0" w:type="dxa"/>
              <w:bottom w:w="0" w:type="dxa"/>
              <w:right w:w="0" w:type="dxa"/>
            </w:tcMar>
          </w:tcPr>
          <w:p w14:paraId="39A454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1 116</w:t>
            </w:r>
          </w:p>
        </w:tc>
        <w:tc>
          <w:tcPr>
            <w:tcW w:w="871" w:type="dxa"/>
            <w:tcMar>
              <w:top w:w="0" w:type="dxa"/>
              <w:left w:w="0" w:type="dxa"/>
              <w:bottom w:w="0" w:type="dxa"/>
              <w:right w:w="0" w:type="dxa"/>
            </w:tcMar>
          </w:tcPr>
          <w:p w14:paraId="703849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A625C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6A7C04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2B695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1 053</w:t>
            </w:r>
          </w:p>
        </w:tc>
        <w:tc>
          <w:tcPr>
            <w:tcW w:w="794" w:type="dxa"/>
            <w:tcBorders>
              <w:right w:val="single" w:sz="2" w:space="0" w:color="000000"/>
            </w:tcBorders>
            <w:tcMar>
              <w:top w:w="0" w:type="dxa"/>
              <w:left w:w="0" w:type="dxa"/>
              <w:bottom w:w="0" w:type="dxa"/>
              <w:right w:w="0" w:type="dxa"/>
            </w:tcMar>
          </w:tcPr>
          <w:p w14:paraId="21A3FE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ABB179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490DF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4CA85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8673F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BF6E5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9DA85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F3790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1BB79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02624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24A5D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9F11F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2567B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D8968B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68581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AC616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93X</w:t>
            </w:r>
          </w:p>
        </w:tc>
        <w:tc>
          <w:tcPr>
            <w:tcW w:w="988" w:type="dxa"/>
            <w:tcMar>
              <w:top w:w="0" w:type="dxa"/>
              <w:left w:w="0" w:type="dxa"/>
              <w:bottom w:w="0" w:type="dxa"/>
              <w:right w:w="0" w:type="dxa"/>
            </w:tcMar>
          </w:tcPr>
          <w:p w14:paraId="5C6536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114.60</w:t>
            </w:r>
          </w:p>
        </w:tc>
        <w:tc>
          <w:tcPr>
            <w:tcW w:w="988" w:type="dxa"/>
            <w:tcMar>
              <w:top w:w="0" w:type="dxa"/>
              <w:left w:w="0" w:type="dxa"/>
              <w:bottom w:w="0" w:type="dxa"/>
              <w:right w:w="0" w:type="dxa"/>
            </w:tcMar>
          </w:tcPr>
          <w:p w14:paraId="31F8D9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2AA74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035CB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1 117</w:t>
            </w:r>
          </w:p>
        </w:tc>
        <w:tc>
          <w:tcPr>
            <w:tcW w:w="871" w:type="dxa"/>
            <w:tcMar>
              <w:top w:w="0" w:type="dxa"/>
              <w:left w:w="0" w:type="dxa"/>
              <w:bottom w:w="0" w:type="dxa"/>
              <w:right w:w="0" w:type="dxa"/>
            </w:tcMar>
          </w:tcPr>
          <w:p w14:paraId="3AC3A8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F2F83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CDBA7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1C0DA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1 180</w:t>
            </w:r>
          </w:p>
        </w:tc>
        <w:tc>
          <w:tcPr>
            <w:tcW w:w="794" w:type="dxa"/>
            <w:tcBorders>
              <w:right w:val="single" w:sz="2" w:space="0" w:color="000000"/>
            </w:tcBorders>
            <w:tcMar>
              <w:top w:w="0" w:type="dxa"/>
              <w:left w:w="0" w:type="dxa"/>
              <w:bottom w:w="0" w:type="dxa"/>
              <w:right w:w="0" w:type="dxa"/>
            </w:tcMar>
          </w:tcPr>
          <w:p w14:paraId="0E9321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6580FC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B8363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A7C3F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93Y</w:t>
            </w:r>
          </w:p>
        </w:tc>
        <w:tc>
          <w:tcPr>
            <w:tcW w:w="988" w:type="dxa"/>
            <w:tcMar>
              <w:top w:w="0" w:type="dxa"/>
              <w:left w:w="0" w:type="dxa"/>
              <w:bottom w:w="0" w:type="dxa"/>
              <w:right w:w="0" w:type="dxa"/>
            </w:tcMar>
          </w:tcPr>
          <w:p w14:paraId="6B9127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114.65</w:t>
            </w:r>
          </w:p>
        </w:tc>
        <w:tc>
          <w:tcPr>
            <w:tcW w:w="988" w:type="dxa"/>
            <w:tcMar>
              <w:top w:w="0" w:type="dxa"/>
              <w:left w:w="0" w:type="dxa"/>
              <w:bottom w:w="0" w:type="dxa"/>
              <w:right w:w="0" w:type="dxa"/>
            </w:tcMar>
          </w:tcPr>
          <w:p w14:paraId="3AA8E8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5 074.8</w:t>
            </w:r>
          </w:p>
        </w:tc>
        <w:tc>
          <w:tcPr>
            <w:tcW w:w="910" w:type="dxa"/>
            <w:tcMar>
              <w:top w:w="0" w:type="dxa"/>
              <w:left w:w="0" w:type="dxa"/>
              <w:bottom w:w="0" w:type="dxa"/>
              <w:right w:w="0" w:type="dxa"/>
            </w:tcMar>
          </w:tcPr>
          <w:p w14:paraId="7CED7C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646</w:t>
            </w:r>
          </w:p>
        </w:tc>
        <w:tc>
          <w:tcPr>
            <w:tcW w:w="948" w:type="dxa"/>
            <w:tcMar>
              <w:top w:w="0" w:type="dxa"/>
              <w:left w:w="0" w:type="dxa"/>
              <w:bottom w:w="0" w:type="dxa"/>
              <w:right w:w="0" w:type="dxa"/>
            </w:tcMar>
          </w:tcPr>
          <w:p w14:paraId="3DBCE5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1 117</w:t>
            </w:r>
          </w:p>
        </w:tc>
        <w:tc>
          <w:tcPr>
            <w:tcW w:w="871" w:type="dxa"/>
            <w:tcMar>
              <w:top w:w="0" w:type="dxa"/>
              <w:left w:w="0" w:type="dxa"/>
              <w:bottom w:w="0" w:type="dxa"/>
              <w:right w:w="0" w:type="dxa"/>
            </w:tcMar>
          </w:tcPr>
          <w:p w14:paraId="12CF66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9AEB0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DA6DE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5B243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1 054</w:t>
            </w:r>
          </w:p>
        </w:tc>
        <w:tc>
          <w:tcPr>
            <w:tcW w:w="794" w:type="dxa"/>
            <w:tcBorders>
              <w:right w:val="single" w:sz="2" w:space="0" w:color="000000"/>
            </w:tcBorders>
            <w:tcMar>
              <w:top w:w="0" w:type="dxa"/>
              <w:left w:w="0" w:type="dxa"/>
              <w:bottom w:w="0" w:type="dxa"/>
              <w:right w:w="0" w:type="dxa"/>
            </w:tcMar>
          </w:tcPr>
          <w:p w14:paraId="22DCA9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F9ECCF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B61CA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1AC7E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93Z</w:t>
            </w:r>
          </w:p>
        </w:tc>
        <w:tc>
          <w:tcPr>
            <w:tcW w:w="988" w:type="dxa"/>
            <w:tcMar>
              <w:top w:w="0" w:type="dxa"/>
              <w:left w:w="0" w:type="dxa"/>
              <w:bottom w:w="0" w:type="dxa"/>
              <w:right w:w="0" w:type="dxa"/>
            </w:tcMar>
          </w:tcPr>
          <w:p w14:paraId="018357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6C7A3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5 075.1</w:t>
            </w:r>
          </w:p>
        </w:tc>
        <w:tc>
          <w:tcPr>
            <w:tcW w:w="910" w:type="dxa"/>
            <w:tcMar>
              <w:top w:w="0" w:type="dxa"/>
              <w:left w:w="0" w:type="dxa"/>
              <w:bottom w:w="0" w:type="dxa"/>
              <w:right w:w="0" w:type="dxa"/>
            </w:tcMar>
          </w:tcPr>
          <w:p w14:paraId="53C5FD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647</w:t>
            </w:r>
          </w:p>
        </w:tc>
        <w:tc>
          <w:tcPr>
            <w:tcW w:w="948" w:type="dxa"/>
            <w:tcMar>
              <w:top w:w="0" w:type="dxa"/>
              <w:left w:w="0" w:type="dxa"/>
              <w:bottom w:w="0" w:type="dxa"/>
              <w:right w:w="0" w:type="dxa"/>
            </w:tcMar>
          </w:tcPr>
          <w:p w14:paraId="6DA7EC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1 117</w:t>
            </w:r>
          </w:p>
        </w:tc>
        <w:tc>
          <w:tcPr>
            <w:tcW w:w="871" w:type="dxa"/>
            <w:tcMar>
              <w:top w:w="0" w:type="dxa"/>
              <w:left w:w="0" w:type="dxa"/>
              <w:bottom w:w="0" w:type="dxa"/>
              <w:right w:w="0" w:type="dxa"/>
            </w:tcMar>
          </w:tcPr>
          <w:p w14:paraId="5E1E11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28067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307D7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EE064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1 054</w:t>
            </w:r>
          </w:p>
        </w:tc>
        <w:tc>
          <w:tcPr>
            <w:tcW w:w="794" w:type="dxa"/>
            <w:tcBorders>
              <w:right w:val="single" w:sz="2" w:space="0" w:color="000000"/>
            </w:tcBorders>
            <w:tcMar>
              <w:top w:w="0" w:type="dxa"/>
              <w:left w:w="0" w:type="dxa"/>
              <w:bottom w:w="0" w:type="dxa"/>
              <w:right w:w="0" w:type="dxa"/>
            </w:tcMar>
          </w:tcPr>
          <w:p w14:paraId="31770F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42C98F2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A2A95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EC739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C018C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27102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47E8F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666AA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BB7A0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EA2E7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A8C49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2FBC3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F7CD3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8EC9D4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98636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CEC13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94X</w:t>
            </w:r>
          </w:p>
        </w:tc>
        <w:tc>
          <w:tcPr>
            <w:tcW w:w="988" w:type="dxa"/>
            <w:tcMar>
              <w:top w:w="0" w:type="dxa"/>
              <w:left w:w="0" w:type="dxa"/>
              <w:bottom w:w="0" w:type="dxa"/>
              <w:right w:w="0" w:type="dxa"/>
            </w:tcMar>
          </w:tcPr>
          <w:p w14:paraId="47C7B0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114.70</w:t>
            </w:r>
          </w:p>
        </w:tc>
        <w:tc>
          <w:tcPr>
            <w:tcW w:w="988" w:type="dxa"/>
            <w:tcMar>
              <w:top w:w="0" w:type="dxa"/>
              <w:left w:w="0" w:type="dxa"/>
              <w:bottom w:w="0" w:type="dxa"/>
              <w:right w:w="0" w:type="dxa"/>
            </w:tcMar>
          </w:tcPr>
          <w:p w14:paraId="52DA0E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27748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052B41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1 118</w:t>
            </w:r>
          </w:p>
        </w:tc>
        <w:tc>
          <w:tcPr>
            <w:tcW w:w="871" w:type="dxa"/>
            <w:tcMar>
              <w:top w:w="0" w:type="dxa"/>
              <w:left w:w="0" w:type="dxa"/>
              <w:bottom w:w="0" w:type="dxa"/>
              <w:right w:w="0" w:type="dxa"/>
            </w:tcMar>
          </w:tcPr>
          <w:p w14:paraId="678EF1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1DB77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B7441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607D2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1 181</w:t>
            </w:r>
          </w:p>
        </w:tc>
        <w:tc>
          <w:tcPr>
            <w:tcW w:w="794" w:type="dxa"/>
            <w:tcBorders>
              <w:right w:val="single" w:sz="2" w:space="0" w:color="000000"/>
            </w:tcBorders>
            <w:tcMar>
              <w:top w:w="0" w:type="dxa"/>
              <w:left w:w="0" w:type="dxa"/>
              <w:bottom w:w="0" w:type="dxa"/>
              <w:right w:w="0" w:type="dxa"/>
            </w:tcMar>
          </w:tcPr>
          <w:p w14:paraId="7533A2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D292C2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85B66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57304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94Y</w:t>
            </w:r>
          </w:p>
        </w:tc>
        <w:tc>
          <w:tcPr>
            <w:tcW w:w="988" w:type="dxa"/>
            <w:tcMar>
              <w:top w:w="0" w:type="dxa"/>
              <w:left w:w="0" w:type="dxa"/>
              <w:bottom w:w="0" w:type="dxa"/>
              <w:right w:w="0" w:type="dxa"/>
            </w:tcMar>
          </w:tcPr>
          <w:p w14:paraId="187AF9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114.75</w:t>
            </w:r>
          </w:p>
        </w:tc>
        <w:tc>
          <w:tcPr>
            <w:tcW w:w="988" w:type="dxa"/>
            <w:tcMar>
              <w:top w:w="0" w:type="dxa"/>
              <w:left w:w="0" w:type="dxa"/>
              <w:bottom w:w="0" w:type="dxa"/>
              <w:right w:w="0" w:type="dxa"/>
            </w:tcMar>
          </w:tcPr>
          <w:p w14:paraId="40C5EA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5 075.4</w:t>
            </w:r>
          </w:p>
        </w:tc>
        <w:tc>
          <w:tcPr>
            <w:tcW w:w="910" w:type="dxa"/>
            <w:tcMar>
              <w:top w:w="0" w:type="dxa"/>
              <w:left w:w="0" w:type="dxa"/>
              <w:bottom w:w="0" w:type="dxa"/>
              <w:right w:w="0" w:type="dxa"/>
            </w:tcMar>
          </w:tcPr>
          <w:p w14:paraId="03B77A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648</w:t>
            </w:r>
          </w:p>
        </w:tc>
        <w:tc>
          <w:tcPr>
            <w:tcW w:w="948" w:type="dxa"/>
            <w:tcMar>
              <w:top w:w="0" w:type="dxa"/>
              <w:left w:w="0" w:type="dxa"/>
              <w:bottom w:w="0" w:type="dxa"/>
              <w:right w:w="0" w:type="dxa"/>
            </w:tcMar>
          </w:tcPr>
          <w:p w14:paraId="30EDF7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1 118</w:t>
            </w:r>
          </w:p>
        </w:tc>
        <w:tc>
          <w:tcPr>
            <w:tcW w:w="871" w:type="dxa"/>
            <w:tcMar>
              <w:top w:w="0" w:type="dxa"/>
              <w:left w:w="0" w:type="dxa"/>
              <w:bottom w:w="0" w:type="dxa"/>
              <w:right w:w="0" w:type="dxa"/>
            </w:tcMar>
          </w:tcPr>
          <w:p w14:paraId="34411B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0C033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87480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87745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1 055</w:t>
            </w:r>
          </w:p>
        </w:tc>
        <w:tc>
          <w:tcPr>
            <w:tcW w:w="794" w:type="dxa"/>
            <w:tcBorders>
              <w:right w:val="single" w:sz="2" w:space="0" w:color="000000"/>
            </w:tcBorders>
            <w:tcMar>
              <w:top w:w="0" w:type="dxa"/>
              <w:left w:w="0" w:type="dxa"/>
              <w:bottom w:w="0" w:type="dxa"/>
              <w:right w:w="0" w:type="dxa"/>
            </w:tcMar>
          </w:tcPr>
          <w:p w14:paraId="32AC75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11F055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F8EBF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2642F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94Z</w:t>
            </w:r>
          </w:p>
        </w:tc>
        <w:tc>
          <w:tcPr>
            <w:tcW w:w="988" w:type="dxa"/>
            <w:tcMar>
              <w:top w:w="0" w:type="dxa"/>
              <w:left w:w="0" w:type="dxa"/>
              <w:bottom w:w="0" w:type="dxa"/>
              <w:right w:w="0" w:type="dxa"/>
            </w:tcMar>
          </w:tcPr>
          <w:p w14:paraId="487B1D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6378D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5 075.7</w:t>
            </w:r>
          </w:p>
        </w:tc>
        <w:tc>
          <w:tcPr>
            <w:tcW w:w="910" w:type="dxa"/>
            <w:tcMar>
              <w:top w:w="0" w:type="dxa"/>
              <w:left w:w="0" w:type="dxa"/>
              <w:bottom w:w="0" w:type="dxa"/>
              <w:right w:w="0" w:type="dxa"/>
            </w:tcMar>
          </w:tcPr>
          <w:p w14:paraId="0C3291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649</w:t>
            </w:r>
          </w:p>
        </w:tc>
        <w:tc>
          <w:tcPr>
            <w:tcW w:w="948" w:type="dxa"/>
            <w:tcMar>
              <w:top w:w="0" w:type="dxa"/>
              <w:left w:w="0" w:type="dxa"/>
              <w:bottom w:w="0" w:type="dxa"/>
              <w:right w:w="0" w:type="dxa"/>
            </w:tcMar>
          </w:tcPr>
          <w:p w14:paraId="0B0AF0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1 118</w:t>
            </w:r>
          </w:p>
        </w:tc>
        <w:tc>
          <w:tcPr>
            <w:tcW w:w="871" w:type="dxa"/>
            <w:tcMar>
              <w:top w:w="0" w:type="dxa"/>
              <w:left w:w="0" w:type="dxa"/>
              <w:bottom w:w="0" w:type="dxa"/>
              <w:right w:w="0" w:type="dxa"/>
            </w:tcMar>
          </w:tcPr>
          <w:p w14:paraId="3DAD3B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9D363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DAE2A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D951C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1 055</w:t>
            </w:r>
          </w:p>
        </w:tc>
        <w:tc>
          <w:tcPr>
            <w:tcW w:w="794" w:type="dxa"/>
            <w:tcBorders>
              <w:right w:val="single" w:sz="2" w:space="0" w:color="000000"/>
            </w:tcBorders>
            <w:tcMar>
              <w:top w:w="0" w:type="dxa"/>
              <w:left w:w="0" w:type="dxa"/>
              <w:bottom w:w="0" w:type="dxa"/>
              <w:right w:w="0" w:type="dxa"/>
            </w:tcMar>
          </w:tcPr>
          <w:p w14:paraId="7C7EA2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AF383B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E1D82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D3566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4B05F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D3B40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52C12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6D704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1DBF1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DBBC8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8173A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E37D8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F7808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1EF233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11BE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2B400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95X</w:t>
            </w:r>
          </w:p>
        </w:tc>
        <w:tc>
          <w:tcPr>
            <w:tcW w:w="988" w:type="dxa"/>
            <w:tcMar>
              <w:top w:w="0" w:type="dxa"/>
              <w:left w:w="0" w:type="dxa"/>
              <w:bottom w:w="0" w:type="dxa"/>
              <w:right w:w="0" w:type="dxa"/>
            </w:tcMar>
          </w:tcPr>
          <w:p w14:paraId="6E8E1A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114.80</w:t>
            </w:r>
          </w:p>
        </w:tc>
        <w:tc>
          <w:tcPr>
            <w:tcW w:w="988" w:type="dxa"/>
            <w:tcMar>
              <w:top w:w="0" w:type="dxa"/>
              <w:left w:w="0" w:type="dxa"/>
              <w:bottom w:w="0" w:type="dxa"/>
              <w:right w:w="0" w:type="dxa"/>
            </w:tcMar>
          </w:tcPr>
          <w:p w14:paraId="5C8EE1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07F0A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4CA9D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1 119</w:t>
            </w:r>
          </w:p>
        </w:tc>
        <w:tc>
          <w:tcPr>
            <w:tcW w:w="871" w:type="dxa"/>
            <w:tcMar>
              <w:top w:w="0" w:type="dxa"/>
              <w:left w:w="0" w:type="dxa"/>
              <w:bottom w:w="0" w:type="dxa"/>
              <w:right w:w="0" w:type="dxa"/>
            </w:tcMar>
          </w:tcPr>
          <w:p w14:paraId="7BF685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B6F8A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12FCD5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1E5D9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1 182</w:t>
            </w:r>
          </w:p>
        </w:tc>
        <w:tc>
          <w:tcPr>
            <w:tcW w:w="794" w:type="dxa"/>
            <w:tcBorders>
              <w:right w:val="single" w:sz="2" w:space="0" w:color="000000"/>
            </w:tcBorders>
            <w:tcMar>
              <w:top w:w="0" w:type="dxa"/>
              <w:left w:w="0" w:type="dxa"/>
              <w:bottom w:w="0" w:type="dxa"/>
              <w:right w:w="0" w:type="dxa"/>
            </w:tcMar>
          </w:tcPr>
          <w:p w14:paraId="49E71A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FB583A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E27DD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A67CC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95Y</w:t>
            </w:r>
          </w:p>
        </w:tc>
        <w:tc>
          <w:tcPr>
            <w:tcW w:w="988" w:type="dxa"/>
            <w:tcMar>
              <w:top w:w="0" w:type="dxa"/>
              <w:left w:w="0" w:type="dxa"/>
              <w:bottom w:w="0" w:type="dxa"/>
              <w:right w:w="0" w:type="dxa"/>
            </w:tcMar>
          </w:tcPr>
          <w:p w14:paraId="6B2A06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114.85</w:t>
            </w:r>
          </w:p>
        </w:tc>
        <w:tc>
          <w:tcPr>
            <w:tcW w:w="988" w:type="dxa"/>
            <w:tcMar>
              <w:top w:w="0" w:type="dxa"/>
              <w:left w:w="0" w:type="dxa"/>
              <w:bottom w:w="0" w:type="dxa"/>
              <w:right w:w="0" w:type="dxa"/>
            </w:tcMar>
          </w:tcPr>
          <w:p w14:paraId="4654F2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5 076.0</w:t>
            </w:r>
          </w:p>
        </w:tc>
        <w:tc>
          <w:tcPr>
            <w:tcW w:w="910" w:type="dxa"/>
            <w:tcMar>
              <w:top w:w="0" w:type="dxa"/>
              <w:left w:w="0" w:type="dxa"/>
              <w:bottom w:w="0" w:type="dxa"/>
              <w:right w:w="0" w:type="dxa"/>
            </w:tcMar>
          </w:tcPr>
          <w:p w14:paraId="43D85E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650</w:t>
            </w:r>
          </w:p>
        </w:tc>
        <w:tc>
          <w:tcPr>
            <w:tcW w:w="948" w:type="dxa"/>
            <w:tcMar>
              <w:top w:w="0" w:type="dxa"/>
              <w:left w:w="0" w:type="dxa"/>
              <w:bottom w:w="0" w:type="dxa"/>
              <w:right w:w="0" w:type="dxa"/>
            </w:tcMar>
          </w:tcPr>
          <w:p w14:paraId="5EBFA7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1 119</w:t>
            </w:r>
          </w:p>
        </w:tc>
        <w:tc>
          <w:tcPr>
            <w:tcW w:w="871" w:type="dxa"/>
            <w:tcMar>
              <w:top w:w="0" w:type="dxa"/>
              <w:left w:w="0" w:type="dxa"/>
              <w:bottom w:w="0" w:type="dxa"/>
              <w:right w:w="0" w:type="dxa"/>
            </w:tcMar>
          </w:tcPr>
          <w:p w14:paraId="798908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91DC8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6B054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59D06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1 056</w:t>
            </w:r>
          </w:p>
        </w:tc>
        <w:tc>
          <w:tcPr>
            <w:tcW w:w="794" w:type="dxa"/>
            <w:tcBorders>
              <w:right w:val="single" w:sz="2" w:space="0" w:color="000000"/>
            </w:tcBorders>
            <w:tcMar>
              <w:top w:w="0" w:type="dxa"/>
              <w:left w:w="0" w:type="dxa"/>
              <w:bottom w:w="0" w:type="dxa"/>
              <w:right w:w="0" w:type="dxa"/>
            </w:tcMar>
          </w:tcPr>
          <w:p w14:paraId="040B47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C65B3F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1895B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D96FD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95Z</w:t>
            </w:r>
          </w:p>
        </w:tc>
        <w:tc>
          <w:tcPr>
            <w:tcW w:w="988" w:type="dxa"/>
            <w:tcMar>
              <w:top w:w="0" w:type="dxa"/>
              <w:left w:w="0" w:type="dxa"/>
              <w:bottom w:w="0" w:type="dxa"/>
              <w:right w:w="0" w:type="dxa"/>
            </w:tcMar>
          </w:tcPr>
          <w:p w14:paraId="24901E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7F60B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5 076.3</w:t>
            </w:r>
          </w:p>
        </w:tc>
        <w:tc>
          <w:tcPr>
            <w:tcW w:w="910" w:type="dxa"/>
            <w:tcMar>
              <w:top w:w="0" w:type="dxa"/>
              <w:left w:w="0" w:type="dxa"/>
              <w:bottom w:w="0" w:type="dxa"/>
              <w:right w:w="0" w:type="dxa"/>
            </w:tcMar>
          </w:tcPr>
          <w:p w14:paraId="451A4A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651</w:t>
            </w:r>
          </w:p>
        </w:tc>
        <w:tc>
          <w:tcPr>
            <w:tcW w:w="948" w:type="dxa"/>
            <w:tcMar>
              <w:top w:w="0" w:type="dxa"/>
              <w:left w:w="0" w:type="dxa"/>
              <w:bottom w:w="0" w:type="dxa"/>
              <w:right w:w="0" w:type="dxa"/>
            </w:tcMar>
          </w:tcPr>
          <w:p w14:paraId="1CA515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1 119</w:t>
            </w:r>
          </w:p>
        </w:tc>
        <w:tc>
          <w:tcPr>
            <w:tcW w:w="871" w:type="dxa"/>
            <w:tcMar>
              <w:top w:w="0" w:type="dxa"/>
              <w:left w:w="0" w:type="dxa"/>
              <w:bottom w:w="0" w:type="dxa"/>
              <w:right w:w="0" w:type="dxa"/>
            </w:tcMar>
          </w:tcPr>
          <w:p w14:paraId="04267A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346CE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5E5BE7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6DB28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1 056</w:t>
            </w:r>
          </w:p>
        </w:tc>
        <w:tc>
          <w:tcPr>
            <w:tcW w:w="794" w:type="dxa"/>
            <w:tcBorders>
              <w:right w:val="single" w:sz="2" w:space="0" w:color="000000"/>
            </w:tcBorders>
            <w:tcMar>
              <w:top w:w="0" w:type="dxa"/>
              <w:left w:w="0" w:type="dxa"/>
              <w:bottom w:w="0" w:type="dxa"/>
              <w:right w:w="0" w:type="dxa"/>
            </w:tcMar>
          </w:tcPr>
          <w:p w14:paraId="20A81C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4F77AB1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4B626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AF2F4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5A537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E42C5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28FD3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2C408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59042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A5714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9BF88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3D64E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F99EF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85341F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CEC67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44D7B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96X</w:t>
            </w:r>
          </w:p>
        </w:tc>
        <w:tc>
          <w:tcPr>
            <w:tcW w:w="988" w:type="dxa"/>
            <w:tcMar>
              <w:top w:w="0" w:type="dxa"/>
              <w:left w:w="0" w:type="dxa"/>
              <w:bottom w:w="0" w:type="dxa"/>
              <w:right w:w="0" w:type="dxa"/>
            </w:tcMar>
          </w:tcPr>
          <w:p w14:paraId="3B7EC0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114.90</w:t>
            </w:r>
          </w:p>
        </w:tc>
        <w:tc>
          <w:tcPr>
            <w:tcW w:w="988" w:type="dxa"/>
            <w:tcMar>
              <w:top w:w="0" w:type="dxa"/>
              <w:left w:w="0" w:type="dxa"/>
              <w:bottom w:w="0" w:type="dxa"/>
              <w:right w:w="0" w:type="dxa"/>
            </w:tcMar>
          </w:tcPr>
          <w:p w14:paraId="08BA8E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7F963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56327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1 120</w:t>
            </w:r>
          </w:p>
        </w:tc>
        <w:tc>
          <w:tcPr>
            <w:tcW w:w="871" w:type="dxa"/>
            <w:tcMar>
              <w:top w:w="0" w:type="dxa"/>
              <w:left w:w="0" w:type="dxa"/>
              <w:bottom w:w="0" w:type="dxa"/>
              <w:right w:w="0" w:type="dxa"/>
            </w:tcMar>
          </w:tcPr>
          <w:p w14:paraId="37E328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0952B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5A979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1B01D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1 183</w:t>
            </w:r>
          </w:p>
        </w:tc>
        <w:tc>
          <w:tcPr>
            <w:tcW w:w="794" w:type="dxa"/>
            <w:tcBorders>
              <w:right w:val="single" w:sz="2" w:space="0" w:color="000000"/>
            </w:tcBorders>
            <w:tcMar>
              <w:top w:w="0" w:type="dxa"/>
              <w:left w:w="0" w:type="dxa"/>
              <w:bottom w:w="0" w:type="dxa"/>
              <w:right w:w="0" w:type="dxa"/>
            </w:tcMar>
          </w:tcPr>
          <w:p w14:paraId="7C6F63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53E5FB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D15E8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C9500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96Y</w:t>
            </w:r>
          </w:p>
        </w:tc>
        <w:tc>
          <w:tcPr>
            <w:tcW w:w="988" w:type="dxa"/>
            <w:tcMar>
              <w:top w:w="0" w:type="dxa"/>
              <w:left w:w="0" w:type="dxa"/>
              <w:bottom w:w="0" w:type="dxa"/>
              <w:right w:w="0" w:type="dxa"/>
            </w:tcMar>
          </w:tcPr>
          <w:p w14:paraId="1B3278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114.95</w:t>
            </w:r>
          </w:p>
        </w:tc>
        <w:tc>
          <w:tcPr>
            <w:tcW w:w="988" w:type="dxa"/>
            <w:tcMar>
              <w:top w:w="0" w:type="dxa"/>
              <w:left w:w="0" w:type="dxa"/>
              <w:bottom w:w="0" w:type="dxa"/>
              <w:right w:w="0" w:type="dxa"/>
            </w:tcMar>
          </w:tcPr>
          <w:p w14:paraId="7A34A6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5 076.6</w:t>
            </w:r>
          </w:p>
        </w:tc>
        <w:tc>
          <w:tcPr>
            <w:tcW w:w="910" w:type="dxa"/>
            <w:tcMar>
              <w:top w:w="0" w:type="dxa"/>
              <w:left w:w="0" w:type="dxa"/>
              <w:bottom w:w="0" w:type="dxa"/>
              <w:right w:w="0" w:type="dxa"/>
            </w:tcMar>
          </w:tcPr>
          <w:p w14:paraId="50DBA8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652</w:t>
            </w:r>
          </w:p>
        </w:tc>
        <w:tc>
          <w:tcPr>
            <w:tcW w:w="948" w:type="dxa"/>
            <w:tcMar>
              <w:top w:w="0" w:type="dxa"/>
              <w:left w:w="0" w:type="dxa"/>
              <w:bottom w:w="0" w:type="dxa"/>
              <w:right w:w="0" w:type="dxa"/>
            </w:tcMar>
          </w:tcPr>
          <w:p w14:paraId="15DE94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1 120</w:t>
            </w:r>
          </w:p>
        </w:tc>
        <w:tc>
          <w:tcPr>
            <w:tcW w:w="871" w:type="dxa"/>
            <w:tcMar>
              <w:top w:w="0" w:type="dxa"/>
              <w:left w:w="0" w:type="dxa"/>
              <w:bottom w:w="0" w:type="dxa"/>
              <w:right w:w="0" w:type="dxa"/>
            </w:tcMar>
          </w:tcPr>
          <w:p w14:paraId="16E554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6D890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D3653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82CF9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1 057</w:t>
            </w:r>
          </w:p>
        </w:tc>
        <w:tc>
          <w:tcPr>
            <w:tcW w:w="794" w:type="dxa"/>
            <w:tcBorders>
              <w:right w:val="single" w:sz="2" w:space="0" w:color="000000"/>
            </w:tcBorders>
            <w:tcMar>
              <w:top w:w="0" w:type="dxa"/>
              <w:left w:w="0" w:type="dxa"/>
              <w:bottom w:w="0" w:type="dxa"/>
              <w:right w:w="0" w:type="dxa"/>
            </w:tcMar>
          </w:tcPr>
          <w:p w14:paraId="505E85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57D296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4EA82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3A65A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96Z</w:t>
            </w:r>
          </w:p>
        </w:tc>
        <w:tc>
          <w:tcPr>
            <w:tcW w:w="988" w:type="dxa"/>
            <w:tcMar>
              <w:top w:w="0" w:type="dxa"/>
              <w:left w:w="0" w:type="dxa"/>
              <w:bottom w:w="0" w:type="dxa"/>
              <w:right w:w="0" w:type="dxa"/>
            </w:tcMar>
          </w:tcPr>
          <w:p w14:paraId="5FE283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FD21B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5 076.9</w:t>
            </w:r>
          </w:p>
        </w:tc>
        <w:tc>
          <w:tcPr>
            <w:tcW w:w="910" w:type="dxa"/>
            <w:tcMar>
              <w:top w:w="0" w:type="dxa"/>
              <w:left w:w="0" w:type="dxa"/>
              <w:bottom w:w="0" w:type="dxa"/>
              <w:right w:w="0" w:type="dxa"/>
            </w:tcMar>
          </w:tcPr>
          <w:p w14:paraId="0A6A2B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653</w:t>
            </w:r>
          </w:p>
        </w:tc>
        <w:tc>
          <w:tcPr>
            <w:tcW w:w="948" w:type="dxa"/>
            <w:tcMar>
              <w:top w:w="0" w:type="dxa"/>
              <w:left w:w="0" w:type="dxa"/>
              <w:bottom w:w="0" w:type="dxa"/>
              <w:right w:w="0" w:type="dxa"/>
            </w:tcMar>
          </w:tcPr>
          <w:p w14:paraId="26025C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1 120</w:t>
            </w:r>
          </w:p>
        </w:tc>
        <w:tc>
          <w:tcPr>
            <w:tcW w:w="871" w:type="dxa"/>
            <w:tcMar>
              <w:top w:w="0" w:type="dxa"/>
              <w:left w:w="0" w:type="dxa"/>
              <w:bottom w:w="0" w:type="dxa"/>
              <w:right w:w="0" w:type="dxa"/>
            </w:tcMar>
          </w:tcPr>
          <w:p w14:paraId="43923F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CA4B1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53CFB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F86E9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1 057</w:t>
            </w:r>
          </w:p>
        </w:tc>
        <w:tc>
          <w:tcPr>
            <w:tcW w:w="794" w:type="dxa"/>
            <w:tcBorders>
              <w:right w:val="single" w:sz="2" w:space="0" w:color="000000"/>
            </w:tcBorders>
            <w:tcMar>
              <w:top w:w="0" w:type="dxa"/>
              <w:left w:w="0" w:type="dxa"/>
              <w:bottom w:w="0" w:type="dxa"/>
              <w:right w:w="0" w:type="dxa"/>
            </w:tcMar>
          </w:tcPr>
          <w:p w14:paraId="75C72F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F00528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DAA7D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08D63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B359D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2E9B2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A67B8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828BC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DDC1C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039B1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048E9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82D08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29A92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CA2928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A6C0A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DD3D0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97X</w:t>
            </w:r>
          </w:p>
        </w:tc>
        <w:tc>
          <w:tcPr>
            <w:tcW w:w="988" w:type="dxa"/>
            <w:tcMar>
              <w:top w:w="0" w:type="dxa"/>
              <w:left w:w="0" w:type="dxa"/>
              <w:bottom w:w="0" w:type="dxa"/>
              <w:right w:w="0" w:type="dxa"/>
            </w:tcMar>
          </w:tcPr>
          <w:p w14:paraId="720549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115.00</w:t>
            </w:r>
          </w:p>
        </w:tc>
        <w:tc>
          <w:tcPr>
            <w:tcW w:w="988" w:type="dxa"/>
            <w:tcMar>
              <w:top w:w="0" w:type="dxa"/>
              <w:left w:w="0" w:type="dxa"/>
              <w:bottom w:w="0" w:type="dxa"/>
              <w:right w:w="0" w:type="dxa"/>
            </w:tcMar>
          </w:tcPr>
          <w:p w14:paraId="4FDE10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525D9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81BEC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1 121</w:t>
            </w:r>
          </w:p>
        </w:tc>
        <w:tc>
          <w:tcPr>
            <w:tcW w:w="871" w:type="dxa"/>
            <w:tcMar>
              <w:top w:w="0" w:type="dxa"/>
              <w:left w:w="0" w:type="dxa"/>
              <w:bottom w:w="0" w:type="dxa"/>
              <w:right w:w="0" w:type="dxa"/>
            </w:tcMar>
          </w:tcPr>
          <w:p w14:paraId="123E8F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51894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AFBBA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64017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1 184</w:t>
            </w:r>
          </w:p>
        </w:tc>
        <w:tc>
          <w:tcPr>
            <w:tcW w:w="794" w:type="dxa"/>
            <w:tcBorders>
              <w:right w:val="single" w:sz="2" w:space="0" w:color="000000"/>
            </w:tcBorders>
            <w:tcMar>
              <w:top w:w="0" w:type="dxa"/>
              <w:left w:w="0" w:type="dxa"/>
              <w:bottom w:w="0" w:type="dxa"/>
              <w:right w:w="0" w:type="dxa"/>
            </w:tcMar>
          </w:tcPr>
          <w:p w14:paraId="23DEFD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E7DEF8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3DC9C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159FD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97Y</w:t>
            </w:r>
          </w:p>
        </w:tc>
        <w:tc>
          <w:tcPr>
            <w:tcW w:w="988" w:type="dxa"/>
            <w:tcMar>
              <w:top w:w="0" w:type="dxa"/>
              <w:left w:w="0" w:type="dxa"/>
              <w:bottom w:w="0" w:type="dxa"/>
              <w:right w:w="0" w:type="dxa"/>
            </w:tcMar>
          </w:tcPr>
          <w:p w14:paraId="746A6B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115.05</w:t>
            </w:r>
          </w:p>
        </w:tc>
        <w:tc>
          <w:tcPr>
            <w:tcW w:w="988" w:type="dxa"/>
            <w:tcMar>
              <w:top w:w="0" w:type="dxa"/>
              <w:left w:w="0" w:type="dxa"/>
              <w:bottom w:w="0" w:type="dxa"/>
              <w:right w:w="0" w:type="dxa"/>
            </w:tcMar>
          </w:tcPr>
          <w:p w14:paraId="31B398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5 077.2</w:t>
            </w:r>
          </w:p>
        </w:tc>
        <w:tc>
          <w:tcPr>
            <w:tcW w:w="910" w:type="dxa"/>
            <w:tcMar>
              <w:top w:w="0" w:type="dxa"/>
              <w:left w:w="0" w:type="dxa"/>
              <w:bottom w:w="0" w:type="dxa"/>
              <w:right w:w="0" w:type="dxa"/>
            </w:tcMar>
          </w:tcPr>
          <w:p w14:paraId="51F370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654</w:t>
            </w:r>
          </w:p>
        </w:tc>
        <w:tc>
          <w:tcPr>
            <w:tcW w:w="948" w:type="dxa"/>
            <w:tcMar>
              <w:top w:w="0" w:type="dxa"/>
              <w:left w:w="0" w:type="dxa"/>
              <w:bottom w:w="0" w:type="dxa"/>
              <w:right w:w="0" w:type="dxa"/>
            </w:tcMar>
          </w:tcPr>
          <w:p w14:paraId="0341A6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1 121</w:t>
            </w:r>
          </w:p>
        </w:tc>
        <w:tc>
          <w:tcPr>
            <w:tcW w:w="871" w:type="dxa"/>
            <w:tcMar>
              <w:top w:w="0" w:type="dxa"/>
              <w:left w:w="0" w:type="dxa"/>
              <w:bottom w:w="0" w:type="dxa"/>
              <w:right w:w="0" w:type="dxa"/>
            </w:tcMar>
          </w:tcPr>
          <w:p w14:paraId="088CE1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FB0C0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ADF98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EF3D6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1 058</w:t>
            </w:r>
          </w:p>
        </w:tc>
        <w:tc>
          <w:tcPr>
            <w:tcW w:w="794" w:type="dxa"/>
            <w:tcBorders>
              <w:right w:val="single" w:sz="2" w:space="0" w:color="000000"/>
            </w:tcBorders>
            <w:tcMar>
              <w:top w:w="0" w:type="dxa"/>
              <w:left w:w="0" w:type="dxa"/>
              <w:bottom w:w="0" w:type="dxa"/>
              <w:right w:w="0" w:type="dxa"/>
            </w:tcMar>
          </w:tcPr>
          <w:p w14:paraId="7B873E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0506E5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05B3A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6E9CB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97Z</w:t>
            </w:r>
          </w:p>
        </w:tc>
        <w:tc>
          <w:tcPr>
            <w:tcW w:w="988" w:type="dxa"/>
            <w:tcMar>
              <w:top w:w="0" w:type="dxa"/>
              <w:left w:w="0" w:type="dxa"/>
              <w:bottom w:w="0" w:type="dxa"/>
              <w:right w:w="0" w:type="dxa"/>
            </w:tcMar>
          </w:tcPr>
          <w:p w14:paraId="2239F2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414D3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5 077.5</w:t>
            </w:r>
          </w:p>
        </w:tc>
        <w:tc>
          <w:tcPr>
            <w:tcW w:w="910" w:type="dxa"/>
            <w:tcMar>
              <w:top w:w="0" w:type="dxa"/>
              <w:left w:w="0" w:type="dxa"/>
              <w:bottom w:w="0" w:type="dxa"/>
              <w:right w:w="0" w:type="dxa"/>
            </w:tcMar>
          </w:tcPr>
          <w:p w14:paraId="4DFA02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655</w:t>
            </w:r>
          </w:p>
        </w:tc>
        <w:tc>
          <w:tcPr>
            <w:tcW w:w="948" w:type="dxa"/>
            <w:tcMar>
              <w:top w:w="0" w:type="dxa"/>
              <w:left w:w="0" w:type="dxa"/>
              <w:bottom w:w="0" w:type="dxa"/>
              <w:right w:w="0" w:type="dxa"/>
            </w:tcMar>
          </w:tcPr>
          <w:p w14:paraId="0B37A7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1 121</w:t>
            </w:r>
          </w:p>
        </w:tc>
        <w:tc>
          <w:tcPr>
            <w:tcW w:w="871" w:type="dxa"/>
            <w:tcMar>
              <w:top w:w="0" w:type="dxa"/>
              <w:left w:w="0" w:type="dxa"/>
              <w:bottom w:w="0" w:type="dxa"/>
              <w:right w:w="0" w:type="dxa"/>
            </w:tcMar>
          </w:tcPr>
          <w:p w14:paraId="712B78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BAD05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7C816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204E3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1 058</w:t>
            </w:r>
          </w:p>
        </w:tc>
        <w:tc>
          <w:tcPr>
            <w:tcW w:w="794" w:type="dxa"/>
            <w:tcBorders>
              <w:right w:val="single" w:sz="2" w:space="0" w:color="000000"/>
            </w:tcBorders>
            <w:tcMar>
              <w:top w:w="0" w:type="dxa"/>
              <w:left w:w="0" w:type="dxa"/>
              <w:bottom w:w="0" w:type="dxa"/>
              <w:right w:w="0" w:type="dxa"/>
            </w:tcMar>
          </w:tcPr>
          <w:p w14:paraId="509B49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69B411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8A50D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F091B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B813A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7B3CD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7D3B7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02BF1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0D883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D2CA3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478C8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589E69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05136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E021EC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D1C00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65646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98X</w:t>
            </w:r>
          </w:p>
        </w:tc>
        <w:tc>
          <w:tcPr>
            <w:tcW w:w="988" w:type="dxa"/>
            <w:tcMar>
              <w:top w:w="0" w:type="dxa"/>
              <w:left w:w="0" w:type="dxa"/>
              <w:bottom w:w="0" w:type="dxa"/>
              <w:right w:w="0" w:type="dxa"/>
            </w:tcMar>
          </w:tcPr>
          <w:p w14:paraId="46C876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115.10</w:t>
            </w:r>
          </w:p>
        </w:tc>
        <w:tc>
          <w:tcPr>
            <w:tcW w:w="988" w:type="dxa"/>
            <w:tcMar>
              <w:top w:w="0" w:type="dxa"/>
              <w:left w:w="0" w:type="dxa"/>
              <w:bottom w:w="0" w:type="dxa"/>
              <w:right w:w="0" w:type="dxa"/>
            </w:tcMar>
          </w:tcPr>
          <w:p w14:paraId="136F04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51023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73DD8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1 122</w:t>
            </w:r>
          </w:p>
        </w:tc>
        <w:tc>
          <w:tcPr>
            <w:tcW w:w="871" w:type="dxa"/>
            <w:tcMar>
              <w:top w:w="0" w:type="dxa"/>
              <w:left w:w="0" w:type="dxa"/>
              <w:bottom w:w="0" w:type="dxa"/>
              <w:right w:w="0" w:type="dxa"/>
            </w:tcMar>
          </w:tcPr>
          <w:p w14:paraId="1AA80F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C5465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CB7FB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946A1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1 185</w:t>
            </w:r>
          </w:p>
        </w:tc>
        <w:tc>
          <w:tcPr>
            <w:tcW w:w="794" w:type="dxa"/>
            <w:tcBorders>
              <w:right w:val="single" w:sz="2" w:space="0" w:color="000000"/>
            </w:tcBorders>
            <w:tcMar>
              <w:top w:w="0" w:type="dxa"/>
              <w:left w:w="0" w:type="dxa"/>
              <w:bottom w:w="0" w:type="dxa"/>
              <w:right w:w="0" w:type="dxa"/>
            </w:tcMar>
          </w:tcPr>
          <w:p w14:paraId="75A535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BB8C42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263A9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4764B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98Y</w:t>
            </w:r>
          </w:p>
        </w:tc>
        <w:tc>
          <w:tcPr>
            <w:tcW w:w="988" w:type="dxa"/>
            <w:tcMar>
              <w:top w:w="0" w:type="dxa"/>
              <w:left w:w="0" w:type="dxa"/>
              <w:bottom w:w="0" w:type="dxa"/>
              <w:right w:w="0" w:type="dxa"/>
            </w:tcMar>
          </w:tcPr>
          <w:p w14:paraId="192E19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115.15</w:t>
            </w:r>
          </w:p>
        </w:tc>
        <w:tc>
          <w:tcPr>
            <w:tcW w:w="988" w:type="dxa"/>
            <w:tcMar>
              <w:top w:w="0" w:type="dxa"/>
              <w:left w:w="0" w:type="dxa"/>
              <w:bottom w:w="0" w:type="dxa"/>
              <w:right w:w="0" w:type="dxa"/>
            </w:tcMar>
          </w:tcPr>
          <w:p w14:paraId="1882A6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5 077.8</w:t>
            </w:r>
          </w:p>
        </w:tc>
        <w:tc>
          <w:tcPr>
            <w:tcW w:w="910" w:type="dxa"/>
            <w:tcMar>
              <w:top w:w="0" w:type="dxa"/>
              <w:left w:w="0" w:type="dxa"/>
              <w:bottom w:w="0" w:type="dxa"/>
              <w:right w:w="0" w:type="dxa"/>
            </w:tcMar>
          </w:tcPr>
          <w:p w14:paraId="673423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656</w:t>
            </w:r>
          </w:p>
        </w:tc>
        <w:tc>
          <w:tcPr>
            <w:tcW w:w="948" w:type="dxa"/>
            <w:tcMar>
              <w:top w:w="0" w:type="dxa"/>
              <w:left w:w="0" w:type="dxa"/>
              <w:bottom w:w="0" w:type="dxa"/>
              <w:right w:w="0" w:type="dxa"/>
            </w:tcMar>
          </w:tcPr>
          <w:p w14:paraId="5631CC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1 122</w:t>
            </w:r>
          </w:p>
        </w:tc>
        <w:tc>
          <w:tcPr>
            <w:tcW w:w="871" w:type="dxa"/>
            <w:tcMar>
              <w:top w:w="0" w:type="dxa"/>
              <w:left w:w="0" w:type="dxa"/>
              <w:bottom w:w="0" w:type="dxa"/>
              <w:right w:w="0" w:type="dxa"/>
            </w:tcMar>
          </w:tcPr>
          <w:p w14:paraId="4F8F1E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08D1B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07403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DC745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1 059</w:t>
            </w:r>
          </w:p>
        </w:tc>
        <w:tc>
          <w:tcPr>
            <w:tcW w:w="794" w:type="dxa"/>
            <w:tcBorders>
              <w:right w:val="single" w:sz="2" w:space="0" w:color="000000"/>
            </w:tcBorders>
            <w:tcMar>
              <w:top w:w="0" w:type="dxa"/>
              <w:left w:w="0" w:type="dxa"/>
              <w:bottom w:w="0" w:type="dxa"/>
              <w:right w:w="0" w:type="dxa"/>
            </w:tcMar>
          </w:tcPr>
          <w:p w14:paraId="60C25E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BBBEF7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A493F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724EB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98Z</w:t>
            </w:r>
          </w:p>
        </w:tc>
        <w:tc>
          <w:tcPr>
            <w:tcW w:w="988" w:type="dxa"/>
            <w:tcMar>
              <w:top w:w="0" w:type="dxa"/>
              <w:left w:w="0" w:type="dxa"/>
              <w:bottom w:w="0" w:type="dxa"/>
              <w:right w:w="0" w:type="dxa"/>
            </w:tcMar>
          </w:tcPr>
          <w:p w14:paraId="2E5C96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113B8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5 078.1</w:t>
            </w:r>
          </w:p>
        </w:tc>
        <w:tc>
          <w:tcPr>
            <w:tcW w:w="910" w:type="dxa"/>
            <w:tcMar>
              <w:top w:w="0" w:type="dxa"/>
              <w:left w:w="0" w:type="dxa"/>
              <w:bottom w:w="0" w:type="dxa"/>
              <w:right w:w="0" w:type="dxa"/>
            </w:tcMar>
          </w:tcPr>
          <w:p w14:paraId="5C8AC3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657</w:t>
            </w:r>
          </w:p>
        </w:tc>
        <w:tc>
          <w:tcPr>
            <w:tcW w:w="948" w:type="dxa"/>
            <w:tcMar>
              <w:top w:w="0" w:type="dxa"/>
              <w:left w:w="0" w:type="dxa"/>
              <w:bottom w:w="0" w:type="dxa"/>
              <w:right w:w="0" w:type="dxa"/>
            </w:tcMar>
          </w:tcPr>
          <w:p w14:paraId="5271F1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1 122</w:t>
            </w:r>
          </w:p>
        </w:tc>
        <w:tc>
          <w:tcPr>
            <w:tcW w:w="871" w:type="dxa"/>
            <w:tcMar>
              <w:top w:w="0" w:type="dxa"/>
              <w:left w:w="0" w:type="dxa"/>
              <w:bottom w:w="0" w:type="dxa"/>
              <w:right w:w="0" w:type="dxa"/>
            </w:tcMar>
          </w:tcPr>
          <w:p w14:paraId="784208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83A1F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8C605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FDFE9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1 059</w:t>
            </w:r>
          </w:p>
        </w:tc>
        <w:tc>
          <w:tcPr>
            <w:tcW w:w="794" w:type="dxa"/>
            <w:tcBorders>
              <w:right w:val="single" w:sz="2" w:space="0" w:color="000000"/>
            </w:tcBorders>
            <w:tcMar>
              <w:top w:w="0" w:type="dxa"/>
              <w:left w:w="0" w:type="dxa"/>
              <w:bottom w:w="0" w:type="dxa"/>
              <w:right w:w="0" w:type="dxa"/>
            </w:tcMar>
          </w:tcPr>
          <w:p w14:paraId="3C0F22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F2CAFD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3DE44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0E4A9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F3F79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1266E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A5927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95B31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A78E7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B58E6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C99CA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2F71C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D1A90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B58585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06181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A561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99X</w:t>
            </w:r>
          </w:p>
        </w:tc>
        <w:tc>
          <w:tcPr>
            <w:tcW w:w="988" w:type="dxa"/>
            <w:tcMar>
              <w:top w:w="0" w:type="dxa"/>
              <w:left w:w="0" w:type="dxa"/>
              <w:bottom w:w="0" w:type="dxa"/>
              <w:right w:w="0" w:type="dxa"/>
            </w:tcMar>
          </w:tcPr>
          <w:p w14:paraId="1E8E06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115.20</w:t>
            </w:r>
          </w:p>
        </w:tc>
        <w:tc>
          <w:tcPr>
            <w:tcW w:w="988" w:type="dxa"/>
            <w:tcMar>
              <w:top w:w="0" w:type="dxa"/>
              <w:left w:w="0" w:type="dxa"/>
              <w:bottom w:w="0" w:type="dxa"/>
              <w:right w:w="0" w:type="dxa"/>
            </w:tcMar>
          </w:tcPr>
          <w:p w14:paraId="49A18E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5F13F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31515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1 123</w:t>
            </w:r>
          </w:p>
        </w:tc>
        <w:tc>
          <w:tcPr>
            <w:tcW w:w="871" w:type="dxa"/>
            <w:tcMar>
              <w:top w:w="0" w:type="dxa"/>
              <w:left w:w="0" w:type="dxa"/>
              <w:bottom w:w="0" w:type="dxa"/>
              <w:right w:w="0" w:type="dxa"/>
            </w:tcMar>
          </w:tcPr>
          <w:p w14:paraId="7ADD3A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41EE8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0B982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7DDEB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1 186</w:t>
            </w:r>
          </w:p>
        </w:tc>
        <w:tc>
          <w:tcPr>
            <w:tcW w:w="794" w:type="dxa"/>
            <w:tcBorders>
              <w:right w:val="single" w:sz="2" w:space="0" w:color="000000"/>
            </w:tcBorders>
            <w:tcMar>
              <w:top w:w="0" w:type="dxa"/>
              <w:left w:w="0" w:type="dxa"/>
              <w:bottom w:w="0" w:type="dxa"/>
              <w:right w:w="0" w:type="dxa"/>
            </w:tcMar>
          </w:tcPr>
          <w:p w14:paraId="47A4E0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033AC0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74233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1C3BD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99Y</w:t>
            </w:r>
          </w:p>
        </w:tc>
        <w:tc>
          <w:tcPr>
            <w:tcW w:w="988" w:type="dxa"/>
            <w:tcMar>
              <w:top w:w="0" w:type="dxa"/>
              <w:left w:w="0" w:type="dxa"/>
              <w:bottom w:w="0" w:type="dxa"/>
              <w:right w:w="0" w:type="dxa"/>
            </w:tcMar>
          </w:tcPr>
          <w:p w14:paraId="3D57DC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115.25</w:t>
            </w:r>
          </w:p>
        </w:tc>
        <w:tc>
          <w:tcPr>
            <w:tcW w:w="988" w:type="dxa"/>
            <w:tcMar>
              <w:top w:w="0" w:type="dxa"/>
              <w:left w:w="0" w:type="dxa"/>
              <w:bottom w:w="0" w:type="dxa"/>
              <w:right w:w="0" w:type="dxa"/>
            </w:tcMar>
          </w:tcPr>
          <w:p w14:paraId="6EBA53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5 078.4</w:t>
            </w:r>
          </w:p>
        </w:tc>
        <w:tc>
          <w:tcPr>
            <w:tcW w:w="910" w:type="dxa"/>
            <w:tcMar>
              <w:top w:w="0" w:type="dxa"/>
              <w:left w:w="0" w:type="dxa"/>
              <w:bottom w:w="0" w:type="dxa"/>
              <w:right w:w="0" w:type="dxa"/>
            </w:tcMar>
          </w:tcPr>
          <w:p w14:paraId="7D2186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658</w:t>
            </w:r>
          </w:p>
        </w:tc>
        <w:tc>
          <w:tcPr>
            <w:tcW w:w="948" w:type="dxa"/>
            <w:tcMar>
              <w:top w:w="0" w:type="dxa"/>
              <w:left w:w="0" w:type="dxa"/>
              <w:bottom w:w="0" w:type="dxa"/>
              <w:right w:w="0" w:type="dxa"/>
            </w:tcMar>
          </w:tcPr>
          <w:p w14:paraId="0A2172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1 123</w:t>
            </w:r>
          </w:p>
        </w:tc>
        <w:tc>
          <w:tcPr>
            <w:tcW w:w="871" w:type="dxa"/>
            <w:tcMar>
              <w:top w:w="0" w:type="dxa"/>
              <w:left w:w="0" w:type="dxa"/>
              <w:bottom w:w="0" w:type="dxa"/>
              <w:right w:w="0" w:type="dxa"/>
            </w:tcMar>
          </w:tcPr>
          <w:p w14:paraId="402F8C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B2446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9A2E9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9D397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1 060</w:t>
            </w:r>
          </w:p>
        </w:tc>
        <w:tc>
          <w:tcPr>
            <w:tcW w:w="794" w:type="dxa"/>
            <w:tcBorders>
              <w:right w:val="single" w:sz="2" w:space="0" w:color="000000"/>
            </w:tcBorders>
            <w:tcMar>
              <w:top w:w="0" w:type="dxa"/>
              <w:left w:w="0" w:type="dxa"/>
              <w:bottom w:w="0" w:type="dxa"/>
              <w:right w:w="0" w:type="dxa"/>
            </w:tcMar>
          </w:tcPr>
          <w:p w14:paraId="055B72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9396E9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95C39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20B48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99Z</w:t>
            </w:r>
          </w:p>
        </w:tc>
        <w:tc>
          <w:tcPr>
            <w:tcW w:w="988" w:type="dxa"/>
            <w:tcMar>
              <w:top w:w="0" w:type="dxa"/>
              <w:left w:w="0" w:type="dxa"/>
              <w:bottom w:w="0" w:type="dxa"/>
              <w:right w:w="0" w:type="dxa"/>
            </w:tcMar>
          </w:tcPr>
          <w:p w14:paraId="65E90A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841CC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5 078.7</w:t>
            </w:r>
          </w:p>
        </w:tc>
        <w:tc>
          <w:tcPr>
            <w:tcW w:w="910" w:type="dxa"/>
            <w:tcMar>
              <w:top w:w="0" w:type="dxa"/>
              <w:left w:w="0" w:type="dxa"/>
              <w:bottom w:w="0" w:type="dxa"/>
              <w:right w:w="0" w:type="dxa"/>
            </w:tcMar>
          </w:tcPr>
          <w:p w14:paraId="4F576F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659</w:t>
            </w:r>
          </w:p>
        </w:tc>
        <w:tc>
          <w:tcPr>
            <w:tcW w:w="948" w:type="dxa"/>
            <w:tcMar>
              <w:top w:w="0" w:type="dxa"/>
              <w:left w:w="0" w:type="dxa"/>
              <w:bottom w:w="0" w:type="dxa"/>
              <w:right w:w="0" w:type="dxa"/>
            </w:tcMar>
          </w:tcPr>
          <w:p w14:paraId="685D9E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1 123</w:t>
            </w:r>
          </w:p>
        </w:tc>
        <w:tc>
          <w:tcPr>
            <w:tcW w:w="871" w:type="dxa"/>
            <w:tcMar>
              <w:top w:w="0" w:type="dxa"/>
              <w:left w:w="0" w:type="dxa"/>
              <w:bottom w:w="0" w:type="dxa"/>
              <w:right w:w="0" w:type="dxa"/>
            </w:tcMar>
          </w:tcPr>
          <w:p w14:paraId="6A9E16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DBF5A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10EA2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98032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1 060</w:t>
            </w:r>
          </w:p>
        </w:tc>
        <w:tc>
          <w:tcPr>
            <w:tcW w:w="794" w:type="dxa"/>
            <w:tcBorders>
              <w:right w:val="single" w:sz="2" w:space="0" w:color="000000"/>
            </w:tcBorders>
            <w:tcMar>
              <w:top w:w="0" w:type="dxa"/>
              <w:left w:w="0" w:type="dxa"/>
              <w:bottom w:w="0" w:type="dxa"/>
              <w:right w:w="0" w:type="dxa"/>
            </w:tcMar>
          </w:tcPr>
          <w:p w14:paraId="761C5D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D9E2EF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B54C6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E4C9A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BCBA5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EA0A6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542B2F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7DA9F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91909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07D9F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E6A3D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CC225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F1E04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D5F148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87D46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90C24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100X</w:t>
            </w:r>
          </w:p>
        </w:tc>
        <w:tc>
          <w:tcPr>
            <w:tcW w:w="988" w:type="dxa"/>
            <w:tcMar>
              <w:top w:w="0" w:type="dxa"/>
              <w:left w:w="0" w:type="dxa"/>
              <w:bottom w:w="0" w:type="dxa"/>
              <w:right w:w="0" w:type="dxa"/>
            </w:tcMar>
          </w:tcPr>
          <w:p w14:paraId="71E5CB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115.30</w:t>
            </w:r>
          </w:p>
        </w:tc>
        <w:tc>
          <w:tcPr>
            <w:tcW w:w="988" w:type="dxa"/>
            <w:tcMar>
              <w:top w:w="0" w:type="dxa"/>
              <w:left w:w="0" w:type="dxa"/>
              <w:bottom w:w="0" w:type="dxa"/>
              <w:right w:w="0" w:type="dxa"/>
            </w:tcMar>
          </w:tcPr>
          <w:p w14:paraId="17B0F2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A4332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F062D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1 124</w:t>
            </w:r>
          </w:p>
        </w:tc>
        <w:tc>
          <w:tcPr>
            <w:tcW w:w="871" w:type="dxa"/>
            <w:tcMar>
              <w:top w:w="0" w:type="dxa"/>
              <w:left w:w="0" w:type="dxa"/>
              <w:bottom w:w="0" w:type="dxa"/>
              <w:right w:w="0" w:type="dxa"/>
            </w:tcMar>
          </w:tcPr>
          <w:p w14:paraId="2B04D6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3A91C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9C386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D099B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1 187</w:t>
            </w:r>
          </w:p>
        </w:tc>
        <w:tc>
          <w:tcPr>
            <w:tcW w:w="794" w:type="dxa"/>
            <w:tcBorders>
              <w:right w:val="single" w:sz="2" w:space="0" w:color="000000"/>
            </w:tcBorders>
            <w:tcMar>
              <w:top w:w="0" w:type="dxa"/>
              <w:left w:w="0" w:type="dxa"/>
              <w:bottom w:w="0" w:type="dxa"/>
              <w:right w:w="0" w:type="dxa"/>
            </w:tcMar>
          </w:tcPr>
          <w:p w14:paraId="149D9B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E41483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3A391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4FEA6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100Y</w:t>
            </w:r>
          </w:p>
        </w:tc>
        <w:tc>
          <w:tcPr>
            <w:tcW w:w="988" w:type="dxa"/>
            <w:tcMar>
              <w:top w:w="0" w:type="dxa"/>
              <w:left w:w="0" w:type="dxa"/>
              <w:bottom w:w="0" w:type="dxa"/>
              <w:right w:w="0" w:type="dxa"/>
            </w:tcMar>
          </w:tcPr>
          <w:p w14:paraId="685600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115.35</w:t>
            </w:r>
          </w:p>
        </w:tc>
        <w:tc>
          <w:tcPr>
            <w:tcW w:w="988" w:type="dxa"/>
            <w:tcMar>
              <w:top w:w="0" w:type="dxa"/>
              <w:left w:w="0" w:type="dxa"/>
              <w:bottom w:w="0" w:type="dxa"/>
              <w:right w:w="0" w:type="dxa"/>
            </w:tcMar>
          </w:tcPr>
          <w:p w14:paraId="465B30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5 079.0</w:t>
            </w:r>
          </w:p>
        </w:tc>
        <w:tc>
          <w:tcPr>
            <w:tcW w:w="910" w:type="dxa"/>
            <w:tcMar>
              <w:top w:w="0" w:type="dxa"/>
              <w:left w:w="0" w:type="dxa"/>
              <w:bottom w:w="0" w:type="dxa"/>
              <w:right w:w="0" w:type="dxa"/>
            </w:tcMar>
          </w:tcPr>
          <w:p w14:paraId="334EAC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660</w:t>
            </w:r>
          </w:p>
        </w:tc>
        <w:tc>
          <w:tcPr>
            <w:tcW w:w="948" w:type="dxa"/>
            <w:tcMar>
              <w:top w:w="0" w:type="dxa"/>
              <w:left w:w="0" w:type="dxa"/>
              <w:bottom w:w="0" w:type="dxa"/>
              <w:right w:w="0" w:type="dxa"/>
            </w:tcMar>
          </w:tcPr>
          <w:p w14:paraId="6C35CA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1 124</w:t>
            </w:r>
          </w:p>
        </w:tc>
        <w:tc>
          <w:tcPr>
            <w:tcW w:w="871" w:type="dxa"/>
            <w:tcMar>
              <w:top w:w="0" w:type="dxa"/>
              <w:left w:w="0" w:type="dxa"/>
              <w:bottom w:w="0" w:type="dxa"/>
              <w:right w:w="0" w:type="dxa"/>
            </w:tcMar>
          </w:tcPr>
          <w:p w14:paraId="66B72A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BE2D4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7EF36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5F1BAB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1 061</w:t>
            </w:r>
          </w:p>
        </w:tc>
        <w:tc>
          <w:tcPr>
            <w:tcW w:w="794" w:type="dxa"/>
            <w:tcBorders>
              <w:right w:val="single" w:sz="2" w:space="0" w:color="000000"/>
            </w:tcBorders>
            <w:tcMar>
              <w:top w:w="0" w:type="dxa"/>
              <w:left w:w="0" w:type="dxa"/>
              <w:bottom w:w="0" w:type="dxa"/>
              <w:right w:w="0" w:type="dxa"/>
            </w:tcMar>
          </w:tcPr>
          <w:p w14:paraId="438C08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EB5256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97D62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A2BD7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100Z</w:t>
            </w:r>
          </w:p>
        </w:tc>
        <w:tc>
          <w:tcPr>
            <w:tcW w:w="988" w:type="dxa"/>
            <w:tcMar>
              <w:top w:w="0" w:type="dxa"/>
              <w:left w:w="0" w:type="dxa"/>
              <w:bottom w:w="0" w:type="dxa"/>
              <w:right w:w="0" w:type="dxa"/>
            </w:tcMar>
          </w:tcPr>
          <w:p w14:paraId="3F0948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23B60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5 079.3</w:t>
            </w:r>
          </w:p>
        </w:tc>
        <w:tc>
          <w:tcPr>
            <w:tcW w:w="910" w:type="dxa"/>
            <w:tcMar>
              <w:top w:w="0" w:type="dxa"/>
              <w:left w:w="0" w:type="dxa"/>
              <w:bottom w:w="0" w:type="dxa"/>
              <w:right w:w="0" w:type="dxa"/>
            </w:tcMar>
          </w:tcPr>
          <w:p w14:paraId="1AE682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661</w:t>
            </w:r>
          </w:p>
        </w:tc>
        <w:tc>
          <w:tcPr>
            <w:tcW w:w="948" w:type="dxa"/>
            <w:tcMar>
              <w:top w:w="0" w:type="dxa"/>
              <w:left w:w="0" w:type="dxa"/>
              <w:bottom w:w="0" w:type="dxa"/>
              <w:right w:w="0" w:type="dxa"/>
            </w:tcMar>
          </w:tcPr>
          <w:p w14:paraId="1825AF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1 124</w:t>
            </w:r>
          </w:p>
        </w:tc>
        <w:tc>
          <w:tcPr>
            <w:tcW w:w="871" w:type="dxa"/>
            <w:tcMar>
              <w:top w:w="0" w:type="dxa"/>
              <w:left w:w="0" w:type="dxa"/>
              <w:bottom w:w="0" w:type="dxa"/>
              <w:right w:w="0" w:type="dxa"/>
            </w:tcMar>
          </w:tcPr>
          <w:p w14:paraId="78CF00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84334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553D4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BF8EF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1 061</w:t>
            </w:r>
          </w:p>
        </w:tc>
        <w:tc>
          <w:tcPr>
            <w:tcW w:w="794" w:type="dxa"/>
            <w:tcBorders>
              <w:right w:val="single" w:sz="2" w:space="0" w:color="000000"/>
            </w:tcBorders>
            <w:tcMar>
              <w:top w:w="0" w:type="dxa"/>
              <w:left w:w="0" w:type="dxa"/>
              <w:bottom w:w="0" w:type="dxa"/>
              <w:right w:w="0" w:type="dxa"/>
            </w:tcMar>
          </w:tcPr>
          <w:p w14:paraId="181813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5079E5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668E9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1D416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06445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1C8F2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51626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DD528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57E0A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F5C8C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C88B9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43D05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4106B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16BBD4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05300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B43F0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101X</w:t>
            </w:r>
          </w:p>
        </w:tc>
        <w:tc>
          <w:tcPr>
            <w:tcW w:w="988" w:type="dxa"/>
            <w:tcMar>
              <w:top w:w="0" w:type="dxa"/>
              <w:left w:w="0" w:type="dxa"/>
              <w:bottom w:w="0" w:type="dxa"/>
              <w:right w:w="0" w:type="dxa"/>
            </w:tcMar>
          </w:tcPr>
          <w:p w14:paraId="28657A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115.40</w:t>
            </w:r>
          </w:p>
        </w:tc>
        <w:tc>
          <w:tcPr>
            <w:tcW w:w="988" w:type="dxa"/>
            <w:tcMar>
              <w:top w:w="0" w:type="dxa"/>
              <w:left w:w="0" w:type="dxa"/>
              <w:bottom w:w="0" w:type="dxa"/>
              <w:right w:w="0" w:type="dxa"/>
            </w:tcMar>
          </w:tcPr>
          <w:p w14:paraId="5814CA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0986D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2B64E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1 125</w:t>
            </w:r>
          </w:p>
        </w:tc>
        <w:tc>
          <w:tcPr>
            <w:tcW w:w="871" w:type="dxa"/>
            <w:tcMar>
              <w:top w:w="0" w:type="dxa"/>
              <w:left w:w="0" w:type="dxa"/>
              <w:bottom w:w="0" w:type="dxa"/>
              <w:right w:w="0" w:type="dxa"/>
            </w:tcMar>
          </w:tcPr>
          <w:p w14:paraId="07001D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A82BF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4F376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B0F22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1 188</w:t>
            </w:r>
          </w:p>
        </w:tc>
        <w:tc>
          <w:tcPr>
            <w:tcW w:w="794" w:type="dxa"/>
            <w:tcBorders>
              <w:right w:val="single" w:sz="2" w:space="0" w:color="000000"/>
            </w:tcBorders>
            <w:tcMar>
              <w:top w:w="0" w:type="dxa"/>
              <w:left w:w="0" w:type="dxa"/>
              <w:bottom w:w="0" w:type="dxa"/>
              <w:right w:w="0" w:type="dxa"/>
            </w:tcMar>
          </w:tcPr>
          <w:p w14:paraId="4EA956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2E2CDD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D48AE7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85935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101Y</w:t>
            </w:r>
          </w:p>
        </w:tc>
        <w:tc>
          <w:tcPr>
            <w:tcW w:w="988" w:type="dxa"/>
            <w:tcMar>
              <w:top w:w="0" w:type="dxa"/>
              <w:left w:w="0" w:type="dxa"/>
              <w:bottom w:w="0" w:type="dxa"/>
              <w:right w:w="0" w:type="dxa"/>
            </w:tcMar>
          </w:tcPr>
          <w:p w14:paraId="717803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115.45</w:t>
            </w:r>
          </w:p>
        </w:tc>
        <w:tc>
          <w:tcPr>
            <w:tcW w:w="988" w:type="dxa"/>
            <w:tcMar>
              <w:top w:w="0" w:type="dxa"/>
              <w:left w:w="0" w:type="dxa"/>
              <w:bottom w:w="0" w:type="dxa"/>
              <w:right w:w="0" w:type="dxa"/>
            </w:tcMar>
          </w:tcPr>
          <w:p w14:paraId="242907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5 079.6</w:t>
            </w:r>
          </w:p>
        </w:tc>
        <w:tc>
          <w:tcPr>
            <w:tcW w:w="910" w:type="dxa"/>
            <w:tcMar>
              <w:top w:w="0" w:type="dxa"/>
              <w:left w:w="0" w:type="dxa"/>
              <w:bottom w:w="0" w:type="dxa"/>
              <w:right w:w="0" w:type="dxa"/>
            </w:tcMar>
          </w:tcPr>
          <w:p w14:paraId="55129B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662</w:t>
            </w:r>
          </w:p>
        </w:tc>
        <w:tc>
          <w:tcPr>
            <w:tcW w:w="948" w:type="dxa"/>
            <w:tcMar>
              <w:top w:w="0" w:type="dxa"/>
              <w:left w:w="0" w:type="dxa"/>
              <w:bottom w:w="0" w:type="dxa"/>
              <w:right w:w="0" w:type="dxa"/>
            </w:tcMar>
          </w:tcPr>
          <w:p w14:paraId="45D47B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1 125</w:t>
            </w:r>
          </w:p>
        </w:tc>
        <w:tc>
          <w:tcPr>
            <w:tcW w:w="871" w:type="dxa"/>
            <w:tcMar>
              <w:top w:w="0" w:type="dxa"/>
              <w:left w:w="0" w:type="dxa"/>
              <w:bottom w:w="0" w:type="dxa"/>
              <w:right w:w="0" w:type="dxa"/>
            </w:tcMar>
          </w:tcPr>
          <w:p w14:paraId="038176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8A4DE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7E6EC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410F37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1 062</w:t>
            </w:r>
          </w:p>
        </w:tc>
        <w:tc>
          <w:tcPr>
            <w:tcW w:w="794" w:type="dxa"/>
            <w:tcBorders>
              <w:right w:val="single" w:sz="2" w:space="0" w:color="000000"/>
            </w:tcBorders>
            <w:tcMar>
              <w:top w:w="0" w:type="dxa"/>
              <w:left w:w="0" w:type="dxa"/>
              <w:bottom w:w="0" w:type="dxa"/>
              <w:right w:w="0" w:type="dxa"/>
            </w:tcMar>
          </w:tcPr>
          <w:p w14:paraId="7FC63B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014BE7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2008E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A6777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101Z</w:t>
            </w:r>
          </w:p>
        </w:tc>
        <w:tc>
          <w:tcPr>
            <w:tcW w:w="988" w:type="dxa"/>
            <w:tcMar>
              <w:top w:w="0" w:type="dxa"/>
              <w:left w:w="0" w:type="dxa"/>
              <w:bottom w:w="0" w:type="dxa"/>
              <w:right w:w="0" w:type="dxa"/>
            </w:tcMar>
          </w:tcPr>
          <w:p w14:paraId="1E6704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111C1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5 079.9</w:t>
            </w:r>
          </w:p>
        </w:tc>
        <w:tc>
          <w:tcPr>
            <w:tcW w:w="910" w:type="dxa"/>
            <w:tcMar>
              <w:top w:w="0" w:type="dxa"/>
              <w:left w:w="0" w:type="dxa"/>
              <w:bottom w:w="0" w:type="dxa"/>
              <w:right w:w="0" w:type="dxa"/>
            </w:tcMar>
          </w:tcPr>
          <w:p w14:paraId="513D1A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663</w:t>
            </w:r>
          </w:p>
        </w:tc>
        <w:tc>
          <w:tcPr>
            <w:tcW w:w="948" w:type="dxa"/>
            <w:tcMar>
              <w:top w:w="0" w:type="dxa"/>
              <w:left w:w="0" w:type="dxa"/>
              <w:bottom w:w="0" w:type="dxa"/>
              <w:right w:w="0" w:type="dxa"/>
            </w:tcMar>
          </w:tcPr>
          <w:p w14:paraId="304076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1 125</w:t>
            </w:r>
          </w:p>
        </w:tc>
        <w:tc>
          <w:tcPr>
            <w:tcW w:w="871" w:type="dxa"/>
            <w:tcMar>
              <w:top w:w="0" w:type="dxa"/>
              <w:left w:w="0" w:type="dxa"/>
              <w:bottom w:w="0" w:type="dxa"/>
              <w:right w:w="0" w:type="dxa"/>
            </w:tcMar>
          </w:tcPr>
          <w:p w14:paraId="341BA1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3208F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32303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151D8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1 062</w:t>
            </w:r>
          </w:p>
        </w:tc>
        <w:tc>
          <w:tcPr>
            <w:tcW w:w="794" w:type="dxa"/>
            <w:tcBorders>
              <w:right w:val="single" w:sz="2" w:space="0" w:color="000000"/>
            </w:tcBorders>
            <w:tcMar>
              <w:top w:w="0" w:type="dxa"/>
              <w:left w:w="0" w:type="dxa"/>
              <w:bottom w:w="0" w:type="dxa"/>
              <w:right w:w="0" w:type="dxa"/>
            </w:tcMar>
          </w:tcPr>
          <w:p w14:paraId="1BE1CA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217CD02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6DAB6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F885D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D7068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C5892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D04E5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FEE7B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B17B4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775CF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DB771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18CD5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2D99D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197C2D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4B5F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289AC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102X</w:t>
            </w:r>
          </w:p>
        </w:tc>
        <w:tc>
          <w:tcPr>
            <w:tcW w:w="988" w:type="dxa"/>
            <w:tcMar>
              <w:top w:w="0" w:type="dxa"/>
              <w:left w:w="0" w:type="dxa"/>
              <w:bottom w:w="0" w:type="dxa"/>
              <w:right w:w="0" w:type="dxa"/>
            </w:tcMar>
          </w:tcPr>
          <w:p w14:paraId="76A952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115.50</w:t>
            </w:r>
          </w:p>
        </w:tc>
        <w:tc>
          <w:tcPr>
            <w:tcW w:w="988" w:type="dxa"/>
            <w:tcMar>
              <w:top w:w="0" w:type="dxa"/>
              <w:left w:w="0" w:type="dxa"/>
              <w:bottom w:w="0" w:type="dxa"/>
              <w:right w:w="0" w:type="dxa"/>
            </w:tcMar>
          </w:tcPr>
          <w:p w14:paraId="58CFD8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8C357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8F011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1 126</w:t>
            </w:r>
          </w:p>
        </w:tc>
        <w:tc>
          <w:tcPr>
            <w:tcW w:w="871" w:type="dxa"/>
            <w:tcMar>
              <w:top w:w="0" w:type="dxa"/>
              <w:left w:w="0" w:type="dxa"/>
              <w:bottom w:w="0" w:type="dxa"/>
              <w:right w:w="0" w:type="dxa"/>
            </w:tcMar>
          </w:tcPr>
          <w:p w14:paraId="6CCDCC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E243B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F0BBC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0429F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1 189</w:t>
            </w:r>
          </w:p>
        </w:tc>
        <w:tc>
          <w:tcPr>
            <w:tcW w:w="794" w:type="dxa"/>
            <w:tcBorders>
              <w:right w:val="single" w:sz="2" w:space="0" w:color="000000"/>
            </w:tcBorders>
            <w:tcMar>
              <w:top w:w="0" w:type="dxa"/>
              <w:left w:w="0" w:type="dxa"/>
              <w:bottom w:w="0" w:type="dxa"/>
              <w:right w:w="0" w:type="dxa"/>
            </w:tcMar>
          </w:tcPr>
          <w:p w14:paraId="56E606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5FBBEF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61AB9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A3FC6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102Y</w:t>
            </w:r>
          </w:p>
        </w:tc>
        <w:tc>
          <w:tcPr>
            <w:tcW w:w="988" w:type="dxa"/>
            <w:tcMar>
              <w:top w:w="0" w:type="dxa"/>
              <w:left w:w="0" w:type="dxa"/>
              <w:bottom w:w="0" w:type="dxa"/>
              <w:right w:w="0" w:type="dxa"/>
            </w:tcMar>
          </w:tcPr>
          <w:p w14:paraId="4BADED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115.55</w:t>
            </w:r>
          </w:p>
        </w:tc>
        <w:tc>
          <w:tcPr>
            <w:tcW w:w="988" w:type="dxa"/>
            <w:tcMar>
              <w:top w:w="0" w:type="dxa"/>
              <w:left w:w="0" w:type="dxa"/>
              <w:bottom w:w="0" w:type="dxa"/>
              <w:right w:w="0" w:type="dxa"/>
            </w:tcMar>
          </w:tcPr>
          <w:p w14:paraId="6A8A41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5 080.2</w:t>
            </w:r>
          </w:p>
        </w:tc>
        <w:tc>
          <w:tcPr>
            <w:tcW w:w="910" w:type="dxa"/>
            <w:tcMar>
              <w:top w:w="0" w:type="dxa"/>
              <w:left w:w="0" w:type="dxa"/>
              <w:bottom w:w="0" w:type="dxa"/>
              <w:right w:w="0" w:type="dxa"/>
            </w:tcMar>
          </w:tcPr>
          <w:p w14:paraId="550B10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664</w:t>
            </w:r>
          </w:p>
        </w:tc>
        <w:tc>
          <w:tcPr>
            <w:tcW w:w="948" w:type="dxa"/>
            <w:tcMar>
              <w:top w:w="0" w:type="dxa"/>
              <w:left w:w="0" w:type="dxa"/>
              <w:bottom w:w="0" w:type="dxa"/>
              <w:right w:w="0" w:type="dxa"/>
            </w:tcMar>
          </w:tcPr>
          <w:p w14:paraId="247717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1 126</w:t>
            </w:r>
          </w:p>
        </w:tc>
        <w:tc>
          <w:tcPr>
            <w:tcW w:w="871" w:type="dxa"/>
            <w:tcMar>
              <w:top w:w="0" w:type="dxa"/>
              <w:left w:w="0" w:type="dxa"/>
              <w:bottom w:w="0" w:type="dxa"/>
              <w:right w:w="0" w:type="dxa"/>
            </w:tcMar>
          </w:tcPr>
          <w:p w14:paraId="07CEB0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F4953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B2125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1A8C8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1 063</w:t>
            </w:r>
          </w:p>
        </w:tc>
        <w:tc>
          <w:tcPr>
            <w:tcW w:w="794" w:type="dxa"/>
            <w:tcBorders>
              <w:right w:val="single" w:sz="2" w:space="0" w:color="000000"/>
            </w:tcBorders>
            <w:tcMar>
              <w:top w:w="0" w:type="dxa"/>
              <w:left w:w="0" w:type="dxa"/>
              <w:bottom w:w="0" w:type="dxa"/>
              <w:right w:w="0" w:type="dxa"/>
            </w:tcMar>
          </w:tcPr>
          <w:p w14:paraId="633366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9869D0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5D999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7EFA8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102Z</w:t>
            </w:r>
          </w:p>
        </w:tc>
        <w:tc>
          <w:tcPr>
            <w:tcW w:w="988" w:type="dxa"/>
            <w:tcMar>
              <w:top w:w="0" w:type="dxa"/>
              <w:left w:w="0" w:type="dxa"/>
              <w:bottom w:w="0" w:type="dxa"/>
              <w:right w:w="0" w:type="dxa"/>
            </w:tcMar>
          </w:tcPr>
          <w:p w14:paraId="703200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93A75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5 080.5</w:t>
            </w:r>
          </w:p>
        </w:tc>
        <w:tc>
          <w:tcPr>
            <w:tcW w:w="910" w:type="dxa"/>
            <w:tcMar>
              <w:top w:w="0" w:type="dxa"/>
              <w:left w:w="0" w:type="dxa"/>
              <w:bottom w:w="0" w:type="dxa"/>
              <w:right w:w="0" w:type="dxa"/>
            </w:tcMar>
          </w:tcPr>
          <w:p w14:paraId="62CB03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665</w:t>
            </w:r>
          </w:p>
        </w:tc>
        <w:tc>
          <w:tcPr>
            <w:tcW w:w="948" w:type="dxa"/>
            <w:tcMar>
              <w:top w:w="0" w:type="dxa"/>
              <w:left w:w="0" w:type="dxa"/>
              <w:bottom w:w="0" w:type="dxa"/>
              <w:right w:w="0" w:type="dxa"/>
            </w:tcMar>
          </w:tcPr>
          <w:p w14:paraId="215DAF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1 126</w:t>
            </w:r>
          </w:p>
        </w:tc>
        <w:tc>
          <w:tcPr>
            <w:tcW w:w="871" w:type="dxa"/>
            <w:tcMar>
              <w:top w:w="0" w:type="dxa"/>
              <w:left w:w="0" w:type="dxa"/>
              <w:bottom w:w="0" w:type="dxa"/>
              <w:right w:w="0" w:type="dxa"/>
            </w:tcMar>
          </w:tcPr>
          <w:p w14:paraId="221849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8C93A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AC4CA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6A8D2F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1 063</w:t>
            </w:r>
          </w:p>
        </w:tc>
        <w:tc>
          <w:tcPr>
            <w:tcW w:w="794" w:type="dxa"/>
            <w:tcBorders>
              <w:right w:val="single" w:sz="2" w:space="0" w:color="000000"/>
            </w:tcBorders>
            <w:tcMar>
              <w:top w:w="0" w:type="dxa"/>
              <w:left w:w="0" w:type="dxa"/>
              <w:bottom w:w="0" w:type="dxa"/>
              <w:right w:w="0" w:type="dxa"/>
            </w:tcMar>
          </w:tcPr>
          <w:p w14:paraId="455719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185865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C41F1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8E14A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5E749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4E9A9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32994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D2A99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6507D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8F7E0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87891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476E5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05A41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16B3B7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7EC4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C4016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103X</w:t>
            </w:r>
          </w:p>
        </w:tc>
        <w:tc>
          <w:tcPr>
            <w:tcW w:w="988" w:type="dxa"/>
            <w:tcMar>
              <w:top w:w="0" w:type="dxa"/>
              <w:left w:w="0" w:type="dxa"/>
              <w:bottom w:w="0" w:type="dxa"/>
              <w:right w:w="0" w:type="dxa"/>
            </w:tcMar>
          </w:tcPr>
          <w:p w14:paraId="21A08A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115.60</w:t>
            </w:r>
          </w:p>
        </w:tc>
        <w:tc>
          <w:tcPr>
            <w:tcW w:w="988" w:type="dxa"/>
            <w:tcMar>
              <w:top w:w="0" w:type="dxa"/>
              <w:left w:w="0" w:type="dxa"/>
              <w:bottom w:w="0" w:type="dxa"/>
              <w:right w:w="0" w:type="dxa"/>
            </w:tcMar>
          </w:tcPr>
          <w:p w14:paraId="26E97B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638F2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1B1AF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1 127</w:t>
            </w:r>
          </w:p>
        </w:tc>
        <w:tc>
          <w:tcPr>
            <w:tcW w:w="871" w:type="dxa"/>
            <w:tcMar>
              <w:top w:w="0" w:type="dxa"/>
              <w:left w:w="0" w:type="dxa"/>
              <w:bottom w:w="0" w:type="dxa"/>
              <w:right w:w="0" w:type="dxa"/>
            </w:tcMar>
          </w:tcPr>
          <w:p w14:paraId="08A0FB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2DAFF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689EA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3EEB3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1 190</w:t>
            </w:r>
          </w:p>
        </w:tc>
        <w:tc>
          <w:tcPr>
            <w:tcW w:w="794" w:type="dxa"/>
            <w:tcBorders>
              <w:right w:val="single" w:sz="2" w:space="0" w:color="000000"/>
            </w:tcBorders>
            <w:tcMar>
              <w:top w:w="0" w:type="dxa"/>
              <w:left w:w="0" w:type="dxa"/>
              <w:bottom w:w="0" w:type="dxa"/>
              <w:right w:w="0" w:type="dxa"/>
            </w:tcMar>
          </w:tcPr>
          <w:p w14:paraId="677227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76667D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9D58B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0570D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103Y</w:t>
            </w:r>
          </w:p>
        </w:tc>
        <w:tc>
          <w:tcPr>
            <w:tcW w:w="988" w:type="dxa"/>
            <w:tcMar>
              <w:top w:w="0" w:type="dxa"/>
              <w:left w:w="0" w:type="dxa"/>
              <w:bottom w:w="0" w:type="dxa"/>
              <w:right w:w="0" w:type="dxa"/>
            </w:tcMar>
          </w:tcPr>
          <w:p w14:paraId="26A4C5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115.65</w:t>
            </w:r>
          </w:p>
        </w:tc>
        <w:tc>
          <w:tcPr>
            <w:tcW w:w="988" w:type="dxa"/>
            <w:tcMar>
              <w:top w:w="0" w:type="dxa"/>
              <w:left w:w="0" w:type="dxa"/>
              <w:bottom w:w="0" w:type="dxa"/>
              <w:right w:w="0" w:type="dxa"/>
            </w:tcMar>
          </w:tcPr>
          <w:p w14:paraId="1A309A3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5 080.8</w:t>
            </w:r>
          </w:p>
        </w:tc>
        <w:tc>
          <w:tcPr>
            <w:tcW w:w="910" w:type="dxa"/>
            <w:tcMar>
              <w:top w:w="0" w:type="dxa"/>
              <w:left w:w="0" w:type="dxa"/>
              <w:bottom w:w="0" w:type="dxa"/>
              <w:right w:w="0" w:type="dxa"/>
            </w:tcMar>
          </w:tcPr>
          <w:p w14:paraId="559845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666</w:t>
            </w:r>
          </w:p>
        </w:tc>
        <w:tc>
          <w:tcPr>
            <w:tcW w:w="948" w:type="dxa"/>
            <w:tcMar>
              <w:top w:w="0" w:type="dxa"/>
              <w:left w:w="0" w:type="dxa"/>
              <w:bottom w:w="0" w:type="dxa"/>
              <w:right w:w="0" w:type="dxa"/>
            </w:tcMar>
          </w:tcPr>
          <w:p w14:paraId="4DBDC12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1 127</w:t>
            </w:r>
          </w:p>
        </w:tc>
        <w:tc>
          <w:tcPr>
            <w:tcW w:w="871" w:type="dxa"/>
            <w:tcMar>
              <w:top w:w="0" w:type="dxa"/>
              <w:left w:w="0" w:type="dxa"/>
              <w:bottom w:w="0" w:type="dxa"/>
              <w:right w:w="0" w:type="dxa"/>
            </w:tcMar>
          </w:tcPr>
          <w:p w14:paraId="03A7A4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1653A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380D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166D4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1 064</w:t>
            </w:r>
          </w:p>
        </w:tc>
        <w:tc>
          <w:tcPr>
            <w:tcW w:w="794" w:type="dxa"/>
            <w:tcBorders>
              <w:right w:val="single" w:sz="2" w:space="0" w:color="000000"/>
            </w:tcBorders>
            <w:tcMar>
              <w:top w:w="0" w:type="dxa"/>
              <w:left w:w="0" w:type="dxa"/>
              <w:bottom w:w="0" w:type="dxa"/>
              <w:right w:w="0" w:type="dxa"/>
            </w:tcMar>
          </w:tcPr>
          <w:p w14:paraId="10E2C9D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99F3DC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EAB87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589F4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103Z</w:t>
            </w:r>
          </w:p>
        </w:tc>
        <w:tc>
          <w:tcPr>
            <w:tcW w:w="988" w:type="dxa"/>
            <w:tcMar>
              <w:top w:w="0" w:type="dxa"/>
              <w:left w:w="0" w:type="dxa"/>
              <w:bottom w:w="0" w:type="dxa"/>
              <w:right w:w="0" w:type="dxa"/>
            </w:tcMar>
          </w:tcPr>
          <w:p w14:paraId="488119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BB4FE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5 081.1</w:t>
            </w:r>
          </w:p>
        </w:tc>
        <w:tc>
          <w:tcPr>
            <w:tcW w:w="910" w:type="dxa"/>
            <w:tcMar>
              <w:top w:w="0" w:type="dxa"/>
              <w:left w:w="0" w:type="dxa"/>
              <w:bottom w:w="0" w:type="dxa"/>
              <w:right w:w="0" w:type="dxa"/>
            </w:tcMar>
          </w:tcPr>
          <w:p w14:paraId="099F2E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667</w:t>
            </w:r>
          </w:p>
        </w:tc>
        <w:tc>
          <w:tcPr>
            <w:tcW w:w="948" w:type="dxa"/>
            <w:tcMar>
              <w:top w:w="0" w:type="dxa"/>
              <w:left w:w="0" w:type="dxa"/>
              <w:bottom w:w="0" w:type="dxa"/>
              <w:right w:w="0" w:type="dxa"/>
            </w:tcMar>
          </w:tcPr>
          <w:p w14:paraId="3AB48C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1 127</w:t>
            </w:r>
          </w:p>
        </w:tc>
        <w:tc>
          <w:tcPr>
            <w:tcW w:w="871" w:type="dxa"/>
            <w:tcMar>
              <w:top w:w="0" w:type="dxa"/>
              <w:left w:w="0" w:type="dxa"/>
              <w:bottom w:w="0" w:type="dxa"/>
              <w:right w:w="0" w:type="dxa"/>
            </w:tcMar>
          </w:tcPr>
          <w:p w14:paraId="3B8642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8A6D8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3C3DA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B99E8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1 064</w:t>
            </w:r>
          </w:p>
        </w:tc>
        <w:tc>
          <w:tcPr>
            <w:tcW w:w="794" w:type="dxa"/>
            <w:tcBorders>
              <w:right w:val="single" w:sz="2" w:space="0" w:color="000000"/>
            </w:tcBorders>
            <w:tcMar>
              <w:top w:w="0" w:type="dxa"/>
              <w:left w:w="0" w:type="dxa"/>
              <w:bottom w:w="0" w:type="dxa"/>
              <w:right w:w="0" w:type="dxa"/>
            </w:tcMar>
          </w:tcPr>
          <w:p w14:paraId="4A8208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71804A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D10F4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E77EF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A236C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C0678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F4655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4846EA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39346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3F9CC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11AC1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A7F10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79917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DB7877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F7679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F228A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104X</w:t>
            </w:r>
          </w:p>
        </w:tc>
        <w:tc>
          <w:tcPr>
            <w:tcW w:w="988" w:type="dxa"/>
            <w:tcMar>
              <w:top w:w="0" w:type="dxa"/>
              <w:left w:w="0" w:type="dxa"/>
              <w:bottom w:w="0" w:type="dxa"/>
              <w:right w:w="0" w:type="dxa"/>
            </w:tcMar>
          </w:tcPr>
          <w:p w14:paraId="2B333C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115.70</w:t>
            </w:r>
          </w:p>
        </w:tc>
        <w:tc>
          <w:tcPr>
            <w:tcW w:w="988" w:type="dxa"/>
            <w:tcMar>
              <w:top w:w="0" w:type="dxa"/>
              <w:left w:w="0" w:type="dxa"/>
              <w:bottom w:w="0" w:type="dxa"/>
              <w:right w:w="0" w:type="dxa"/>
            </w:tcMar>
          </w:tcPr>
          <w:p w14:paraId="67A201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D265E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408FC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1 128</w:t>
            </w:r>
          </w:p>
        </w:tc>
        <w:tc>
          <w:tcPr>
            <w:tcW w:w="871" w:type="dxa"/>
            <w:tcMar>
              <w:top w:w="0" w:type="dxa"/>
              <w:left w:w="0" w:type="dxa"/>
              <w:bottom w:w="0" w:type="dxa"/>
              <w:right w:w="0" w:type="dxa"/>
            </w:tcMar>
          </w:tcPr>
          <w:p w14:paraId="77D4A5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3E278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23FAD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FDFA2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1 191</w:t>
            </w:r>
          </w:p>
        </w:tc>
        <w:tc>
          <w:tcPr>
            <w:tcW w:w="794" w:type="dxa"/>
            <w:tcBorders>
              <w:right w:val="single" w:sz="2" w:space="0" w:color="000000"/>
            </w:tcBorders>
            <w:tcMar>
              <w:top w:w="0" w:type="dxa"/>
              <w:left w:w="0" w:type="dxa"/>
              <w:bottom w:w="0" w:type="dxa"/>
              <w:right w:w="0" w:type="dxa"/>
            </w:tcMar>
          </w:tcPr>
          <w:p w14:paraId="317341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A5BEFA2"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4D594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0B11D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104Y</w:t>
            </w:r>
          </w:p>
        </w:tc>
        <w:tc>
          <w:tcPr>
            <w:tcW w:w="988" w:type="dxa"/>
            <w:tcMar>
              <w:top w:w="0" w:type="dxa"/>
              <w:left w:w="0" w:type="dxa"/>
              <w:bottom w:w="0" w:type="dxa"/>
              <w:right w:w="0" w:type="dxa"/>
            </w:tcMar>
          </w:tcPr>
          <w:p w14:paraId="65B618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115.75</w:t>
            </w:r>
          </w:p>
        </w:tc>
        <w:tc>
          <w:tcPr>
            <w:tcW w:w="988" w:type="dxa"/>
            <w:tcMar>
              <w:top w:w="0" w:type="dxa"/>
              <w:left w:w="0" w:type="dxa"/>
              <w:bottom w:w="0" w:type="dxa"/>
              <w:right w:w="0" w:type="dxa"/>
            </w:tcMar>
          </w:tcPr>
          <w:p w14:paraId="15D03C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5 081.4</w:t>
            </w:r>
          </w:p>
        </w:tc>
        <w:tc>
          <w:tcPr>
            <w:tcW w:w="910" w:type="dxa"/>
            <w:tcMar>
              <w:top w:w="0" w:type="dxa"/>
              <w:left w:w="0" w:type="dxa"/>
              <w:bottom w:w="0" w:type="dxa"/>
              <w:right w:w="0" w:type="dxa"/>
            </w:tcMar>
          </w:tcPr>
          <w:p w14:paraId="70BF79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668</w:t>
            </w:r>
          </w:p>
        </w:tc>
        <w:tc>
          <w:tcPr>
            <w:tcW w:w="948" w:type="dxa"/>
            <w:tcMar>
              <w:top w:w="0" w:type="dxa"/>
              <w:left w:w="0" w:type="dxa"/>
              <w:bottom w:w="0" w:type="dxa"/>
              <w:right w:w="0" w:type="dxa"/>
            </w:tcMar>
          </w:tcPr>
          <w:p w14:paraId="7C982B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1 128</w:t>
            </w:r>
          </w:p>
        </w:tc>
        <w:tc>
          <w:tcPr>
            <w:tcW w:w="871" w:type="dxa"/>
            <w:tcMar>
              <w:top w:w="0" w:type="dxa"/>
              <w:left w:w="0" w:type="dxa"/>
              <w:bottom w:w="0" w:type="dxa"/>
              <w:right w:w="0" w:type="dxa"/>
            </w:tcMar>
          </w:tcPr>
          <w:p w14:paraId="74C045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F2938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B6AE4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ECB9D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1 065</w:t>
            </w:r>
          </w:p>
        </w:tc>
        <w:tc>
          <w:tcPr>
            <w:tcW w:w="794" w:type="dxa"/>
            <w:tcBorders>
              <w:right w:val="single" w:sz="2" w:space="0" w:color="000000"/>
            </w:tcBorders>
            <w:tcMar>
              <w:top w:w="0" w:type="dxa"/>
              <w:left w:w="0" w:type="dxa"/>
              <w:bottom w:w="0" w:type="dxa"/>
              <w:right w:w="0" w:type="dxa"/>
            </w:tcMar>
          </w:tcPr>
          <w:p w14:paraId="34610D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660D0E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404D2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7FDD8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104Z</w:t>
            </w:r>
          </w:p>
        </w:tc>
        <w:tc>
          <w:tcPr>
            <w:tcW w:w="988" w:type="dxa"/>
            <w:tcMar>
              <w:top w:w="0" w:type="dxa"/>
              <w:left w:w="0" w:type="dxa"/>
              <w:bottom w:w="0" w:type="dxa"/>
              <w:right w:w="0" w:type="dxa"/>
            </w:tcMar>
          </w:tcPr>
          <w:p w14:paraId="707740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9FEEB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5 081.7</w:t>
            </w:r>
          </w:p>
        </w:tc>
        <w:tc>
          <w:tcPr>
            <w:tcW w:w="910" w:type="dxa"/>
            <w:tcMar>
              <w:top w:w="0" w:type="dxa"/>
              <w:left w:w="0" w:type="dxa"/>
              <w:bottom w:w="0" w:type="dxa"/>
              <w:right w:w="0" w:type="dxa"/>
            </w:tcMar>
          </w:tcPr>
          <w:p w14:paraId="339293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669</w:t>
            </w:r>
          </w:p>
        </w:tc>
        <w:tc>
          <w:tcPr>
            <w:tcW w:w="948" w:type="dxa"/>
            <w:tcMar>
              <w:top w:w="0" w:type="dxa"/>
              <w:left w:w="0" w:type="dxa"/>
              <w:bottom w:w="0" w:type="dxa"/>
              <w:right w:w="0" w:type="dxa"/>
            </w:tcMar>
          </w:tcPr>
          <w:p w14:paraId="194075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1 128</w:t>
            </w:r>
          </w:p>
        </w:tc>
        <w:tc>
          <w:tcPr>
            <w:tcW w:w="871" w:type="dxa"/>
            <w:tcMar>
              <w:top w:w="0" w:type="dxa"/>
              <w:left w:w="0" w:type="dxa"/>
              <w:bottom w:w="0" w:type="dxa"/>
              <w:right w:w="0" w:type="dxa"/>
            </w:tcMar>
          </w:tcPr>
          <w:p w14:paraId="58F35F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B9D2C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7BC39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AEF95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1 065</w:t>
            </w:r>
          </w:p>
        </w:tc>
        <w:tc>
          <w:tcPr>
            <w:tcW w:w="794" w:type="dxa"/>
            <w:tcBorders>
              <w:right w:val="single" w:sz="2" w:space="0" w:color="000000"/>
            </w:tcBorders>
            <w:tcMar>
              <w:top w:w="0" w:type="dxa"/>
              <w:left w:w="0" w:type="dxa"/>
              <w:bottom w:w="0" w:type="dxa"/>
              <w:right w:w="0" w:type="dxa"/>
            </w:tcMar>
          </w:tcPr>
          <w:p w14:paraId="54387E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7656AD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B39D7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51D5B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24E93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B7F8C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73148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8C2D1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4FEB7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AE09B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5AC5F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0CE72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B0FC7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D7CBFB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8C199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633F8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105X</w:t>
            </w:r>
          </w:p>
        </w:tc>
        <w:tc>
          <w:tcPr>
            <w:tcW w:w="988" w:type="dxa"/>
            <w:tcMar>
              <w:top w:w="0" w:type="dxa"/>
              <w:left w:w="0" w:type="dxa"/>
              <w:bottom w:w="0" w:type="dxa"/>
              <w:right w:w="0" w:type="dxa"/>
            </w:tcMar>
          </w:tcPr>
          <w:p w14:paraId="72D99D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115.80</w:t>
            </w:r>
          </w:p>
        </w:tc>
        <w:tc>
          <w:tcPr>
            <w:tcW w:w="988" w:type="dxa"/>
            <w:tcMar>
              <w:top w:w="0" w:type="dxa"/>
              <w:left w:w="0" w:type="dxa"/>
              <w:bottom w:w="0" w:type="dxa"/>
              <w:right w:w="0" w:type="dxa"/>
            </w:tcMar>
          </w:tcPr>
          <w:p w14:paraId="2189D3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F8EE8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8818E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1 129</w:t>
            </w:r>
          </w:p>
        </w:tc>
        <w:tc>
          <w:tcPr>
            <w:tcW w:w="871" w:type="dxa"/>
            <w:tcMar>
              <w:top w:w="0" w:type="dxa"/>
              <w:left w:w="0" w:type="dxa"/>
              <w:bottom w:w="0" w:type="dxa"/>
              <w:right w:w="0" w:type="dxa"/>
            </w:tcMar>
          </w:tcPr>
          <w:p w14:paraId="4D538A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8EEBF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A480F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9998C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1 192</w:t>
            </w:r>
          </w:p>
        </w:tc>
        <w:tc>
          <w:tcPr>
            <w:tcW w:w="794" w:type="dxa"/>
            <w:tcBorders>
              <w:right w:val="single" w:sz="2" w:space="0" w:color="000000"/>
            </w:tcBorders>
            <w:tcMar>
              <w:top w:w="0" w:type="dxa"/>
              <w:left w:w="0" w:type="dxa"/>
              <w:bottom w:w="0" w:type="dxa"/>
              <w:right w:w="0" w:type="dxa"/>
            </w:tcMar>
          </w:tcPr>
          <w:p w14:paraId="72B8FA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96541D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5D371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BAD61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105Y</w:t>
            </w:r>
          </w:p>
        </w:tc>
        <w:tc>
          <w:tcPr>
            <w:tcW w:w="988" w:type="dxa"/>
            <w:tcMar>
              <w:top w:w="0" w:type="dxa"/>
              <w:left w:w="0" w:type="dxa"/>
              <w:bottom w:w="0" w:type="dxa"/>
              <w:right w:w="0" w:type="dxa"/>
            </w:tcMar>
          </w:tcPr>
          <w:p w14:paraId="5576A2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115.85</w:t>
            </w:r>
          </w:p>
        </w:tc>
        <w:tc>
          <w:tcPr>
            <w:tcW w:w="988" w:type="dxa"/>
            <w:tcMar>
              <w:top w:w="0" w:type="dxa"/>
              <w:left w:w="0" w:type="dxa"/>
              <w:bottom w:w="0" w:type="dxa"/>
              <w:right w:w="0" w:type="dxa"/>
            </w:tcMar>
          </w:tcPr>
          <w:p w14:paraId="433902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5 082.0</w:t>
            </w:r>
          </w:p>
        </w:tc>
        <w:tc>
          <w:tcPr>
            <w:tcW w:w="910" w:type="dxa"/>
            <w:tcMar>
              <w:top w:w="0" w:type="dxa"/>
              <w:left w:w="0" w:type="dxa"/>
              <w:bottom w:w="0" w:type="dxa"/>
              <w:right w:w="0" w:type="dxa"/>
            </w:tcMar>
          </w:tcPr>
          <w:p w14:paraId="7D1914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670</w:t>
            </w:r>
          </w:p>
        </w:tc>
        <w:tc>
          <w:tcPr>
            <w:tcW w:w="948" w:type="dxa"/>
            <w:tcMar>
              <w:top w:w="0" w:type="dxa"/>
              <w:left w:w="0" w:type="dxa"/>
              <w:bottom w:w="0" w:type="dxa"/>
              <w:right w:w="0" w:type="dxa"/>
            </w:tcMar>
          </w:tcPr>
          <w:p w14:paraId="463110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1 129</w:t>
            </w:r>
          </w:p>
        </w:tc>
        <w:tc>
          <w:tcPr>
            <w:tcW w:w="871" w:type="dxa"/>
            <w:tcMar>
              <w:top w:w="0" w:type="dxa"/>
              <w:left w:w="0" w:type="dxa"/>
              <w:bottom w:w="0" w:type="dxa"/>
              <w:right w:w="0" w:type="dxa"/>
            </w:tcMar>
          </w:tcPr>
          <w:p w14:paraId="634B6C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F8CA2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14180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38EC97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1 066</w:t>
            </w:r>
          </w:p>
        </w:tc>
        <w:tc>
          <w:tcPr>
            <w:tcW w:w="794" w:type="dxa"/>
            <w:tcBorders>
              <w:right w:val="single" w:sz="2" w:space="0" w:color="000000"/>
            </w:tcBorders>
            <w:tcMar>
              <w:top w:w="0" w:type="dxa"/>
              <w:left w:w="0" w:type="dxa"/>
              <w:bottom w:w="0" w:type="dxa"/>
              <w:right w:w="0" w:type="dxa"/>
            </w:tcMar>
          </w:tcPr>
          <w:p w14:paraId="678E4E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394CB5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C9B8C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66347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105Z</w:t>
            </w:r>
          </w:p>
        </w:tc>
        <w:tc>
          <w:tcPr>
            <w:tcW w:w="988" w:type="dxa"/>
            <w:tcMar>
              <w:top w:w="0" w:type="dxa"/>
              <w:left w:w="0" w:type="dxa"/>
              <w:bottom w:w="0" w:type="dxa"/>
              <w:right w:w="0" w:type="dxa"/>
            </w:tcMar>
          </w:tcPr>
          <w:p w14:paraId="79B479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BA1F8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5 082.3</w:t>
            </w:r>
          </w:p>
        </w:tc>
        <w:tc>
          <w:tcPr>
            <w:tcW w:w="910" w:type="dxa"/>
            <w:tcMar>
              <w:top w:w="0" w:type="dxa"/>
              <w:left w:w="0" w:type="dxa"/>
              <w:bottom w:w="0" w:type="dxa"/>
              <w:right w:w="0" w:type="dxa"/>
            </w:tcMar>
          </w:tcPr>
          <w:p w14:paraId="2FCCD3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671</w:t>
            </w:r>
          </w:p>
        </w:tc>
        <w:tc>
          <w:tcPr>
            <w:tcW w:w="948" w:type="dxa"/>
            <w:tcMar>
              <w:top w:w="0" w:type="dxa"/>
              <w:left w:w="0" w:type="dxa"/>
              <w:bottom w:w="0" w:type="dxa"/>
              <w:right w:w="0" w:type="dxa"/>
            </w:tcMar>
          </w:tcPr>
          <w:p w14:paraId="5FEBA40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1 129</w:t>
            </w:r>
          </w:p>
        </w:tc>
        <w:tc>
          <w:tcPr>
            <w:tcW w:w="871" w:type="dxa"/>
            <w:tcMar>
              <w:top w:w="0" w:type="dxa"/>
              <w:left w:w="0" w:type="dxa"/>
              <w:bottom w:w="0" w:type="dxa"/>
              <w:right w:w="0" w:type="dxa"/>
            </w:tcMar>
          </w:tcPr>
          <w:p w14:paraId="6DFFCA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900C3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D4CF2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C09F3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1 066</w:t>
            </w:r>
          </w:p>
        </w:tc>
        <w:tc>
          <w:tcPr>
            <w:tcW w:w="794" w:type="dxa"/>
            <w:tcBorders>
              <w:right w:val="single" w:sz="2" w:space="0" w:color="000000"/>
            </w:tcBorders>
            <w:tcMar>
              <w:top w:w="0" w:type="dxa"/>
              <w:left w:w="0" w:type="dxa"/>
              <w:bottom w:w="0" w:type="dxa"/>
              <w:right w:w="0" w:type="dxa"/>
            </w:tcMar>
          </w:tcPr>
          <w:p w14:paraId="74BCA1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85A334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E4984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57774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2B575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67627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DCD79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EB832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B65D6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CEF20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CCE76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7AC3B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56B81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B9877C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76EAA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B938E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106X</w:t>
            </w:r>
          </w:p>
        </w:tc>
        <w:tc>
          <w:tcPr>
            <w:tcW w:w="988" w:type="dxa"/>
            <w:tcMar>
              <w:top w:w="0" w:type="dxa"/>
              <w:left w:w="0" w:type="dxa"/>
              <w:bottom w:w="0" w:type="dxa"/>
              <w:right w:w="0" w:type="dxa"/>
            </w:tcMar>
          </w:tcPr>
          <w:p w14:paraId="76BDFD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115.90</w:t>
            </w:r>
          </w:p>
        </w:tc>
        <w:tc>
          <w:tcPr>
            <w:tcW w:w="988" w:type="dxa"/>
            <w:tcMar>
              <w:top w:w="0" w:type="dxa"/>
              <w:left w:w="0" w:type="dxa"/>
              <w:bottom w:w="0" w:type="dxa"/>
              <w:right w:w="0" w:type="dxa"/>
            </w:tcMar>
          </w:tcPr>
          <w:p w14:paraId="71C1D3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3EAB7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E88FC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1 130</w:t>
            </w:r>
          </w:p>
        </w:tc>
        <w:tc>
          <w:tcPr>
            <w:tcW w:w="871" w:type="dxa"/>
            <w:tcMar>
              <w:top w:w="0" w:type="dxa"/>
              <w:left w:w="0" w:type="dxa"/>
              <w:bottom w:w="0" w:type="dxa"/>
              <w:right w:w="0" w:type="dxa"/>
            </w:tcMar>
          </w:tcPr>
          <w:p w14:paraId="7852FB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29877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E2BD0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1DCF2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1 193</w:t>
            </w:r>
          </w:p>
        </w:tc>
        <w:tc>
          <w:tcPr>
            <w:tcW w:w="794" w:type="dxa"/>
            <w:tcBorders>
              <w:right w:val="single" w:sz="2" w:space="0" w:color="000000"/>
            </w:tcBorders>
            <w:tcMar>
              <w:top w:w="0" w:type="dxa"/>
              <w:left w:w="0" w:type="dxa"/>
              <w:bottom w:w="0" w:type="dxa"/>
              <w:right w:w="0" w:type="dxa"/>
            </w:tcMar>
          </w:tcPr>
          <w:p w14:paraId="146180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0FD1986"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338A6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F60EA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106Y</w:t>
            </w:r>
          </w:p>
        </w:tc>
        <w:tc>
          <w:tcPr>
            <w:tcW w:w="988" w:type="dxa"/>
            <w:tcMar>
              <w:top w:w="0" w:type="dxa"/>
              <w:left w:w="0" w:type="dxa"/>
              <w:bottom w:w="0" w:type="dxa"/>
              <w:right w:w="0" w:type="dxa"/>
            </w:tcMar>
          </w:tcPr>
          <w:p w14:paraId="540ACA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115.95</w:t>
            </w:r>
          </w:p>
        </w:tc>
        <w:tc>
          <w:tcPr>
            <w:tcW w:w="988" w:type="dxa"/>
            <w:tcMar>
              <w:top w:w="0" w:type="dxa"/>
              <w:left w:w="0" w:type="dxa"/>
              <w:bottom w:w="0" w:type="dxa"/>
              <w:right w:w="0" w:type="dxa"/>
            </w:tcMar>
          </w:tcPr>
          <w:p w14:paraId="3D1A65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5 082.6</w:t>
            </w:r>
          </w:p>
        </w:tc>
        <w:tc>
          <w:tcPr>
            <w:tcW w:w="910" w:type="dxa"/>
            <w:tcMar>
              <w:top w:w="0" w:type="dxa"/>
              <w:left w:w="0" w:type="dxa"/>
              <w:bottom w:w="0" w:type="dxa"/>
              <w:right w:w="0" w:type="dxa"/>
            </w:tcMar>
          </w:tcPr>
          <w:p w14:paraId="38BDD9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672</w:t>
            </w:r>
          </w:p>
        </w:tc>
        <w:tc>
          <w:tcPr>
            <w:tcW w:w="948" w:type="dxa"/>
            <w:tcMar>
              <w:top w:w="0" w:type="dxa"/>
              <w:left w:w="0" w:type="dxa"/>
              <w:bottom w:w="0" w:type="dxa"/>
              <w:right w:w="0" w:type="dxa"/>
            </w:tcMar>
          </w:tcPr>
          <w:p w14:paraId="66602F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1 130</w:t>
            </w:r>
          </w:p>
        </w:tc>
        <w:tc>
          <w:tcPr>
            <w:tcW w:w="871" w:type="dxa"/>
            <w:tcMar>
              <w:top w:w="0" w:type="dxa"/>
              <w:left w:w="0" w:type="dxa"/>
              <w:bottom w:w="0" w:type="dxa"/>
              <w:right w:w="0" w:type="dxa"/>
            </w:tcMar>
          </w:tcPr>
          <w:p w14:paraId="130185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C6BD5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FED19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605BB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1 067</w:t>
            </w:r>
          </w:p>
        </w:tc>
        <w:tc>
          <w:tcPr>
            <w:tcW w:w="794" w:type="dxa"/>
            <w:tcBorders>
              <w:right w:val="single" w:sz="2" w:space="0" w:color="000000"/>
            </w:tcBorders>
            <w:tcMar>
              <w:top w:w="0" w:type="dxa"/>
              <w:left w:w="0" w:type="dxa"/>
              <w:bottom w:w="0" w:type="dxa"/>
              <w:right w:w="0" w:type="dxa"/>
            </w:tcMar>
          </w:tcPr>
          <w:p w14:paraId="750662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5C0E5C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8C8E18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D7FD1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106Z</w:t>
            </w:r>
          </w:p>
        </w:tc>
        <w:tc>
          <w:tcPr>
            <w:tcW w:w="988" w:type="dxa"/>
            <w:tcMar>
              <w:top w:w="0" w:type="dxa"/>
              <w:left w:w="0" w:type="dxa"/>
              <w:bottom w:w="0" w:type="dxa"/>
              <w:right w:w="0" w:type="dxa"/>
            </w:tcMar>
          </w:tcPr>
          <w:p w14:paraId="1B9CB6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622F9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5 082.9</w:t>
            </w:r>
          </w:p>
        </w:tc>
        <w:tc>
          <w:tcPr>
            <w:tcW w:w="910" w:type="dxa"/>
            <w:tcMar>
              <w:top w:w="0" w:type="dxa"/>
              <w:left w:w="0" w:type="dxa"/>
              <w:bottom w:w="0" w:type="dxa"/>
              <w:right w:w="0" w:type="dxa"/>
            </w:tcMar>
          </w:tcPr>
          <w:p w14:paraId="66BCBF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673</w:t>
            </w:r>
          </w:p>
        </w:tc>
        <w:tc>
          <w:tcPr>
            <w:tcW w:w="948" w:type="dxa"/>
            <w:tcMar>
              <w:top w:w="0" w:type="dxa"/>
              <w:left w:w="0" w:type="dxa"/>
              <w:bottom w:w="0" w:type="dxa"/>
              <w:right w:w="0" w:type="dxa"/>
            </w:tcMar>
          </w:tcPr>
          <w:p w14:paraId="72153B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1 130</w:t>
            </w:r>
          </w:p>
        </w:tc>
        <w:tc>
          <w:tcPr>
            <w:tcW w:w="871" w:type="dxa"/>
            <w:tcMar>
              <w:top w:w="0" w:type="dxa"/>
              <w:left w:w="0" w:type="dxa"/>
              <w:bottom w:w="0" w:type="dxa"/>
              <w:right w:w="0" w:type="dxa"/>
            </w:tcMar>
          </w:tcPr>
          <w:p w14:paraId="339CAA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C36D7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EEE8A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04CCE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1 067</w:t>
            </w:r>
          </w:p>
        </w:tc>
        <w:tc>
          <w:tcPr>
            <w:tcW w:w="794" w:type="dxa"/>
            <w:tcBorders>
              <w:right w:val="single" w:sz="2" w:space="0" w:color="000000"/>
            </w:tcBorders>
            <w:tcMar>
              <w:top w:w="0" w:type="dxa"/>
              <w:left w:w="0" w:type="dxa"/>
              <w:bottom w:w="0" w:type="dxa"/>
              <w:right w:w="0" w:type="dxa"/>
            </w:tcMar>
          </w:tcPr>
          <w:p w14:paraId="3DA172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B09936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43BB4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177F9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2BD7A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A0BD8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36BDB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BBFD0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89E4B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BD1F4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0ADB0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26132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5CCC0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EB249E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967CF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E9D88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107X</w:t>
            </w:r>
          </w:p>
        </w:tc>
        <w:tc>
          <w:tcPr>
            <w:tcW w:w="988" w:type="dxa"/>
            <w:tcMar>
              <w:top w:w="0" w:type="dxa"/>
              <w:left w:w="0" w:type="dxa"/>
              <w:bottom w:w="0" w:type="dxa"/>
              <w:right w:w="0" w:type="dxa"/>
            </w:tcMar>
          </w:tcPr>
          <w:p w14:paraId="3C9CD4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116.00</w:t>
            </w:r>
          </w:p>
        </w:tc>
        <w:tc>
          <w:tcPr>
            <w:tcW w:w="988" w:type="dxa"/>
            <w:tcMar>
              <w:top w:w="0" w:type="dxa"/>
              <w:left w:w="0" w:type="dxa"/>
              <w:bottom w:w="0" w:type="dxa"/>
              <w:right w:w="0" w:type="dxa"/>
            </w:tcMar>
          </w:tcPr>
          <w:p w14:paraId="6783ED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B3F1C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F32D9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1 131</w:t>
            </w:r>
          </w:p>
        </w:tc>
        <w:tc>
          <w:tcPr>
            <w:tcW w:w="871" w:type="dxa"/>
            <w:tcMar>
              <w:top w:w="0" w:type="dxa"/>
              <w:left w:w="0" w:type="dxa"/>
              <w:bottom w:w="0" w:type="dxa"/>
              <w:right w:w="0" w:type="dxa"/>
            </w:tcMar>
          </w:tcPr>
          <w:p w14:paraId="6CC7D0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886F0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BB6D9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0C340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1 194</w:t>
            </w:r>
          </w:p>
        </w:tc>
        <w:tc>
          <w:tcPr>
            <w:tcW w:w="794" w:type="dxa"/>
            <w:tcBorders>
              <w:right w:val="single" w:sz="2" w:space="0" w:color="000000"/>
            </w:tcBorders>
            <w:tcMar>
              <w:top w:w="0" w:type="dxa"/>
              <w:left w:w="0" w:type="dxa"/>
              <w:bottom w:w="0" w:type="dxa"/>
              <w:right w:w="0" w:type="dxa"/>
            </w:tcMar>
          </w:tcPr>
          <w:p w14:paraId="4D9E58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4A826D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8C8E3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DD715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107Y</w:t>
            </w:r>
          </w:p>
        </w:tc>
        <w:tc>
          <w:tcPr>
            <w:tcW w:w="988" w:type="dxa"/>
            <w:tcMar>
              <w:top w:w="0" w:type="dxa"/>
              <w:left w:w="0" w:type="dxa"/>
              <w:bottom w:w="0" w:type="dxa"/>
              <w:right w:w="0" w:type="dxa"/>
            </w:tcMar>
          </w:tcPr>
          <w:p w14:paraId="7F5219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116.05</w:t>
            </w:r>
          </w:p>
        </w:tc>
        <w:tc>
          <w:tcPr>
            <w:tcW w:w="988" w:type="dxa"/>
            <w:tcMar>
              <w:top w:w="0" w:type="dxa"/>
              <w:left w:w="0" w:type="dxa"/>
              <w:bottom w:w="0" w:type="dxa"/>
              <w:right w:w="0" w:type="dxa"/>
            </w:tcMar>
          </w:tcPr>
          <w:p w14:paraId="0B9DE3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5 083.2</w:t>
            </w:r>
          </w:p>
        </w:tc>
        <w:tc>
          <w:tcPr>
            <w:tcW w:w="910" w:type="dxa"/>
            <w:tcMar>
              <w:top w:w="0" w:type="dxa"/>
              <w:left w:w="0" w:type="dxa"/>
              <w:bottom w:w="0" w:type="dxa"/>
              <w:right w:w="0" w:type="dxa"/>
            </w:tcMar>
          </w:tcPr>
          <w:p w14:paraId="431AE5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674</w:t>
            </w:r>
          </w:p>
        </w:tc>
        <w:tc>
          <w:tcPr>
            <w:tcW w:w="948" w:type="dxa"/>
            <w:tcMar>
              <w:top w:w="0" w:type="dxa"/>
              <w:left w:w="0" w:type="dxa"/>
              <w:bottom w:w="0" w:type="dxa"/>
              <w:right w:w="0" w:type="dxa"/>
            </w:tcMar>
          </w:tcPr>
          <w:p w14:paraId="79E319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1 131</w:t>
            </w:r>
          </w:p>
        </w:tc>
        <w:tc>
          <w:tcPr>
            <w:tcW w:w="871" w:type="dxa"/>
            <w:tcMar>
              <w:top w:w="0" w:type="dxa"/>
              <w:left w:w="0" w:type="dxa"/>
              <w:bottom w:w="0" w:type="dxa"/>
              <w:right w:w="0" w:type="dxa"/>
            </w:tcMar>
          </w:tcPr>
          <w:p w14:paraId="184A67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97B5A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C3ECB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6005A0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1 068</w:t>
            </w:r>
          </w:p>
        </w:tc>
        <w:tc>
          <w:tcPr>
            <w:tcW w:w="794" w:type="dxa"/>
            <w:tcBorders>
              <w:right w:val="single" w:sz="2" w:space="0" w:color="000000"/>
            </w:tcBorders>
            <w:tcMar>
              <w:top w:w="0" w:type="dxa"/>
              <w:left w:w="0" w:type="dxa"/>
              <w:bottom w:w="0" w:type="dxa"/>
              <w:right w:w="0" w:type="dxa"/>
            </w:tcMar>
          </w:tcPr>
          <w:p w14:paraId="52E41F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4FF81E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1E735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DF9E5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107Z</w:t>
            </w:r>
          </w:p>
        </w:tc>
        <w:tc>
          <w:tcPr>
            <w:tcW w:w="988" w:type="dxa"/>
            <w:tcMar>
              <w:top w:w="0" w:type="dxa"/>
              <w:left w:w="0" w:type="dxa"/>
              <w:bottom w:w="0" w:type="dxa"/>
              <w:right w:w="0" w:type="dxa"/>
            </w:tcMar>
          </w:tcPr>
          <w:p w14:paraId="26D4012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E3C22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5 083.5</w:t>
            </w:r>
          </w:p>
        </w:tc>
        <w:tc>
          <w:tcPr>
            <w:tcW w:w="910" w:type="dxa"/>
            <w:tcMar>
              <w:top w:w="0" w:type="dxa"/>
              <w:left w:w="0" w:type="dxa"/>
              <w:bottom w:w="0" w:type="dxa"/>
              <w:right w:w="0" w:type="dxa"/>
            </w:tcMar>
          </w:tcPr>
          <w:p w14:paraId="541129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675</w:t>
            </w:r>
          </w:p>
        </w:tc>
        <w:tc>
          <w:tcPr>
            <w:tcW w:w="948" w:type="dxa"/>
            <w:tcMar>
              <w:top w:w="0" w:type="dxa"/>
              <w:left w:w="0" w:type="dxa"/>
              <w:bottom w:w="0" w:type="dxa"/>
              <w:right w:w="0" w:type="dxa"/>
            </w:tcMar>
          </w:tcPr>
          <w:p w14:paraId="316008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1 131</w:t>
            </w:r>
          </w:p>
        </w:tc>
        <w:tc>
          <w:tcPr>
            <w:tcW w:w="871" w:type="dxa"/>
            <w:tcMar>
              <w:top w:w="0" w:type="dxa"/>
              <w:left w:w="0" w:type="dxa"/>
              <w:bottom w:w="0" w:type="dxa"/>
              <w:right w:w="0" w:type="dxa"/>
            </w:tcMar>
          </w:tcPr>
          <w:p w14:paraId="4C2297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61BA2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D2C88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08738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1 068</w:t>
            </w:r>
          </w:p>
        </w:tc>
        <w:tc>
          <w:tcPr>
            <w:tcW w:w="794" w:type="dxa"/>
            <w:tcBorders>
              <w:right w:val="single" w:sz="2" w:space="0" w:color="000000"/>
            </w:tcBorders>
            <w:tcMar>
              <w:top w:w="0" w:type="dxa"/>
              <w:left w:w="0" w:type="dxa"/>
              <w:bottom w:w="0" w:type="dxa"/>
              <w:right w:w="0" w:type="dxa"/>
            </w:tcMar>
          </w:tcPr>
          <w:p w14:paraId="1E92E8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0F1390A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9283E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E575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8D1CC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3A35B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CE729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B3002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BD010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80F1E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71CEE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BFCF4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2353A8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ACECE4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CA247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890FB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108X</w:t>
            </w:r>
          </w:p>
        </w:tc>
        <w:tc>
          <w:tcPr>
            <w:tcW w:w="988" w:type="dxa"/>
            <w:tcMar>
              <w:top w:w="0" w:type="dxa"/>
              <w:left w:w="0" w:type="dxa"/>
              <w:bottom w:w="0" w:type="dxa"/>
              <w:right w:w="0" w:type="dxa"/>
            </w:tcMar>
          </w:tcPr>
          <w:p w14:paraId="6D1DEC6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116.10</w:t>
            </w:r>
          </w:p>
        </w:tc>
        <w:tc>
          <w:tcPr>
            <w:tcW w:w="988" w:type="dxa"/>
            <w:tcMar>
              <w:top w:w="0" w:type="dxa"/>
              <w:left w:w="0" w:type="dxa"/>
              <w:bottom w:w="0" w:type="dxa"/>
              <w:right w:w="0" w:type="dxa"/>
            </w:tcMar>
          </w:tcPr>
          <w:p w14:paraId="3002C0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4933D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FBCE8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1 132</w:t>
            </w:r>
          </w:p>
        </w:tc>
        <w:tc>
          <w:tcPr>
            <w:tcW w:w="871" w:type="dxa"/>
            <w:tcMar>
              <w:top w:w="0" w:type="dxa"/>
              <w:left w:w="0" w:type="dxa"/>
              <w:bottom w:w="0" w:type="dxa"/>
              <w:right w:w="0" w:type="dxa"/>
            </w:tcMar>
          </w:tcPr>
          <w:p w14:paraId="1D2B74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272DCD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3342A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35860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1 195</w:t>
            </w:r>
          </w:p>
        </w:tc>
        <w:tc>
          <w:tcPr>
            <w:tcW w:w="794" w:type="dxa"/>
            <w:tcBorders>
              <w:right w:val="single" w:sz="2" w:space="0" w:color="000000"/>
            </w:tcBorders>
            <w:tcMar>
              <w:top w:w="0" w:type="dxa"/>
              <w:left w:w="0" w:type="dxa"/>
              <w:bottom w:w="0" w:type="dxa"/>
              <w:right w:w="0" w:type="dxa"/>
            </w:tcMar>
          </w:tcPr>
          <w:p w14:paraId="106EEE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10A00A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ACB8D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DFB55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108Y</w:t>
            </w:r>
          </w:p>
        </w:tc>
        <w:tc>
          <w:tcPr>
            <w:tcW w:w="988" w:type="dxa"/>
            <w:tcMar>
              <w:top w:w="0" w:type="dxa"/>
              <w:left w:w="0" w:type="dxa"/>
              <w:bottom w:w="0" w:type="dxa"/>
              <w:right w:w="0" w:type="dxa"/>
            </w:tcMar>
          </w:tcPr>
          <w:p w14:paraId="1E1456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116.15</w:t>
            </w:r>
          </w:p>
        </w:tc>
        <w:tc>
          <w:tcPr>
            <w:tcW w:w="988" w:type="dxa"/>
            <w:tcMar>
              <w:top w:w="0" w:type="dxa"/>
              <w:left w:w="0" w:type="dxa"/>
              <w:bottom w:w="0" w:type="dxa"/>
              <w:right w:w="0" w:type="dxa"/>
            </w:tcMar>
          </w:tcPr>
          <w:p w14:paraId="0D4275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5 083.8</w:t>
            </w:r>
          </w:p>
        </w:tc>
        <w:tc>
          <w:tcPr>
            <w:tcW w:w="910" w:type="dxa"/>
            <w:tcMar>
              <w:top w:w="0" w:type="dxa"/>
              <w:left w:w="0" w:type="dxa"/>
              <w:bottom w:w="0" w:type="dxa"/>
              <w:right w:w="0" w:type="dxa"/>
            </w:tcMar>
          </w:tcPr>
          <w:p w14:paraId="4998B9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676</w:t>
            </w:r>
          </w:p>
        </w:tc>
        <w:tc>
          <w:tcPr>
            <w:tcW w:w="948" w:type="dxa"/>
            <w:tcMar>
              <w:top w:w="0" w:type="dxa"/>
              <w:left w:w="0" w:type="dxa"/>
              <w:bottom w:w="0" w:type="dxa"/>
              <w:right w:w="0" w:type="dxa"/>
            </w:tcMar>
          </w:tcPr>
          <w:p w14:paraId="0314CF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1 132</w:t>
            </w:r>
          </w:p>
        </w:tc>
        <w:tc>
          <w:tcPr>
            <w:tcW w:w="871" w:type="dxa"/>
            <w:tcMar>
              <w:top w:w="0" w:type="dxa"/>
              <w:left w:w="0" w:type="dxa"/>
              <w:bottom w:w="0" w:type="dxa"/>
              <w:right w:w="0" w:type="dxa"/>
            </w:tcMar>
          </w:tcPr>
          <w:p w14:paraId="506ABA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97CB5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03EF7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AA061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1 069</w:t>
            </w:r>
          </w:p>
        </w:tc>
        <w:tc>
          <w:tcPr>
            <w:tcW w:w="794" w:type="dxa"/>
            <w:tcBorders>
              <w:right w:val="single" w:sz="2" w:space="0" w:color="000000"/>
            </w:tcBorders>
            <w:tcMar>
              <w:top w:w="0" w:type="dxa"/>
              <w:left w:w="0" w:type="dxa"/>
              <w:bottom w:w="0" w:type="dxa"/>
              <w:right w:w="0" w:type="dxa"/>
            </w:tcMar>
          </w:tcPr>
          <w:p w14:paraId="75BB64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623520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7C89F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698E3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108Z</w:t>
            </w:r>
          </w:p>
        </w:tc>
        <w:tc>
          <w:tcPr>
            <w:tcW w:w="988" w:type="dxa"/>
            <w:tcMar>
              <w:top w:w="0" w:type="dxa"/>
              <w:left w:w="0" w:type="dxa"/>
              <w:bottom w:w="0" w:type="dxa"/>
              <w:right w:w="0" w:type="dxa"/>
            </w:tcMar>
          </w:tcPr>
          <w:p w14:paraId="0257BE5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B2E72C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5 084.1</w:t>
            </w:r>
          </w:p>
        </w:tc>
        <w:tc>
          <w:tcPr>
            <w:tcW w:w="910" w:type="dxa"/>
            <w:tcMar>
              <w:top w:w="0" w:type="dxa"/>
              <w:left w:w="0" w:type="dxa"/>
              <w:bottom w:w="0" w:type="dxa"/>
              <w:right w:w="0" w:type="dxa"/>
            </w:tcMar>
          </w:tcPr>
          <w:p w14:paraId="3FF67F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677</w:t>
            </w:r>
          </w:p>
        </w:tc>
        <w:tc>
          <w:tcPr>
            <w:tcW w:w="948" w:type="dxa"/>
            <w:tcMar>
              <w:top w:w="0" w:type="dxa"/>
              <w:left w:w="0" w:type="dxa"/>
              <w:bottom w:w="0" w:type="dxa"/>
              <w:right w:w="0" w:type="dxa"/>
            </w:tcMar>
          </w:tcPr>
          <w:p w14:paraId="6E7449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1 132</w:t>
            </w:r>
          </w:p>
        </w:tc>
        <w:tc>
          <w:tcPr>
            <w:tcW w:w="871" w:type="dxa"/>
            <w:tcMar>
              <w:top w:w="0" w:type="dxa"/>
              <w:left w:w="0" w:type="dxa"/>
              <w:bottom w:w="0" w:type="dxa"/>
              <w:right w:w="0" w:type="dxa"/>
            </w:tcMar>
          </w:tcPr>
          <w:p w14:paraId="7E4696C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513D2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148209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BAE75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1 069</w:t>
            </w:r>
          </w:p>
        </w:tc>
        <w:tc>
          <w:tcPr>
            <w:tcW w:w="794" w:type="dxa"/>
            <w:tcBorders>
              <w:right w:val="single" w:sz="2" w:space="0" w:color="000000"/>
            </w:tcBorders>
            <w:tcMar>
              <w:top w:w="0" w:type="dxa"/>
              <w:left w:w="0" w:type="dxa"/>
              <w:bottom w:w="0" w:type="dxa"/>
              <w:right w:w="0" w:type="dxa"/>
            </w:tcMar>
          </w:tcPr>
          <w:p w14:paraId="4EE72F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3041DD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40F9B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5D63B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6A49E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45D4A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9FC36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BCC20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11587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1EA72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A424E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CDAC6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FED70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75906D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FFA10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7525D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109X</w:t>
            </w:r>
          </w:p>
        </w:tc>
        <w:tc>
          <w:tcPr>
            <w:tcW w:w="988" w:type="dxa"/>
            <w:tcMar>
              <w:top w:w="0" w:type="dxa"/>
              <w:left w:w="0" w:type="dxa"/>
              <w:bottom w:w="0" w:type="dxa"/>
              <w:right w:w="0" w:type="dxa"/>
            </w:tcMar>
          </w:tcPr>
          <w:p w14:paraId="6DC9C9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116.20</w:t>
            </w:r>
          </w:p>
        </w:tc>
        <w:tc>
          <w:tcPr>
            <w:tcW w:w="988" w:type="dxa"/>
            <w:tcMar>
              <w:top w:w="0" w:type="dxa"/>
              <w:left w:w="0" w:type="dxa"/>
              <w:bottom w:w="0" w:type="dxa"/>
              <w:right w:w="0" w:type="dxa"/>
            </w:tcMar>
          </w:tcPr>
          <w:p w14:paraId="713EF3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71881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23D68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1 133</w:t>
            </w:r>
          </w:p>
        </w:tc>
        <w:tc>
          <w:tcPr>
            <w:tcW w:w="871" w:type="dxa"/>
            <w:tcMar>
              <w:top w:w="0" w:type="dxa"/>
              <w:left w:w="0" w:type="dxa"/>
              <w:bottom w:w="0" w:type="dxa"/>
              <w:right w:w="0" w:type="dxa"/>
            </w:tcMar>
          </w:tcPr>
          <w:p w14:paraId="28D30C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39CD9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3481C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0841F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1 196</w:t>
            </w:r>
          </w:p>
        </w:tc>
        <w:tc>
          <w:tcPr>
            <w:tcW w:w="794" w:type="dxa"/>
            <w:tcBorders>
              <w:right w:val="single" w:sz="2" w:space="0" w:color="000000"/>
            </w:tcBorders>
            <w:tcMar>
              <w:top w:w="0" w:type="dxa"/>
              <w:left w:w="0" w:type="dxa"/>
              <w:bottom w:w="0" w:type="dxa"/>
              <w:right w:w="0" w:type="dxa"/>
            </w:tcMar>
          </w:tcPr>
          <w:p w14:paraId="57B9A0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6761CD8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D687A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C31D37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109Y</w:t>
            </w:r>
          </w:p>
        </w:tc>
        <w:tc>
          <w:tcPr>
            <w:tcW w:w="988" w:type="dxa"/>
            <w:tcMar>
              <w:top w:w="0" w:type="dxa"/>
              <w:left w:w="0" w:type="dxa"/>
              <w:bottom w:w="0" w:type="dxa"/>
              <w:right w:w="0" w:type="dxa"/>
            </w:tcMar>
          </w:tcPr>
          <w:p w14:paraId="0E89E2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116.25</w:t>
            </w:r>
          </w:p>
        </w:tc>
        <w:tc>
          <w:tcPr>
            <w:tcW w:w="988" w:type="dxa"/>
            <w:tcMar>
              <w:top w:w="0" w:type="dxa"/>
              <w:left w:w="0" w:type="dxa"/>
              <w:bottom w:w="0" w:type="dxa"/>
              <w:right w:w="0" w:type="dxa"/>
            </w:tcMar>
          </w:tcPr>
          <w:p w14:paraId="5ABE89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5 084.4</w:t>
            </w:r>
          </w:p>
        </w:tc>
        <w:tc>
          <w:tcPr>
            <w:tcW w:w="910" w:type="dxa"/>
            <w:tcMar>
              <w:top w:w="0" w:type="dxa"/>
              <w:left w:w="0" w:type="dxa"/>
              <w:bottom w:w="0" w:type="dxa"/>
              <w:right w:w="0" w:type="dxa"/>
            </w:tcMar>
          </w:tcPr>
          <w:p w14:paraId="5ABCC3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678</w:t>
            </w:r>
          </w:p>
        </w:tc>
        <w:tc>
          <w:tcPr>
            <w:tcW w:w="948" w:type="dxa"/>
            <w:tcMar>
              <w:top w:w="0" w:type="dxa"/>
              <w:left w:w="0" w:type="dxa"/>
              <w:bottom w:w="0" w:type="dxa"/>
              <w:right w:w="0" w:type="dxa"/>
            </w:tcMar>
          </w:tcPr>
          <w:p w14:paraId="16B140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1 133</w:t>
            </w:r>
          </w:p>
        </w:tc>
        <w:tc>
          <w:tcPr>
            <w:tcW w:w="871" w:type="dxa"/>
            <w:tcMar>
              <w:top w:w="0" w:type="dxa"/>
              <w:left w:w="0" w:type="dxa"/>
              <w:bottom w:w="0" w:type="dxa"/>
              <w:right w:w="0" w:type="dxa"/>
            </w:tcMar>
          </w:tcPr>
          <w:p w14:paraId="2912DF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41B542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77721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04DD9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1 070</w:t>
            </w:r>
          </w:p>
        </w:tc>
        <w:tc>
          <w:tcPr>
            <w:tcW w:w="794" w:type="dxa"/>
            <w:tcBorders>
              <w:right w:val="single" w:sz="2" w:space="0" w:color="000000"/>
            </w:tcBorders>
            <w:tcMar>
              <w:top w:w="0" w:type="dxa"/>
              <w:left w:w="0" w:type="dxa"/>
              <w:bottom w:w="0" w:type="dxa"/>
              <w:right w:w="0" w:type="dxa"/>
            </w:tcMar>
          </w:tcPr>
          <w:p w14:paraId="75A21D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D732D8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E15BC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2F451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109Z</w:t>
            </w:r>
          </w:p>
        </w:tc>
        <w:tc>
          <w:tcPr>
            <w:tcW w:w="988" w:type="dxa"/>
            <w:tcMar>
              <w:top w:w="0" w:type="dxa"/>
              <w:left w:w="0" w:type="dxa"/>
              <w:bottom w:w="0" w:type="dxa"/>
              <w:right w:w="0" w:type="dxa"/>
            </w:tcMar>
          </w:tcPr>
          <w:p w14:paraId="41F4EE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C71DA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5 084.7</w:t>
            </w:r>
          </w:p>
        </w:tc>
        <w:tc>
          <w:tcPr>
            <w:tcW w:w="910" w:type="dxa"/>
            <w:tcMar>
              <w:top w:w="0" w:type="dxa"/>
              <w:left w:w="0" w:type="dxa"/>
              <w:bottom w:w="0" w:type="dxa"/>
              <w:right w:w="0" w:type="dxa"/>
            </w:tcMar>
          </w:tcPr>
          <w:p w14:paraId="66E733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679</w:t>
            </w:r>
          </w:p>
        </w:tc>
        <w:tc>
          <w:tcPr>
            <w:tcW w:w="948" w:type="dxa"/>
            <w:tcMar>
              <w:top w:w="0" w:type="dxa"/>
              <w:left w:w="0" w:type="dxa"/>
              <w:bottom w:w="0" w:type="dxa"/>
              <w:right w:w="0" w:type="dxa"/>
            </w:tcMar>
          </w:tcPr>
          <w:p w14:paraId="4EC1948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1 133</w:t>
            </w:r>
          </w:p>
        </w:tc>
        <w:tc>
          <w:tcPr>
            <w:tcW w:w="871" w:type="dxa"/>
            <w:tcMar>
              <w:top w:w="0" w:type="dxa"/>
              <w:left w:w="0" w:type="dxa"/>
              <w:bottom w:w="0" w:type="dxa"/>
              <w:right w:w="0" w:type="dxa"/>
            </w:tcMar>
          </w:tcPr>
          <w:p w14:paraId="736BB3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5E307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1A4C4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590B73E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1 070</w:t>
            </w:r>
          </w:p>
        </w:tc>
        <w:tc>
          <w:tcPr>
            <w:tcW w:w="794" w:type="dxa"/>
            <w:tcBorders>
              <w:right w:val="single" w:sz="2" w:space="0" w:color="000000"/>
            </w:tcBorders>
            <w:tcMar>
              <w:top w:w="0" w:type="dxa"/>
              <w:left w:w="0" w:type="dxa"/>
              <w:bottom w:w="0" w:type="dxa"/>
              <w:right w:w="0" w:type="dxa"/>
            </w:tcMar>
          </w:tcPr>
          <w:p w14:paraId="276AF6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755934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6A7A1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7ECF5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89D10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C8A51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16B23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6312E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7E3AD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48C58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71B9E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99C11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7363D0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82F077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90050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C29B1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110X</w:t>
            </w:r>
          </w:p>
        </w:tc>
        <w:tc>
          <w:tcPr>
            <w:tcW w:w="988" w:type="dxa"/>
            <w:tcMar>
              <w:top w:w="0" w:type="dxa"/>
              <w:left w:w="0" w:type="dxa"/>
              <w:bottom w:w="0" w:type="dxa"/>
              <w:right w:w="0" w:type="dxa"/>
            </w:tcMar>
          </w:tcPr>
          <w:p w14:paraId="1695F4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116.30</w:t>
            </w:r>
          </w:p>
        </w:tc>
        <w:tc>
          <w:tcPr>
            <w:tcW w:w="988" w:type="dxa"/>
            <w:tcMar>
              <w:top w:w="0" w:type="dxa"/>
              <w:left w:w="0" w:type="dxa"/>
              <w:bottom w:w="0" w:type="dxa"/>
              <w:right w:w="0" w:type="dxa"/>
            </w:tcMar>
          </w:tcPr>
          <w:p w14:paraId="11C5A7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6BCD5A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55D65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1 134</w:t>
            </w:r>
          </w:p>
        </w:tc>
        <w:tc>
          <w:tcPr>
            <w:tcW w:w="871" w:type="dxa"/>
            <w:tcMar>
              <w:top w:w="0" w:type="dxa"/>
              <w:left w:w="0" w:type="dxa"/>
              <w:bottom w:w="0" w:type="dxa"/>
              <w:right w:w="0" w:type="dxa"/>
            </w:tcMar>
          </w:tcPr>
          <w:p w14:paraId="1B162B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C8829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EA075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CB61A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1 197</w:t>
            </w:r>
          </w:p>
        </w:tc>
        <w:tc>
          <w:tcPr>
            <w:tcW w:w="794" w:type="dxa"/>
            <w:tcBorders>
              <w:right w:val="single" w:sz="2" w:space="0" w:color="000000"/>
            </w:tcBorders>
            <w:tcMar>
              <w:top w:w="0" w:type="dxa"/>
              <w:left w:w="0" w:type="dxa"/>
              <w:bottom w:w="0" w:type="dxa"/>
              <w:right w:w="0" w:type="dxa"/>
            </w:tcMar>
          </w:tcPr>
          <w:p w14:paraId="711831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5D5704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F3D1F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F77D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110Y</w:t>
            </w:r>
          </w:p>
        </w:tc>
        <w:tc>
          <w:tcPr>
            <w:tcW w:w="988" w:type="dxa"/>
            <w:tcMar>
              <w:top w:w="0" w:type="dxa"/>
              <w:left w:w="0" w:type="dxa"/>
              <w:bottom w:w="0" w:type="dxa"/>
              <w:right w:w="0" w:type="dxa"/>
            </w:tcMar>
          </w:tcPr>
          <w:p w14:paraId="0F96DA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116.35</w:t>
            </w:r>
          </w:p>
        </w:tc>
        <w:tc>
          <w:tcPr>
            <w:tcW w:w="988" w:type="dxa"/>
            <w:tcMar>
              <w:top w:w="0" w:type="dxa"/>
              <w:left w:w="0" w:type="dxa"/>
              <w:bottom w:w="0" w:type="dxa"/>
              <w:right w:w="0" w:type="dxa"/>
            </w:tcMar>
          </w:tcPr>
          <w:p w14:paraId="295BF2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5 085.0</w:t>
            </w:r>
          </w:p>
        </w:tc>
        <w:tc>
          <w:tcPr>
            <w:tcW w:w="910" w:type="dxa"/>
            <w:tcMar>
              <w:top w:w="0" w:type="dxa"/>
              <w:left w:w="0" w:type="dxa"/>
              <w:bottom w:w="0" w:type="dxa"/>
              <w:right w:w="0" w:type="dxa"/>
            </w:tcMar>
          </w:tcPr>
          <w:p w14:paraId="475FDE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680</w:t>
            </w:r>
          </w:p>
        </w:tc>
        <w:tc>
          <w:tcPr>
            <w:tcW w:w="948" w:type="dxa"/>
            <w:tcMar>
              <w:top w:w="0" w:type="dxa"/>
              <w:left w:w="0" w:type="dxa"/>
              <w:bottom w:w="0" w:type="dxa"/>
              <w:right w:w="0" w:type="dxa"/>
            </w:tcMar>
          </w:tcPr>
          <w:p w14:paraId="43F692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1 134</w:t>
            </w:r>
          </w:p>
        </w:tc>
        <w:tc>
          <w:tcPr>
            <w:tcW w:w="871" w:type="dxa"/>
            <w:tcMar>
              <w:top w:w="0" w:type="dxa"/>
              <w:left w:w="0" w:type="dxa"/>
              <w:bottom w:w="0" w:type="dxa"/>
              <w:right w:w="0" w:type="dxa"/>
            </w:tcMar>
          </w:tcPr>
          <w:p w14:paraId="654F5E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0DE20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47E66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02C80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1 071</w:t>
            </w:r>
          </w:p>
        </w:tc>
        <w:tc>
          <w:tcPr>
            <w:tcW w:w="794" w:type="dxa"/>
            <w:tcBorders>
              <w:right w:val="single" w:sz="2" w:space="0" w:color="000000"/>
            </w:tcBorders>
            <w:tcMar>
              <w:top w:w="0" w:type="dxa"/>
              <w:left w:w="0" w:type="dxa"/>
              <w:bottom w:w="0" w:type="dxa"/>
              <w:right w:w="0" w:type="dxa"/>
            </w:tcMar>
          </w:tcPr>
          <w:p w14:paraId="1641D0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A65E7C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84163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F98F4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110Z</w:t>
            </w:r>
          </w:p>
        </w:tc>
        <w:tc>
          <w:tcPr>
            <w:tcW w:w="988" w:type="dxa"/>
            <w:tcMar>
              <w:top w:w="0" w:type="dxa"/>
              <w:left w:w="0" w:type="dxa"/>
              <w:bottom w:w="0" w:type="dxa"/>
              <w:right w:w="0" w:type="dxa"/>
            </w:tcMar>
          </w:tcPr>
          <w:p w14:paraId="49E036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398D91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5 085.3</w:t>
            </w:r>
          </w:p>
        </w:tc>
        <w:tc>
          <w:tcPr>
            <w:tcW w:w="910" w:type="dxa"/>
            <w:tcMar>
              <w:top w:w="0" w:type="dxa"/>
              <w:left w:w="0" w:type="dxa"/>
              <w:bottom w:w="0" w:type="dxa"/>
              <w:right w:w="0" w:type="dxa"/>
            </w:tcMar>
          </w:tcPr>
          <w:p w14:paraId="07254F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681</w:t>
            </w:r>
          </w:p>
        </w:tc>
        <w:tc>
          <w:tcPr>
            <w:tcW w:w="948" w:type="dxa"/>
            <w:tcMar>
              <w:top w:w="0" w:type="dxa"/>
              <w:left w:w="0" w:type="dxa"/>
              <w:bottom w:w="0" w:type="dxa"/>
              <w:right w:w="0" w:type="dxa"/>
            </w:tcMar>
          </w:tcPr>
          <w:p w14:paraId="3D549B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1 134</w:t>
            </w:r>
          </w:p>
        </w:tc>
        <w:tc>
          <w:tcPr>
            <w:tcW w:w="871" w:type="dxa"/>
            <w:tcMar>
              <w:top w:w="0" w:type="dxa"/>
              <w:left w:w="0" w:type="dxa"/>
              <w:bottom w:w="0" w:type="dxa"/>
              <w:right w:w="0" w:type="dxa"/>
            </w:tcMar>
          </w:tcPr>
          <w:p w14:paraId="71DF4C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E83EF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67E5B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788D8F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1 071</w:t>
            </w:r>
          </w:p>
        </w:tc>
        <w:tc>
          <w:tcPr>
            <w:tcW w:w="794" w:type="dxa"/>
            <w:tcBorders>
              <w:right w:val="single" w:sz="2" w:space="0" w:color="000000"/>
            </w:tcBorders>
            <w:tcMar>
              <w:top w:w="0" w:type="dxa"/>
              <w:left w:w="0" w:type="dxa"/>
              <w:bottom w:w="0" w:type="dxa"/>
              <w:right w:w="0" w:type="dxa"/>
            </w:tcMar>
          </w:tcPr>
          <w:p w14:paraId="69C3DF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43D87A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27A303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4985C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42D5F3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BA9CD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C3E1E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61DC97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FC7A5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935C6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F1670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AD61E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35C3A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EED875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78A30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B76F4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111X</w:t>
            </w:r>
          </w:p>
        </w:tc>
        <w:tc>
          <w:tcPr>
            <w:tcW w:w="988" w:type="dxa"/>
            <w:tcMar>
              <w:top w:w="0" w:type="dxa"/>
              <w:left w:w="0" w:type="dxa"/>
              <w:bottom w:w="0" w:type="dxa"/>
              <w:right w:w="0" w:type="dxa"/>
            </w:tcMar>
          </w:tcPr>
          <w:p w14:paraId="4D94CF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116.40</w:t>
            </w:r>
          </w:p>
        </w:tc>
        <w:tc>
          <w:tcPr>
            <w:tcW w:w="988" w:type="dxa"/>
            <w:tcMar>
              <w:top w:w="0" w:type="dxa"/>
              <w:left w:w="0" w:type="dxa"/>
              <w:bottom w:w="0" w:type="dxa"/>
              <w:right w:w="0" w:type="dxa"/>
            </w:tcMar>
          </w:tcPr>
          <w:p w14:paraId="60DB40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6396BE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3EDD5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1 135</w:t>
            </w:r>
          </w:p>
        </w:tc>
        <w:tc>
          <w:tcPr>
            <w:tcW w:w="871" w:type="dxa"/>
            <w:tcMar>
              <w:top w:w="0" w:type="dxa"/>
              <w:left w:w="0" w:type="dxa"/>
              <w:bottom w:w="0" w:type="dxa"/>
              <w:right w:w="0" w:type="dxa"/>
            </w:tcMar>
          </w:tcPr>
          <w:p w14:paraId="063706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8033F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FA975A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2314B1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1 198</w:t>
            </w:r>
          </w:p>
        </w:tc>
        <w:tc>
          <w:tcPr>
            <w:tcW w:w="794" w:type="dxa"/>
            <w:tcBorders>
              <w:right w:val="single" w:sz="2" w:space="0" w:color="000000"/>
            </w:tcBorders>
            <w:tcMar>
              <w:top w:w="0" w:type="dxa"/>
              <w:left w:w="0" w:type="dxa"/>
              <w:bottom w:w="0" w:type="dxa"/>
              <w:right w:w="0" w:type="dxa"/>
            </w:tcMar>
          </w:tcPr>
          <w:p w14:paraId="6BEF85D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3C95853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96D8A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A6C89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111Y</w:t>
            </w:r>
          </w:p>
        </w:tc>
        <w:tc>
          <w:tcPr>
            <w:tcW w:w="988" w:type="dxa"/>
            <w:tcMar>
              <w:top w:w="0" w:type="dxa"/>
              <w:left w:w="0" w:type="dxa"/>
              <w:bottom w:w="0" w:type="dxa"/>
              <w:right w:w="0" w:type="dxa"/>
            </w:tcMar>
          </w:tcPr>
          <w:p w14:paraId="10DDF8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116.45</w:t>
            </w:r>
          </w:p>
        </w:tc>
        <w:tc>
          <w:tcPr>
            <w:tcW w:w="988" w:type="dxa"/>
            <w:tcMar>
              <w:top w:w="0" w:type="dxa"/>
              <w:left w:w="0" w:type="dxa"/>
              <w:bottom w:w="0" w:type="dxa"/>
              <w:right w:w="0" w:type="dxa"/>
            </w:tcMar>
          </w:tcPr>
          <w:p w14:paraId="2E80A5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5 085.6</w:t>
            </w:r>
          </w:p>
        </w:tc>
        <w:tc>
          <w:tcPr>
            <w:tcW w:w="910" w:type="dxa"/>
            <w:tcMar>
              <w:top w:w="0" w:type="dxa"/>
              <w:left w:w="0" w:type="dxa"/>
              <w:bottom w:w="0" w:type="dxa"/>
              <w:right w:w="0" w:type="dxa"/>
            </w:tcMar>
          </w:tcPr>
          <w:p w14:paraId="186340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682</w:t>
            </w:r>
          </w:p>
        </w:tc>
        <w:tc>
          <w:tcPr>
            <w:tcW w:w="948" w:type="dxa"/>
            <w:tcMar>
              <w:top w:w="0" w:type="dxa"/>
              <w:left w:w="0" w:type="dxa"/>
              <w:bottom w:w="0" w:type="dxa"/>
              <w:right w:w="0" w:type="dxa"/>
            </w:tcMar>
          </w:tcPr>
          <w:p w14:paraId="32A54D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1 135</w:t>
            </w:r>
          </w:p>
        </w:tc>
        <w:tc>
          <w:tcPr>
            <w:tcW w:w="871" w:type="dxa"/>
            <w:tcMar>
              <w:top w:w="0" w:type="dxa"/>
              <w:left w:w="0" w:type="dxa"/>
              <w:bottom w:w="0" w:type="dxa"/>
              <w:right w:w="0" w:type="dxa"/>
            </w:tcMar>
          </w:tcPr>
          <w:p w14:paraId="0A8E23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9FA2D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DA43F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12189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1 072</w:t>
            </w:r>
          </w:p>
        </w:tc>
        <w:tc>
          <w:tcPr>
            <w:tcW w:w="794" w:type="dxa"/>
            <w:tcBorders>
              <w:right w:val="single" w:sz="2" w:space="0" w:color="000000"/>
            </w:tcBorders>
            <w:tcMar>
              <w:top w:w="0" w:type="dxa"/>
              <w:left w:w="0" w:type="dxa"/>
              <w:bottom w:w="0" w:type="dxa"/>
              <w:right w:w="0" w:type="dxa"/>
            </w:tcMar>
          </w:tcPr>
          <w:p w14:paraId="7E9531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ABF790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F24DF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4A504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111Z</w:t>
            </w:r>
          </w:p>
        </w:tc>
        <w:tc>
          <w:tcPr>
            <w:tcW w:w="988" w:type="dxa"/>
            <w:tcMar>
              <w:top w:w="0" w:type="dxa"/>
              <w:left w:w="0" w:type="dxa"/>
              <w:bottom w:w="0" w:type="dxa"/>
              <w:right w:w="0" w:type="dxa"/>
            </w:tcMar>
          </w:tcPr>
          <w:p w14:paraId="59B7EA5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7FA639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5 085.9</w:t>
            </w:r>
          </w:p>
        </w:tc>
        <w:tc>
          <w:tcPr>
            <w:tcW w:w="910" w:type="dxa"/>
            <w:tcMar>
              <w:top w:w="0" w:type="dxa"/>
              <w:left w:w="0" w:type="dxa"/>
              <w:bottom w:w="0" w:type="dxa"/>
              <w:right w:w="0" w:type="dxa"/>
            </w:tcMar>
          </w:tcPr>
          <w:p w14:paraId="26F0A75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683</w:t>
            </w:r>
          </w:p>
        </w:tc>
        <w:tc>
          <w:tcPr>
            <w:tcW w:w="948" w:type="dxa"/>
            <w:tcMar>
              <w:top w:w="0" w:type="dxa"/>
              <w:left w:w="0" w:type="dxa"/>
              <w:bottom w:w="0" w:type="dxa"/>
              <w:right w:w="0" w:type="dxa"/>
            </w:tcMar>
          </w:tcPr>
          <w:p w14:paraId="7951B91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1 135</w:t>
            </w:r>
          </w:p>
        </w:tc>
        <w:tc>
          <w:tcPr>
            <w:tcW w:w="871" w:type="dxa"/>
            <w:tcMar>
              <w:top w:w="0" w:type="dxa"/>
              <w:left w:w="0" w:type="dxa"/>
              <w:bottom w:w="0" w:type="dxa"/>
              <w:right w:w="0" w:type="dxa"/>
            </w:tcMar>
          </w:tcPr>
          <w:p w14:paraId="4F3739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4A94E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E37DC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0001D49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1 072</w:t>
            </w:r>
          </w:p>
        </w:tc>
        <w:tc>
          <w:tcPr>
            <w:tcW w:w="794" w:type="dxa"/>
            <w:tcBorders>
              <w:right w:val="single" w:sz="2" w:space="0" w:color="000000"/>
            </w:tcBorders>
            <w:tcMar>
              <w:top w:w="0" w:type="dxa"/>
              <w:left w:w="0" w:type="dxa"/>
              <w:bottom w:w="0" w:type="dxa"/>
              <w:right w:w="0" w:type="dxa"/>
            </w:tcMar>
          </w:tcPr>
          <w:p w14:paraId="61454D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105978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E9390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E0C58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AA5D7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739BD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D2B05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68769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3D689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860AC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FD88D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1B62E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517E6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81CFCF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E922C0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8AF94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112X</w:t>
            </w:r>
          </w:p>
        </w:tc>
        <w:tc>
          <w:tcPr>
            <w:tcW w:w="988" w:type="dxa"/>
            <w:tcMar>
              <w:top w:w="0" w:type="dxa"/>
              <w:left w:w="0" w:type="dxa"/>
              <w:bottom w:w="0" w:type="dxa"/>
              <w:right w:w="0" w:type="dxa"/>
            </w:tcMar>
          </w:tcPr>
          <w:p w14:paraId="12F061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116.50</w:t>
            </w:r>
          </w:p>
        </w:tc>
        <w:tc>
          <w:tcPr>
            <w:tcW w:w="988" w:type="dxa"/>
            <w:tcMar>
              <w:top w:w="0" w:type="dxa"/>
              <w:left w:w="0" w:type="dxa"/>
              <w:bottom w:w="0" w:type="dxa"/>
              <w:right w:w="0" w:type="dxa"/>
            </w:tcMar>
          </w:tcPr>
          <w:p w14:paraId="2AC8D2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549AF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6E7FB5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1 136</w:t>
            </w:r>
          </w:p>
        </w:tc>
        <w:tc>
          <w:tcPr>
            <w:tcW w:w="871" w:type="dxa"/>
            <w:tcMar>
              <w:top w:w="0" w:type="dxa"/>
              <w:left w:w="0" w:type="dxa"/>
              <w:bottom w:w="0" w:type="dxa"/>
              <w:right w:w="0" w:type="dxa"/>
            </w:tcMar>
          </w:tcPr>
          <w:p w14:paraId="2CA31B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875A6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48B1E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82CF6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1 199</w:t>
            </w:r>
          </w:p>
        </w:tc>
        <w:tc>
          <w:tcPr>
            <w:tcW w:w="794" w:type="dxa"/>
            <w:tcBorders>
              <w:right w:val="single" w:sz="2" w:space="0" w:color="000000"/>
            </w:tcBorders>
            <w:tcMar>
              <w:top w:w="0" w:type="dxa"/>
              <w:left w:w="0" w:type="dxa"/>
              <w:bottom w:w="0" w:type="dxa"/>
              <w:right w:w="0" w:type="dxa"/>
            </w:tcMar>
          </w:tcPr>
          <w:p w14:paraId="3FF6BF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013961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B2198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2EEC6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112Y</w:t>
            </w:r>
          </w:p>
        </w:tc>
        <w:tc>
          <w:tcPr>
            <w:tcW w:w="988" w:type="dxa"/>
            <w:tcMar>
              <w:top w:w="0" w:type="dxa"/>
              <w:left w:w="0" w:type="dxa"/>
              <w:bottom w:w="0" w:type="dxa"/>
              <w:right w:w="0" w:type="dxa"/>
            </w:tcMar>
          </w:tcPr>
          <w:p w14:paraId="3D3AB1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116.55</w:t>
            </w:r>
          </w:p>
        </w:tc>
        <w:tc>
          <w:tcPr>
            <w:tcW w:w="988" w:type="dxa"/>
            <w:tcMar>
              <w:top w:w="0" w:type="dxa"/>
              <w:left w:w="0" w:type="dxa"/>
              <w:bottom w:w="0" w:type="dxa"/>
              <w:right w:w="0" w:type="dxa"/>
            </w:tcMar>
          </w:tcPr>
          <w:p w14:paraId="0FB825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5 086.2</w:t>
            </w:r>
          </w:p>
        </w:tc>
        <w:tc>
          <w:tcPr>
            <w:tcW w:w="910" w:type="dxa"/>
            <w:tcMar>
              <w:top w:w="0" w:type="dxa"/>
              <w:left w:w="0" w:type="dxa"/>
              <w:bottom w:w="0" w:type="dxa"/>
              <w:right w:w="0" w:type="dxa"/>
            </w:tcMar>
          </w:tcPr>
          <w:p w14:paraId="26738F9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684</w:t>
            </w:r>
          </w:p>
        </w:tc>
        <w:tc>
          <w:tcPr>
            <w:tcW w:w="948" w:type="dxa"/>
            <w:tcMar>
              <w:top w:w="0" w:type="dxa"/>
              <w:left w:w="0" w:type="dxa"/>
              <w:bottom w:w="0" w:type="dxa"/>
              <w:right w:w="0" w:type="dxa"/>
            </w:tcMar>
          </w:tcPr>
          <w:p w14:paraId="3A5767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1 136</w:t>
            </w:r>
          </w:p>
        </w:tc>
        <w:tc>
          <w:tcPr>
            <w:tcW w:w="871" w:type="dxa"/>
            <w:tcMar>
              <w:top w:w="0" w:type="dxa"/>
              <w:left w:w="0" w:type="dxa"/>
              <w:bottom w:w="0" w:type="dxa"/>
              <w:right w:w="0" w:type="dxa"/>
            </w:tcMar>
          </w:tcPr>
          <w:p w14:paraId="462E1B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1EA32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0908A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0429AA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1 073</w:t>
            </w:r>
          </w:p>
        </w:tc>
        <w:tc>
          <w:tcPr>
            <w:tcW w:w="794" w:type="dxa"/>
            <w:tcBorders>
              <w:right w:val="single" w:sz="2" w:space="0" w:color="000000"/>
            </w:tcBorders>
            <w:tcMar>
              <w:top w:w="0" w:type="dxa"/>
              <w:left w:w="0" w:type="dxa"/>
              <w:bottom w:w="0" w:type="dxa"/>
              <w:right w:w="0" w:type="dxa"/>
            </w:tcMar>
          </w:tcPr>
          <w:p w14:paraId="4D7BC3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8E896D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A72E66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4FDA74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112Z</w:t>
            </w:r>
          </w:p>
        </w:tc>
        <w:tc>
          <w:tcPr>
            <w:tcW w:w="988" w:type="dxa"/>
            <w:tcMar>
              <w:top w:w="0" w:type="dxa"/>
              <w:left w:w="0" w:type="dxa"/>
              <w:bottom w:w="0" w:type="dxa"/>
              <w:right w:w="0" w:type="dxa"/>
            </w:tcMar>
          </w:tcPr>
          <w:p w14:paraId="620823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D438F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5 086.5</w:t>
            </w:r>
          </w:p>
        </w:tc>
        <w:tc>
          <w:tcPr>
            <w:tcW w:w="910" w:type="dxa"/>
            <w:tcMar>
              <w:top w:w="0" w:type="dxa"/>
              <w:left w:w="0" w:type="dxa"/>
              <w:bottom w:w="0" w:type="dxa"/>
              <w:right w:w="0" w:type="dxa"/>
            </w:tcMar>
          </w:tcPr>
          <w:p w14:paraId="53EB7E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685</w:t>
            </w:r>
          </w:p>
        </w:tc>
        <w:tc>
          <w:tcPr>
            <w:tcW w:w="948" w:type="dxa"/>
            <w:tcMar>
              <w:top w:w="0" w:type="dxa"/>
              <w:left w:w="0" w:type="dxa"/>
              <w:bottom w:w="0" w:type="dxa"/>
              <w:right w:w="0" w:type="dxa"/>
            </w:tcMar>
          </w:tcPr>
          <w:p w14:paraId="0C522D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1 136</w:t>
            </w:r>
          </w:p>
        </w:tc>
        <w:tc>
          <w:tcPr>
            <w:tcW w:w="871" w:type="dxa"/>
            <w:tcMar>
              <w:top w:w="0" w:type="dxa"/>
              <w:left w:w="0" w:type="dxa"/>
              <w:bottom w:w="0" w:type="dxa"/>
              <w:right w:w="0" w:type="dxa"/>
            </w:tcMar>
          </w:tcPr>
          <w:p w14:paraId="47A570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0EC4A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73FFE5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B0256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1 073</w:t>
            </w:r>
          </w:p>
        </w:tc>
        <w:tc>
          <w:tcPr>
            <w:tcW w:w="794" w:type="dxa"/>
            <w:tcBorders>
              <w:right w:val="single" w:sz="2" w:space="0" w:color="000000"/>
            </w:tcBorders>
            <w:tcMar>
              <w:top w:w="0" w:type="dxa"/>
              <w:left w:w="0" w:type="dxa"/>
              <w:bottom w:w="0" w:type="dxa"/>
              <w:right w:w="0" w:type="dxa"/>
            </w:tcMar>
          </w:tcPr>
          <w:p w14:paraId="63B66F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4695909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DEFD4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4C0D1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43FF3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46DB5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FD77E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909DC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A4FC4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138C1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96A86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6A48A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15936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91DA34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2D866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2D34D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113X</w:t>
            </w:r>
          </w:p>
        </w:tc>
        <w:tc>
          <w:tcPr>
            <w:tcW w:w="988" w:type="dxa"/>
            <w:tcMar>
              <w:top w:w="0" w:type="dxa"/>
              <w:left w:w="0" w:type="dxa"/>
              <w:bottom w:w="0" w:type="dxa"/>
              <w:right w:w="0" w:type="dxa"/>
            </w:tcMar>
          </w:tcPr>
          <w:p w14:paraId="2F6003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116.60</w:t>
            </w:r>
          </w:p>
        </w:tc>
        <w:tc>
          <w:tcPr>
            <w:tcW w:w="988" w:type="dxa"/>
            <w:tcMar>
              <w:top w:w="0" w:type="dxa"/>
              <w:left w:w="0" w:type="dxa"/>
              <w:bottom w:w="0" w:type="dxa"/>
              <w:right w:w="0" w:type="dxa"/>
            </w:tcMar>
          </w:tcPr>
          <w:p w14:paraId="116DD1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CF946B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21A01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1 137</w:t>
            </w:r>
          </w:p>
        </w:tc>
        <w:tc>
          <w:tcPr>
            <w:tcW w:w="871" w:type="dxa"/>
            <w:tcMar>
              <w:top w:w="0" w:type="dxa"/>
              <w:left w:w="0" w:type="dxa"/>
              <w:bottom w:w="0" w:type="dxa"/>
              <w:right w:w="0" w:type="dxa"/>
            </w:tcMar>
          </w:tcPr>
          <w:p w14:paraId="7AAE74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1BA14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AB40C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856B7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1 200</w:t>
            </w:r>
          </w:p>
        </w:tc>
        <w:tc>
          <w:tcPr>
            <w:tcW w:w="794" w:type="dxa"/>
            <w:tcBorders>
              <w:right w:val="single" w:sz="2" w:space="0" w:color="000000"/>
            </w:tcBorders>
            <w:tcMar>
              <w:top w:w="0" w:type="dxa"/>
              <w:left w:w="0" w:type="dxa"/>
              <w:bottom w:w="0" w:type="dxa"/>
              <w:right w:w="0" w:type="dxa"/>
            </w:tcMar>
          </w:tcPr>
          <w:p w14:paraId="11CEE4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84B1DB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10EB7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C9A3E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113Y</w:t>
            </w:r>
          </w:p>
        </w:tc>
        <w:tc>
          <w:tcPr>
            <w:tcW w:w="988" w:type="dxa"/>
            <w:tcMar>
              <w:top w:w="0" w:type="dxa"/>
              <w:left w:w="0" w:type="dxa"/>
              <w:bottom w:w="0" w:type="dxa"/>
              <w:right w:w="0" w:type="dxa"/>
            </w:tcMar>
          </w:tcPr>
          <w:p w14:paraId="444CD8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116.65</w:t>
            </w:r>
          </w:p>
        </w:tc>
        <w:tc>
          <w:tcPr>
            <w:tcW w:w="988" w:type="dxa"/>
            <w:tcMar>
              <w:top w:w="0" w:type="dxa"/>
              <w:left w:w="0" w:type="dxa"/>
              <w:bottom w:w="0" w:type="dxa"/>
              <w:right w:w="0" w:type="dxa"/>
            </w:tcMar>
          </w:tcPr>
          <w:p w14:paraId="531FCE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5 086.8</w:t>
            </w:r>
          </w:p>
        </w:tc>
        <w:tc>
          <w:tcPr>
            <w:tcW w:w="910" w:type="dxa"/>
            <w:tcMar>
              <w:top w:w="0" w:type="dxa"/>
              <w:left w:w="0" w:type="dxa"/>
              <w:bottom w:w="0" w:type="dxa"/>
              <w:right w:w="0" w:type="dxa"/>
            </w:tcMar>
          </w:tcPr>
          <w:p w14:paraId="064CF29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686</w:t>
            </w:r>
          </w:p>
        </w:tc>
        <w:tc>
          <w:tcPr>
            <w:tcW w:w="948" w:type="dxa"/>
            <w:tcMar>
              <w:top w:w="0" w:type="dxa"/>
              <w:left w:w="0" w:type="dxa"/>
              <w:bottom w:w="0" w:type="dxa"/>
              <w:right w:w="0" w:type="dxa"/>
            </w:tcMar>
          </w:tcPr>
          <w:p w14:paraId="5103C1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1 137</w:t>
            </w:r>
          </w:p>
        </w:tc>
        <w:tc>
          <w:tcPr>
            <w:tcW w:w="871" w:type="dxa"/>
            <w:tcMar>
              <w:top w:w="0" w:type="dxa"/>
              <w:left w:w="0" w:type="dxa"/>
              <w:bottom w:w="0" w:type="dxa"/>
              <w:right w:w="0" w:type="dxa"/>
            </w:tcMar>
          </w:tcPr>
          <w:p w14:paraId="1832B1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BCE96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6F74FF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673B1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1 074</w:t>
            </w:r>
          </w:p>
        </w:tc>
        <w:tc>
          <w:tcPr>
            <w:tcW w:w="794" w:type="dxa"/>
            <w:tcBorders>
              <w:right w:val="single" w:sz="2" w:space="0" w:color="000000"/>
            </w:tcBorders>
            <w:tcMar>
              <w:top w:w="0" w:type="dxa"/>
              <w:left w:w="0" w:type="dxa"/>
              <w:bottom w:w="0" w:type="dxa"/>
              <w:right w:w="0" w:type="dxa"/>
            </w:tcMar>
          </w:tcPr>
          <w:p w14:paraId="4F5C05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3054B32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4BFF4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304AE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113Z</w:t>
            </w:r>
          </w:p>
        </w:tc>
        <w:tc>
          <w:tcPr>
            <w:tcW w:w="988" w:type="dxa"/>
            <w:tcMar>
              <w:top w:w="0" w:type="dxa"/>
              <w:left w:w="0" w:type="dxa"/>
              <w:bottom w:w="0" w:type="dxa"/>
              <w:right w:w="0" w:type="dxa"/>
            </w:tcMar>
          </w:tcPr>
          <w:p w14:paraId="05B8F69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23D82B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5 087.1</w:t>
            </w:r>
          </w:p>
        </w:tc>
        <w:tc>
          <w:tcPr>
            <w:tcW w:w="910" w:type="dxa"/>
            <w:tcMar>
              <w:top w:w="0" w:type="dxa"/>
              <w:left w:w="0" w:type="dxa"/>
              <w:bottom w:w="0" w:type="dxa"/>
              <w:right w:w="0" w:type="dxa"/>
            </w:tcMar>
          </w:tcPr>
          <w:p w14:paraId="3713A0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687</w:t>
            </w:r>
          </w:p>
        </w:tc>
        <w:tc>
          <w:tcPr>
            <w:tcW w:w="948" w:type="dxa"/>
            <w:tcMar>
              <w:top w:w="0" w:type="dxa"/>
              <w:left w:w="0" w:type="dxa"/>
              <w:bottom w:w="0" w:type="dxa"/>
              <w:right w:w="0" w:type="dxa"/>
            </w:tcMar>
          </w:tcPr>
          <w:p w14:paraId="070D6E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1 137</w:t>
            </w:r>
          </w:p>
        </w:tc>
        <w:tc>
          <w:tcPr>
            <w:tcW w:w="871" w:type="dxa"/>
            <w:tcMar>
              <w:top w:w="0" w:type="dxa"/>
              <w:left w:w="0" w:type="dxa"/>
              <w:bottom w:w="0" w:type="dxa"/>
              <w:right w:w="0" w:type="dxa"/>
            </w:tcMar>
          </w:tcPr>
          <w:p w14:paraId="296773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0B726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D4815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1766D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1 074</w:t>
            </w:r>
          </w:p>
        </w:tc>
        <w:tc>
          <w:tcPr>
            <w:tcW w:w="794" w:type="dxa"/>
            <w:tcBorders>
              <w:right w:val="single" w:sz="2" w:space="0" w:color="000000"/>
            </w:tcBorders>
            <w:tcMar>
              <w:top w:w="0" w:type="dxa"/>
              <w:left w:w="0" w:type="dxa"/>
              <w:bottom w:w="0" w:type="dxa"/>
              <w:right w:w="0" w:type="dxa"/>
            </w:tcMar>
          </w:tcPr>
          <w:p w14:paraId="5745EA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3267D6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C68D8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D4A36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32272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1B9F19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19C81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C14F3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ABDAA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94FE7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97F5A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15B3A6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812C5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3B9389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6A669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91D03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114X</w:t>
            </w:r>
          </w:p>
        </w:tc>
        <w:tc>
          <w:tcPr>
            <w:tcW w:w="988" w:type="dxa"/>
            <w:tcMar>
              <w:top w:w="0" w:type="dxa"/>
              <w:left w:w="0" w:type="dxa"/>
              <w:bottom w:w="0" w:type="dxa"/>
              <w:right w:w="0" w:type="dxa"/>
            </w:tcMar>
          </w:tcPr>
          <w:p w14:paraId="492DEB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116.70</w:t>
            </w:r>
          </w:p>
        </w:tc>
        <w:tc>
          <w:tcPr>
            <w:tcW w:w="988" w:type="dxa"/>
            <w:tcMar>
              <w:top w:w="0" w:type="dxa"/>
              <w:left w:w="0" w:type="dxa"/>
              <w:bottom w:w="0" w:type="dxa"/>
              <w:right w:w="0" w:type="dxa"/>
            </w:tcMar>
          </w:tcPr>
          <w:p w14:paraId="01BC05D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538F8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59A6A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1 138</w:t>
            </w:r>
          </w:p>
        </w:tc>
        <w:tc>
          <w:tcPr>
            <w:tcW w:w="871" w:type="dxa"/>
            <w:tcMar>
              <w:top w:w="0" w:type="dxa"/>
              <w:left w:w="0" w:type="dxa"/>
              <w:bottom w:w="0" w:type="dxa"/>
              <w:right w:w="0" w:type="dxa"/>
            </w:tcMar>
          </w:tcPr>
          <w:p w14:paraId="5FFD60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16747C6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DD5B4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A8871A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1 201</w:t>
            </w:r>
          </w:p>
        </w:tc>
        <w:tc>
          <w:tcPr>
            <w:tcW w:w="794" w:type="dxa"/>
            <w:tcBorders>
              <w:right w:val="single" w:sz="2" w:space="0" w:color="000000"/>
            </w:tcBorders>
            <w:tcMar>
              <w:top w:w="0" w:type="dxa"/>
              <w:left w:w="0" w:type="dxa"/>
              <w:bottom w:w="0" w:type="dxa"/>
              <w:right w:w="0" w:type="dxa"/>
            </w:tcMar>
          </w:tcPr>
          <w:p w14:paraId="3F7C04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55CB896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3BDF2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909D7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114Y</w:t>
            </w:r>
          </w:p>
        </w:tc>
        <w:tc>
          <w:tcPr>
            <w:tcW w:w="988" w:type="dxa"/>
            <w:tcMar>
              <w:top w:w="0" w:type="dxa"/>
              <w:left w:w="0" w:type="dxa"/>
              <w:bottom w:w="0" w:type="dxa"/>
              <w:right w:w="0" w:type="dxa"/>
            </w:tcMar>
          </w:tcPr>
          <w:p w14:paraId="39A5C0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116.75</w:t>
            </w:r>
          </w:p>
        </w:tc>
        <w:tc>
          <w:tcPr>
            <w:tcW w:w="988" w:type="dxa"/>
            <w:tcMar>
              <w:top w:w="0" w:type="dxa"/>
              <w:left w:w="0" w:type="dxa"/>
              <w:bottom w:w="0" w:type="dxa"/>
              <w:right w:w="0" w:type="dxa"/>
            </w:tcMar>
          </w:tcPr>
          <w:p w14:paraId="26E173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5 087.4</w:t>
            </w:r>
          </w:p>
        </w:tc>
        <w:tc>
          <w:tcPr>
            <w:tcW w:w="910" w:type="dxa"/>
            <w:tcMar>
              <w:top w:w="0" w:type="dxa"/>
              <w:left w:w="0" w:type="dxa"/>
              <w:bottom w:w="0" w:type="dxa"/>
              <w:right w:w="0" w:type="dxa"/>
            </w:tcMar>
          </w:tcPr>
          <w:p w14:paraId="322078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688</w:t>
            </w:r>
          </w:p>
        </w:tc>
        <w:tc>
          <w:tcPr>
            <w:tcW w:w="948" w:type="dxa"/>
            <w:tcMar>
              <w:top w:w="0" w:type="dxa"/>
              <w:left w:w="0" w:type="dxa"/>
              <w:bottom w:w="0" w:type="dxa"/>
              <w:right w:w="0" w:type="dxa"/>
            </w:tcMar>
          </w:tcPr>
          <w:p w14:paraId="22CD54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1 138</w:t>
            </w:r>
          </w:p>
        </w:tc>
        <w:tc>
          <w:tcPr>
            <w:tcW w:w="871" w:type="dxa"/>
            <w:tcMar>
              <w:top w:w="0" w:type="dxa"/>
              <w:left w:w="0" w:type="dxa"/>
              <w:bottom w:w="0" w:type="dxa"/>
              <w:right w:w="0" w:type="dxa"/>
            </w:tcMar>
          </w:tcPr>
          <w:p w14:paraId="3A308C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73943C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8EA6E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48C07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1 075</w:t>
            </w:r>
          </w:p>
        </w:tc>
        <w:tc>
          <w:tcPr>
            <w:tcW w:w="794" w:type="dxa"/>
            <w:tcBorders>
              <w:right w:val="single" w:sz="2" w:space="0" w:color="000000"/>
            </w:tcBorders>
            <w:tcMar>
              <w:top w:w="0" w:type="dxa"/>
              <w:left w:w="0" w:type="dxa"/>
              <w:bottom w:w="0" w:type="dxa"/>
              <w:right w:w="0" w:type="dxa"/>
            </w:tcMar>
          </w:tcPr>
          <w:p w14:paraId="3AFEA3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201280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C640D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55CB3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114Z</w:t>
            </w:r>
          </w:p>
        </w:tc>
        <w:tc>
          <w:tcPr>
            <w:tcW w:w="988" w:type="dxa"/>
            <w:tcMar>
              <w:top w:w="0" w:type="dxa"/>
              <w:left w:w="0" w:type="dxa"/>
              <w:bottom w:w="0" w:type="dxa"/>
              <w:right w:w="0" w:type="dxa"/>
            </w:tcMar>
          </w:tcPr>
          <w:p w14:paraId="706112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571714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5 087.7</w:t>
            </w:r>
          </w:p>
        </w:tc>
        <w:tc>
          <w:tcPr>
            <w:tcW w:w="910" w:type="dxa"/>
            <w:tcMar>
              <w:top w:w="0" w:type="dxa"/>
              <w:left w:w="0" w:type="dxa"/>
              <w:bottom w:w="0" w:type="dxa"/>
              <w:right w:w="0" w:type="dxa"/>
            </w:tcMar>
          </w:tcPr>
          <w:p w14:paraId="2B84CF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689</w:t>
            </w:r>
          </w:p>
        </w:tc>
        <w:tc>
          <w:tcPr>
            <w:tcW w:w="948" w:type="dxa"/>
            <w:tcMar>
              <w:top w:w="0" w:type="dxa"/>
              <w:left w:w="0" w:type="dxa"/>
              <w:bottom w:w="0" w:type="dxa"/>
              <w:right w:w="0" w:type="dxa"/>
            </w:tcMar>
          </w:tcPr>
          <w:p w14:paraId="210C52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1 138</w:t>
            </w:r>
          </w:p>
        </w:tc>
        <w:tc>
          <w:tcPr>
            <w:tcW w:w="871" w:type="dxa"/>
            <w:tcMar>
              <w:top w:w="0" w:type="dxa"/>
              <w:left w:w="0" w:type="dxa"/>
              <w:bottom w:w="0" w:type="dxa"/>
              <w:right w:w="0" w:type="dxa"/>
            </w:tcMar>
          </w:tcPr>
          <w:p w14:paraId="70D631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43CA3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0547DE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31203D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1 075</w:t>
            </w:r>
          </w:p>
        </w:tc>
        <w:tc>
          <w:tcPr>
            <w:tcW w:w="794" w:type="dxa"/>
            <w:tcBorders>
              <w:right w:val="single" w:sz="2" w:space="0" w:color="000000"/>
            </w:tcBorders>
            <w:tcMar>
              <w:top w:w="0" w:type="dxa"/>
              <w:left w:w="0" w:type="dxa"/>
              <w:bottom w:w="0" w:type="dxa"/>
              <w:right w:w="0" w:type="dxa"/>
            </w:tcMar>
          </w:tcPr>
          <w:p w14:paraId="3CE9D7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7EC4ACF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16982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7CA54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80BF3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D9A948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1E41FF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4EB0B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82ADC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F62F4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251B5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73BF91A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742F52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B9B1C4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A2C75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B676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115X</w:t>
            </w:r>
          </w:p>
        </w:tc>
        <w:tc>
          <w:tcPr>
            <w:tcW w:w="988" w:type="dxa"/>
            <w:tcMar>
              <w:top w:w="0" w:type="dxa"/>
              <w:left w:w="0" w:type="dxa"/>
              <w:bottom w:w="0" w:type="dxa"/>
              <w:right w:w="0" w:type="dxa"/>
            </w:tcMar>
          </w:tcPr>
          <w:p w14:paraId="50FA2EC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116.80</w:t>
            </w:r>
          </w:p>
        </w:tc>
        <w:tc>
          <w:tcPr>
            <w:tcW w:w="988" w:type="dxa"/>
            <w:tcMar>
              <w:top w:w="0" w:type="dxa"/>
              <w:left w:w="0" w:type="dxa"/>
              <w:bottom w:w="0" w:type="dxa"/>
              <w:right w:w="0" w:type="dxa"/>
            </w:tcMar>
          </w:tcPr>
          <w:p w14:paraId="28E29C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89065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6A1A9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1 139</w:t>
            </w:r>
          </w:p>
        </w:tc>
        <w:tc>
          <w:tcPr>
            <w:tcW w:w="871" w:type="dxa"/>
            <w:tcMar>
              <w:top w:w="0" w:type="dxa"/>
              <w:left w:w="0" w:type="dxa"/>
              <w:bottom w:w="0" w:type="dxa"/>
              <w:right w:w="0" w:type="dxa"/>
            </w:tcMar>
          </w:tcPr>
          <w:p w14:paraId="32E608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DD7C5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9B85E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105C5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1 202</w:t>
            </w:r>
          </w:p>
        </w:tc>
        <w:tc>
          <w:tcPr>
            <w:tcW w:w="794" w:type="dxa"/>
            <w:tcBorders>
              <w:right w:val="single" w:sz="2" w:space="0" w:color="000000"/>
            </w:tcBorders>
            <w:tcMar>
              <w:top w:w="0" w:type="dxa"/>
              <w:left w:w="0" w:type="dxa"/>
              <w:bottom w:w="0" w:type="dxa"/>
              <w:right w:w="0" w:type="dxa"/>
            </w:tcMar>
          </w:tcPr>
          <w:p w14:paraId="656555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1E8905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899B8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C3C4A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115Y</w:t>
            </w:r>
          </w:p>
        </w:tc>
        <w:tc>
          <w:tcPr>
            <w:tcW w:w="988" w:type="dxa"/>
            <w:tcMar>
              <w:top w:w="0" w:type="dxa"/>
              <w:left w:w="0" w:type="dxa"/>
              <w:bottom w:w="0" w:type="dxa"/>
              <w:right w:w="0" w:type="dxa"/>
            </w:tcMar>
          </w:tcPr>
          <w:p w14:paraId="0009BA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116.85</w:t>
            </w:r>
          </w:p>
        </w:tc>
        <w:tc>
          <w:tcPr>
            <w:tcW w:w="988" w:type="dxa"/>
            <w:tcMar>
              <w:top w:w="0" w:type="dxa"/>
              <w:left w:w="0" w:type="dxa"/>
              <w:bottom w:w="0" w:type="dxa"/>
              <w:right w:w="0" w:type="dxa"/>
            </w:tcMar>
          </w:tcPr>
          <w:p w14:paraId="10313B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5 088.0</w:t>
            </w:r>
          </w:p>
        </w:tc>
        <w:tc>
          <w:tcPr>
            <w:tcW w:w="910" w:type="dxa"/>
            <w:tcMar>
              <w:top w:w="0" w:type="dxa"/>
              <w:left w:w="0" w:type="dxa"/>
              <w:bottom w:w="0" w:type="dxa"/>
              <w:right w:w="0" w:type="dxa"/>
            </w:tcMar>
          </w:tcPr>
          <w:p w14:paraId="4BCD7B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690</w:t>
            </w:r>
          </w:p>
        </w:tc>
        <w:tc>
          <w:tcPr>
            <w:tcW w:w="948" w:type="dxa"/>
            <w:tcMar>
              <w:top w:w="0" w:type="dxa"/>
              <w:left w:w="0" w:type="dxa"/>
              <w:bottom w:w="0" w:type="dxa"/>
              <w:right w:w="0" w:type="dxa"/>
            </w:tcMar>
          </w:tcPr>
          <w:p w14:paraId="251373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1 139</w:t>
            </w:r>
          </w:p>
        </w:tc>
        <w:tc>
          <w:tcPr>
            <w:tcW w:w="871" w:type="dxa"/>
            <w:tcMar>
              <w:top w:w="0" w:type="dxa"/>
              <w:left w:w="0" w:type="dxa"/>
              <w:bottom w:w="0" w:type="dxa"/>
              <w:right w:w="0" w:type="dxa"/>
            </w:tcMar>
          </w:tcPr>
          <w:p w14:paraId="76440D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BB4E9F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67F63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0225BC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1 076</w:t>
            </w:r>
          </w:p>
        </w:tc>
        <w:tc>
          <w:tcPr>
            <w:tcW w:w="794" w:type="dxa"/>
            <w:tcBorders>
              <w:right w:val="single" w:sz="2" w:space="0" w:color="000000"/>
            </w:tcBorders>
            <w:tcMar>
              <w:top w:w="0" w:type="dxa"/>
              <w:left w:w="0" w:type="dxa"/>
              <w:bottom w:w="0" w:type="dxa"/>
              <w:right w:w="0" w:type="dxa"/>
            </w:tcMar>
          </w:tcPr>
          <w:p w14:paraId="712776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05D4D1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1F615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89CE2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115Z</w:t>
            </w:r>
          </w:p>
        </w:tc>
        <w:tc>
          <w:tcPr>
            <w:tcW w:w="988" w:type="dxa"/>
            <w:tcMar>
              <w:top w:w="0" w:type="dxa"/>
              <w:left w:w="0" w:type="dxa"/>
              <w:bottom w:w="0" w:type="dxa"/>
              <w:right w:w="0" w:type="dxa"/>
            </w:tcMar>
          </w:tcPr>
          <w:p w14:paraId="3599D3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694D5B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5 088.3</w:t>
            </w:r>
          </w:p>
        </w:tc>
        <w:tc>
          <w:tcPr>
            <w:tcW w:w="910" w:type="dxa"/>
            <w:tcMar>
              <w:top w:w="0" w:type="dxa"/>
              <w:left w:w="0" w:type="dxa"/>
              <w:bottom w:w="0" w:type="dxa"/>
              <w:right w:w="0" w:type="dxa"/>
            </w:tcMar>
          </w:tcPr>
          <w:p w14:paraId="57B7DA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691</w:t>
            </w:r>
          </w:p>
        </w:tc>
        <w:tc>
          <w:tcPr>
            <w:tcW w:w="948" w:type="dxa"/>
            <w:tcMar>
              <w:top w:w="0" w:type="dxa"/>
              <w:left w:w="0" w:type="dxa"/>
              <w:bottom w:w="0" w:type="dxa"/>
              <w:right w:w="0" w:type="dxa"/>
            </w:tcMar>
          </w:tcPr>
          <w:p w14:paraId="433EA7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1 139</w:t>
            </w:r>
          </w:p>
        </w:tc>
        <w:tc>
          <w:tcPr>
            <w:tcW w:w="871" w:type="dxa"/>
            <w:tcMar>
              <w:top w:w="0" w:type="dxa"/>
              <w:left w:w="0" w:type="dxa"/>
              <w:bottom w:w="0" w:type="dxa"/>
              <w:right w:w="0" w:type="dxa"/>
            </w:tcMar>
          </w:tcPr>
          <w:p w14:paraId="559B40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005E0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C70B7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B34CC6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1 076</w:t>
            </w:r>
          </w:p>
        </w:tc>
        <w:tc>
          <w:tcPr>
            <w:tcW w:w="794" w:type="dxa"/>
            <w:tcBorders>
              <w:right w:val="single" w:sz="2" w:space="0" w:color="000000"/>
            </w:tcBorders>
            <w:tcMar>
              <w:top w:w="0" w:type="dxa"/>
              <w:left w:w="0" w:type="dxa"/>
              <w:bottom w:w="0" w:type="dxa"/>
              <w:right w:w="0" w:type="dxa"/>
            </w:tcMar>
          </w:tcPr>
          <w:p w14:paraId="439183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47F9BA9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66303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F94F1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00AB0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52524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CF879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355A09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6FF4B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B0CBE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2F942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F6BF0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AF3045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6BBD7A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27930C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E50A23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116X</w:t>
            </w:r>
          </w:p>
        </w:tc>
        <w:tc>
          <w:tcPr>
            <w:tcW w:w="988" w:type="dxa"/>
            <w:tcMar>
              <w:top w:w="0" w:type="dxa"/>
              <w:left w:w="0" w:type="dxa"/>
              <w:bottom w:w="0" w:type="dxa"/>
              <w:right w:w="0" w:type="dxa"/>
            </w:tcMar>
          </w:tcPr>
          <w:p w14:paraId="466C48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116.90</w:t>
            </w:r>
          </w:p>
        </w:tc>
        <w:tc>
          <w:tcPr>
            <w:tcW w:w="988" w:type="dxa"/>
            <w:tcMar>
              <w:top w:w="0" w:type="dxa"/>
              <w:left w:w="0" w:type="dxa"/>
              <w:bottom w:w="0" w:type="dxa"/>
              <w:right w:w="0" w:type="dxa"/>
            </w:tcMar>
          </w:tcPr>
          <w:p w14:paraId="4323C1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DC19E5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7E52F1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1 140</w:t>
            </w:r>
          </w:p>
        </w:tc>
        <w:tc>
          <w:tcPr>
            <w:tcW w:w="871" w:type="dxa"/>
            <w:tcMar>
              <w:top w:w="0" w:type="dxa"/>
              <w:left w:w="0" w:type="dxa"/>
              <w:bottom w:w="0" w:type="dxa"/>
              <w:right w:w="0" w:type="dxa"/>
            </w:tcMar>
          </w:tcPr>
          <w:p w14:paraId="4E4CBF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1632C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4A5F8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E33AC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1 203</w:t>
            </w:r>
          </w:p>
        </w:tc>
        <w:tc>
          <w:tcPr>
            <w:tcW w:w="794" w:type="dxa"/>
            <w:tcBorders>
              <w:right w:val="single" w:sz="2" w:space="0" w:color="000000"/>
            </w:tcBorders>
            <w:tcMar>
              <w:top w:w="0" w:type="dxa"/>
              <w:left w:w="0" w:type="dxa"/>
              <w:bottom w:w="0" w:type="dxa"/>
              <w:right w:w="0" w:type="dxa"/>
            </w:tcMar>
          </w:tcPr>
          <w:p w14:paraId="4F7997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3F7596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F4E0B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01346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116Y</w:t>
            </w:r>
          </w:p>
        </w:tc>
        <w:tc>
          <w:tcPr>
            <w:tcW w:w="988" w:type="dxa"/>
            <w:tcMar>
              <w:top w:w="0" w:type="dxa"/>
              <w:left w:w="0" w:type="dxa"/>
              <w:bottom w:w="0" w:type="dxa"/>
              <w:right w:w="0" w:type="dxa"/>
            </w:tcMar>
          </w:tcPr>
          <w:p w14:paraId="1E9141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116.95</w:t>
            </w:r>
          </w:p>
        </w:tc>
        <w:tc>
          <w:tcPr>
            <w:tcW w:w="988" w:type="dxa"/>
            <w:tcMar>
              <w:top w:w="0" w:type="dxa"/>
              <w:left w:w="0" w:type="dxa"/>
              <w:bottom w:w="0" w:type="dxa"/>
              <w:right w:w="0" w:type="dxa"/>
            </w:tcMar>
          </w:tcPr>
          <w:p w14:paraId="4588E4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5 088.6</w:t>
            </w:r>
          </w:p>
        </w:tc>
        <w:tc>
          <w:tcPr>
            <w:tcW w:w="910" w:type="dxa"/>
            <w:tcMar>
              <w:top w:w="0" w:type="dxa"/>
              <w:left w:w="0" w:type="dxa"/>
              <w:bottom w:w="0" w:type="dxa"/>
              <w:right w:w="0" w:type="dxa"/>
            </w:tcMar>
          </w:tcPr>
          <w:p w14:paraId="2FB0B3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692</w:t>
            </w:r>
          </w:p>
        </w:tc>
        <w:tc>
          <w:tcPr>
            <w:tcW w:w="948" w:type="dxa"/>
            <w:tcMar>
              <w:top w:w="0" w:type="dxa"/>
              <w:left w:w="0" w:type="dxa"/>
              <w:bottom w:w="0" w:type="dxa"/>
              <w:right w:w="0" w:type="dxa"/>
            </w:tcMar>
          </w:tcPr>
          <w:p w14:paraId="28D282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1 140</w:t>
            </w:r>
          </w:p>
        </w:tc>
        <w:tc>
          <w:tcPr>
            <w:tcW w:w="871" w:type="dxa"/>
            <w:tcMar>
              <w:top w:w="0" w:type="dxa"/>
              <w:left w:w="0" w:type="dxa"/>
              <w:bottom w:w="0" w:type="dxa"/>
              <w:right w:w="0" w:type="dxa"/>
            </w:tcMar>
          </w:tcPr>
          <w:p w14:paraId="2EDA7F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F5B28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71D26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744A00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1 077</w:t>
            </w:r>
          </w:p>
        </w:tc>
        <w:tc>
          <w:tcPr>
            <w:tcW w:w="794" w:type="dxa"/>
            <w:tcBorders>
              <w:right w:val="single" w:sz="2" w:space="0" w:color="000000"/>
            </w:tcBorders>
            <w:tcMar>
              <w:top w:w="0" w:type="dxa"/>
              <w:left w:w="0" w:type="dxa"/>
              <w:bottom w:w="0" w:type="dxa"/>
              <w:right w:w="0" w:type="dxa"/>
            </w:tcMar>
          </w:tcPr>
          <w:p w14:paraId="55FDC8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2D6FAAB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32E63D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5B926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116Z</w:t>
            </w:r>
          </w:p>
        </w:tc>
        <w:tc>
          <w:tcPr>
            <w:tcW w:w="988" w:type="dxa"/>
            <w:tcMar>
              <w:top w:w="0" w:type="dxa"/>
              <w:left w:w="0" w:type="dxa"/>
              <w:bottom w:w="0" w:type="dxa"/>
              <w:right w:w="0" w:type="dxa"/>
            </w:tcMar>
          </w:tcPr>
          <w:p w14:paraId="0B0B4A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B3109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5 088.9</w:t>
            </w:r>
          </w:p>
        </w:tc>
        <w:tc>
          <w:tcPr>
            <w:tcW w:w="910" w:type="dxa"/>
            <w:tcMar>
              <w:top w:w="0" w:type="dxa"/>
              <w:left w:w="0" w:type="dxa"/>
              <w:bottom w:w="0" w:type="dxa"/>
              <w:right w:w="0" w:type="dxa"/>
            </w:tcMar>
          </w:tcPr>
          <w:p w14:paraId="334988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693</w:t>
            </w:r>
          </w:p>
        </w:tc>
        <w:tc>
          <w:tcPr>
            <w:tcW w:w="948" w:type="dxa"/>
            <w:tcMar>
              <w:top w:w="0" w:type="dxa"/>
              <w:left w:w="0" w:type="dxa"/>
              <w:bottom w:w="0" w:type="dxa"/>
              <w:right w:w="0" w:type="dxa"/>
            </w:tcMar>
          </w:tcPr>
          <w:p w14:paraId="270B20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1 140</w:t>
            </w:r>
          </w:p>
        </w:tc>
        <w:tc>
          <w:tcPr>
            <w:tcW w:w="871" w:type="dxa"/>
            <w:tcMar>
              <w:top w:w="0" w:type="dxa"/>
              <w:left w:w="0" w:type="dxa"/>
              <w:bottom w:w="0" w:type="dxa"/>
              <w:right w:w="0" w:type="dxa"/>
            </w:tcMar>
          </w:tcPr>
          <w:p w14:paraId="70E673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3FCC5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232014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0CDEC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1 077</w:t>
            </w:r>
          </w:p>
        </w:tc>
        <w:tc>
          <w:tcPr>
            <w:tcW w:w="794" w:type="dxa"/>
            <w:tcBorders>
              <w:right w:val="single" w:sz="2" w:space="0" w:color="000000"/>
            </w:tcBorders>
            <w:tcMar>
              <w:top w:w="0" w:type="dxa"/>
              <w:left w:w="0" w:type="dxa"/>
              <w:bottom w:w="0" w:type="dxa"/>
              <w:right w:w="0" w:type="dxa"/>
            </w:tcMar>
          </w:tcPr>
          <w:p w14:paraId="16F418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57A934B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FF595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B6ED0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53115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71212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7B6B43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5D1B28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5F66B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97C22A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A4A3C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CF85B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EE664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895C3B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159657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D967D8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117X</w:t>
            </w:r>
          </w:p>
        </w:tc>
        <w:tc>
          <w:tcPr>
            <w:tcW w:w="988" w:type="dxa"/>
            <w:tcMar>
              <w:top w:w="0" w:type="dxa"/>
              <w:left w:w="0" w:type="dxa"/>
              <w:bottom w:w="0" w:type="dxa"/>
              <w:right w:w="0" w:type="dxa"/>
            </w:tcMar>
          </w:tcPr>
          <w:p w14:paraId="015A11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117.00</w:t>
            </w:r>
          </w:p>
        </w:tc>
        <w:tc>
          <w:tcPr>
            <w:tcW w:w="988" w:type="dxa"/>
            <w:tcMar>
              <w:top w:w="0" w:type="dxa"/>
              <w:left w:w="0" w:type="dxa"/>
              <w:bottom w:w="0" w:type="dxa"/>
              <w:right w:w="0" w:type="dxa"/>
            </w:tcMar>
          </w:tcPr>
          <w:p w14:paraId="7759D4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C284B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40EAA7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1 141</w:t>
            </w:r>
          </w:p>
        </w:tc>
        <w:tc>
          <w:tcPr>
            <w:tcW w:w="871" w:type="dxa"/>
            <w:tcMar>
              <w:top w:w="0" w:type="dxa"/>
              <w:left w:w="0" w:type="dxa"/>
              <w:bottom w:w="0" w:type="dxa"/>
              <w:right w:w="0" w:type="dxa"/>
            </w:tcMar>
          </w:tcPr>
          <w:p w14:paraId="05165FD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66823C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430A3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8ED8C7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1 204</w:t>
            </w:r>
          </w:p>
        </w:tc>
        <w:tc>
          <w:tcPr>
            <w:tcW w:w="794" w:type="dxa"/>
            <w:tcBorders>
              <w:right w:val="single" w:sz="2" w:space="0" w:color="000000"/>
            </w:tcBorders>
            <w:tcMar>
              <w:top w:w="0" w:type="dxa"/>
              <w:left w:w="0" w:type="dxa"/>
              <w:bottom w:w="0" w:type="dxa"/>
              <w:right w:w="0" w:type="dxa"/>
            </w:tcMar>
          </w:tcPr>
          <w:p w14:paraId="4C3356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E38323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48274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BBAAE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117Y</w:t>
            </w:r>
          </w:p>
        </w:tc>
        <w:tc>
          <w:tcPr>
            <w:tcW w:w="988" w:type="dxa"/>
            <w:tcMar>
              <w:top w:w="0" w:type="dxa"/>
              <w:left w:w="0" w:type="dxa"/>
              <w:bottom w:w="0" w:type="dxa"/>
              <w:right w:w="0" w:type="dxa"/>
            </w:tcMar>
          </w:tcPr>
          <w:p w14:paraId="33B42B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117.05</w:t>
            </w:r>
          </w:p>
        </w:tc>
        <w:tc>
          <w:tcPr>
            <w:tcW w:w="988" w:type="dxa"/>
            <w:tcMar>
              <w:top w:w="0" w:type="dxa"/>
              <w:left w:w="0" w:type="dxa"/>
              <w:bottom w:w="0" w:type="dxa"/>
              <w:right w:w="0" w:type="dxa"/>
            </w:tcMar>
          </w:tcPr>
          <w:p w14:paraId="21E63A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5 089.2</w:t>
            </w:r>
          </w:p>
        </w:tc>
        <w:tc>
          <w:tcPr>
            <w:tcW w:w="910" w:type="dxa"/>
            <w:tcMar>
              <w:top w:w="0" w:type="dxa"/>
              <w:left w:w="0" w:type="dxa"/>
              <w:bottom w:w="0" w:type="dxa"/>
              <w:right w:w="0" w:type="dxa"/>
            </w:tcMar>
          </w:tcPr>
          <w:p w14:paraId="184CA6C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694</w:t>
            </w:r>
          </w:p>
        </w:tc>
        <w:tc>
          <w:tcPr>
            <w:tcW w:w="948" w:type="dxa"/>
            <w:tcMar>
              <w:top w:w="0" w:type="dxa"/>
              <w:left w:w="0" w:type="dxa"/>
              <w:bottom w:w="0" w:type="dxa"/>
              <w:right w:w="0" w:type="dxa"/>
            </w:tcMar>
          </w:tcPr>
          <w:p w14:paraId="4FA7461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1 141</w:t>
            </w:r>
          </w:p>
        </w:tc>
        <w:tc>
          <w:tcPr>
            <w:tcW w:w="871" w:type="dxa"/>
            <w:tcMar>
              <w:top w:w="0" w:type="dxa"/>
              <w:left w:w="0" w:type="dxa"/>
              <w:bottom w:w="0" w:type="dxa"/>
              <w:right w:w="0" w:type="dxa"/>
            </w:tcMar>
          </w:tcPr>
          <w:p w14:paraId="5F3978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ADF78B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A265B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1C9F42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1 078</w:t>
            </w:r>
          </w:p>
        </w:tc>
        <w:tc>
          <w:tcPr>
            <w:tcW w:w="794" w:type="dxa"/>
            <w:tcBorders>
              <w:right w:val="single" w:sz="2" w:space="0" w:color="000000"/>
            </w:tcBorders>
            <w:tcMar>
              <w:top w:w="0" w:type="dxa"/>
              <w:left w:w="0" w:type="dxa"/>
              <w:bottom w:w="0" w:type="dxa"/>
              <w:right w:w="0" w:type="dxa"/>
            </w:tcMar>
          </w:tcPr>
          <w:p w14:paraId="24CB81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721DD97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CEA20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CE2FA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117Z</w:t>
            </w:r>
          </w:p>
        </w:tc>
        <w:tc>
          <w:tcPr>
            <w:tcW w:w="988" w:type="dxa"/>
            <w:tcMar>
              <w:top w:w="0" w:type="dxa"/>
              <w:left w:w="0" w:type="dxa"/>
              <w:bottom w:w="0" w:type="dxa"/>
              <w:right w:w="0" w:type="dxa"/>
            </w:tcMar>
          </w:tcPr>
          <w:p w14:paraId="2ABC91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1F20B5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5 089.5</w:t>
            </w:r>
          </w:p>
        </w:tc>
        <w:tc>
          <w:tcPr>
            <w:tcW w:w="910" w:type="dxa"/>
            <w:tcMar>
              <w:top w:w="0" w:type="dxa"/>
              <w:left w:w="0" w:type="dxa"/>
              <w:bottom w:w="0" w:type="dxa"/>
              <w:right w:w="0" w:type="dxa"/>
            </w:tcMar>
          </w:tcPr>
          <w:p w14:paraId="44CCF7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695</w:t>
            </w:r>
          </w:p>
        </w:tc>
        <w:tc>
          <w:tcPr>
            <w:tcW w:w="948" w:type="dxa"/>
            <w:tcMar>
              <w:top w:w="0" w:type="dxa"/>
              <w:left w:w="0" w:type="dxa"/>
              <w:bottom w:w="0" w:type="dxa"/>
              <w:right w:w="0" w:type="dxa"/>
            </w:tcMar>
          </w:tcPr>
          <w:p w14:paraId="0651FB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1 141</w:t>
            </w:r>
          </w:p>
        </w:tc>
        <w:tc>
          <w:tcPr>
            <w:tcW w:w="871" w:type="dxa"/>
            <w:tcMar>
              <w:top w:w="0" w:type="dxa"/>
              <w:left w:w="0" w:type="dxa"/>
              <w:bottom w:w="0" w:type="dxa"/>
              <w:right w:w="0" w:type="dxa"/>
            </w:tcMar>
          </w:tcPr>
          <w:p w14:paraId="121800C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DE2A5D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B00F0E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2E260EC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1 078</w:t>
            </w:r>
          </w:p>
        </w:tc>
        <w:tc>
          <w:tcPr>
            <w:tcW w:w="794" w:type="dxa"/>
            <w:tcBorders>
              <w:right w:val="single" w:sz="2" w:space="0" w:color="000000"/>
            </w:tcBorders>
            <w:tcMar>
              <w:top w:w="0" w:type="dxa"/>
              <w:left w:w="0" w:type="dxa"/>
              <w:bottom w:w="0" w:type="dxa"/>
              <w:right w:w="0" w:type="dxa"/>
            </w:tcMar>
          </w:tcPr>
          <w:p w14:paraId="0510D7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1F4B17B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E2C54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5AC6AB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287CC7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6EBC02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DB683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DE4F5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3A2A8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22D75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513A0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D0CE6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2EF3E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22E654B4"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ED8F41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418C3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118X</w:t>
            </w:r>
          </w:p>
        </w:tc>
        <w:tc>
          <w:tcPr>
            <w:tcW w:w="988" w:type="dxa"/>
            <w:tcMar>
              <w:top w:w="0" w:type="dxa"/>
              <w:left w:w="0" w:type="dxa"/>
              <w:bottom w:w="0" w:type="dxa"/>
              <w:right w:w="0" w:type="dxa"/>
            </w:tcMar>
          </w:tcPr>
          <w:p w14:paraId="450F6D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117.10</w:t>
            </w:r>
          </w:p>
        </w:tc>
        <w:tc>
          <w:tcPr>
            <w:tcW w:w="988" w:type="dxa"/>
            <w:tcMar>
              <w:top w:w="0" w:type="dxa"/>
              <w:left w:w="0" w:type="dxa"/>
              <w:bottom w:w="0" w:type="dxa"/>
              <w:right w:w="0" w:type="dxa"/>
            </w:tcMar>
          </w:tcPr>
          <w:p w14:paraId="7BD71D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68FF3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B7E46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1 142</w:t>
            </w:r>
          </w:p>
        </w:tc>
        <w:tc>
          <w:tcPr>
            <w:tcW w:w="871" w:type="dxa"/>
            <w:tcMar>
              <w:top w:w="0" w:type="dxa"/>
              <w:left w:w="0" w:type="dxa"/>
              <w:bottom w:w="0" w:type="dxa"/>
              <w:right w:w="0" w:type="dxa"/>
            </w:tcMar>
          </w:tcPr>
          <w:p w14:paraId="165BE4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E476A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4D95C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1C2F5E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1 205</w:t>
            </w:r>
          </w:p>
        </w:tc>
        <w:tc>
          <w:tcPr>
            <w:tcW w:w="794" w:type="dxa"/>
            <w:tcBorders>
              <w:right w:val="single" w:sz="2" w:space="0" w:color="000000"/>
            </w:tcBorders>
            <w:tcMar>
              <w:top w:w="0" w:type="dxa"/>
              <w:left w:w="0" w:type="dxa"/>
              <w:bottom w:w="0" w:type="dxa"/>
              <w:right w:w="0" w:type="dxa"/>
            </w:tcMar>
          </w:tcPr>
          <w:p w14:paraId="3F61B84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F59C99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94C54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06507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118Y</w:t>
            </w:r>
          </w:p>
        </w:tc>
        <w:tc>
          <w:tcPr>
            <w:tcW w:w="988" w:type="dxa"/>
            <w:tcMar>
              <w:top w:w="0" w:type="dxa"/>
              <w:left w:w="0" w:type="dxa"/>
              <w:bottom w:w="0" w:type="dxa"/>
              <w:right w:w="0" w:type="dxa"/>
            </w:tcMar>
          </w:tcPr>
          <w:p w14:paraId="3EF030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117.15</w:t>
            </w:r>
          </w:p>
        </w:tc>
        <w:tc>
          <w:tcPr>
            <w:tcW w:w="988" w:type="dxa"/>
            <w:tcMar>
              <w:top w:w="0" w:type="dxa"/>
              <w:left w:w="0" w:type="dxa"/>
              <w:bottom w:w="0" w:type="dxa"/>
              <w:right w:w="0" w:type="dxa"/>
            </w:tcMar>
          </w:tcPr>
          <w:p w14:paraId="1F80A1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5 089.8</w:t>
            </w:r>
          </w:p>
        </w:tc>
        <w:tc>
          <w:tcPr>
            <w:tcW w:w="910" w:type="dxa"/>
            <w:tcMar>
              <w:top w:w="0" w:type="dxa"/>
              <w:left w:w="0" w:type="dxa"/>
              <w:bottom w:w="0" w:type="dxa"/>
              <w:right w:w="0" w:type="dxa"/>
            </w:tcMar>
          </w:tcPr>
          <w:p w14:paraId="24C714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696</w:t>
            </w:r>
          </w:p>
        </w:tc>
        <w:tc>
          <w:tcPr>
            <w:tcW w:w="948" w:type="dxa"/>
            <w:tcMar>
              <w:top w:w="0" w:type="dxa"/>
              <w:left w:w="0" w:type="dxa"/>
              <w:bottom w:w="0" w:type="dxa"/>
              <w:right w:w="0" w:type="dxa"/>
            </w:tcMar>
          </w:tcPr>
          <w:p w14:paraId="045E1A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1 142</w:t>
            </w:r>
          </w:p>
        </w:tc>
        <w:tc>
          <w:tcPr>
            <w:tcW w:w="871" w:type="dxa"/>
            <w:tcMar>
              <w:top w:w="0" w:type="dxa"/>
              <w:left w:w="0" w:type="dxa"/>
              <w:bottom w:w="0" w:type="dxa"/>
              <w:right w:w="0" w:type="dxa"/>
            </w:tcMar>
          </w:tcPr>
          <w:p w14:paraId="292F636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A046D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6E9017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23E92C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1 079</w:t>
            </w:r>
          </w:p>
        </w:tc>
        <w:tc>
          <w:tcPr>
            <w:tcW w:w="794" w:type="dxa"/>
            <w:tcBorders>
              <w:right w:val="single" w:sz="2" w:space="0" w:color="000000"/>
            </w:tcBorders>
            <w:tcMar>
              <w:top w:w="0" w:type="dxa"/>
              <w:left w:w="0" w:type="dxa"/>
              <w:bottom w:w="0" w:type="dxa"/>
              <w:right w:w="0" w:type="dxa"/>
            </w:tcMar>
          </w:tcPr>
          <w:p w14:paraId="4353C2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FB01DB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3297BA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1D27C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118Z</w:t>
            </w:r>
          </w:p>
        </w:tc>
        <w:tc>
          <w:tcPr>
            <w:tcW w:w="988" w:type="dxa"/>
            <w:tcMar>
              <w:top w:w="0" w:type="dxa"/>
              <w:left w:w="0" w:type="dxa"/>
              <w:bottom w:w="0" w:type="dxa"/>
              <w:right w:w="0" w:type="dxa"/>
            </w:tcMar>
          </w:tcPr>
          <w:p w14:paraId="02F690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47FF32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5 090.1</w:t>
            </w:r>
          </w:p>
        </w:tc>
        <w:tc>
          <w:tcPr>
            <w:tcW w:w="910" w:type="dxa"/>
            <w:tcMar>
              <w:top w:w="0" w:type="dxa"/>
              <w:left w:w="0" w:type="dxa"/>
              <w:bottom w:w="0" w:type="dxa"/>
              <w:right w:w="0" w:type="dxa"/>
            </w:tcMar>
          </w:tcPr>
          <w:p w14:paraId="244276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697</w:t>
            </w:r>
          </w:p>
        </w:tc>
        <w:tc>
          <w:tcPr>
            <w:tcW w:w="948" w:type="dxa"/>
            <w:tcMar>
              <w:top w:w="0" w:type="dxa"/>
              <w:left w:w="0" w:type="dxa"/>
              <w:bottom w:w="0" w:type="dxa"/>
              <w:right w:w="0" w:type="dxa"/>
            </w:tcMar>
          </w:tcPr>
          <w:p w14:paraId="24D367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1 142</w:t>
            </w:r>
          </w:p>
        </w:tc>
        <w:tc>
          <w:tcPr>
            <w:tcW w:w="871" w:type="dxa"/>
            <w:tcMar>
              <w:top w:w="0" w:type="dxa"/>
              <w:left w:w="0" w:type="dxa"/>
              <w:bottom w:w="0" w:type="dxa"/>
              <w:right w:w="0" w:type="dxa"/>
            </w:tcMar>
          </w:tcPr>
          <w:p w14:paraId="5D2E682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585EC46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46A1CFF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48B48F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1 079</w:t>
            </w:r>
          </w:p>
        </w:tc>
        <w:tc>
          <w:tcPr>
            <w:tcW w:w="794" w:type="dxa"/>
            <w:tcBorders>
              <w:right w:val="single" w:sz="2" w:space="0" w:color="000000"/>
            </w:tcBorders>
            <w:tcMar>
              <w:top w:w="0" w:type="dxa"/>
              <w:left w:w="0" w:type="dxa"/>
              <w:bottom w:w="0" w:type="dxa"/>
              <w:right w:w="0" w:type="dxa"/>
            </w:tcMar>
          </w:tcPr>
          <w:p w14:paraId="520046F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6EFE4C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271E6F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6B5EB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3C276E1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FB6F6F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92D4BA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19BD25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8640B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106D1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D8E8F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11984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2AEBE6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54FAC58"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C2986D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02664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119X</w:t>
            </w:r>
          </w:p>
        </w:tc>
        <w:tc>
          <w:tcPr>
            <w:tcW w:w="988" w:type="dxa"/>
            <w:tcMar>
              <w:top w:w="0" w:type="dxa"/>
              <w:left w:w="0" w:type="dxa"/>
              <w:bottom w:w="0" w:type="dxa"/>
              <w:right w:w="0" w:type="dxa"/>
            </w:tcMar>
          </w:tcPr>
          <w:p w14:paraId="6BEE763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117.20</w:t>
            </w:r>
          </w:p>
        </w:tc>
        <w:tc>
          <w:tcPr>
            <w:tcW w:w="988" w:type="dxa"/>
            <w:tcMar>
              <w:top w:w="0" w:type="dxa"/>
              <w:left w:w="0" w:type="dxa"/>
              <w:bottom w:w="0" w:type="dxa"/>
              <w:right w:w="0" w:type="dxa"/>
            </w:tcMar>
          </w:tcPr>
          <w:p w14:paraId="363AB3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4F824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E959A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1 143</w:t>
            </w:r>
          </w:p>
        </w:tc>
        <w:tc>
          <w:tcPr>
            <w:tcW w:w="871" w:type="dxa"/>
            <w:tcMar>
              <w:top w:w="0" w:type="dxa"/>
              <w:left w:w="0" w:type="dxa"/>
              <w:bottom w:w="0" w:type="dxa"/>
              <w:right w:w="0" w:type="dxa"/>
            </w:tcMar>
          </w:tcPr>
          <w:p w14:paraId="0C499C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7F140A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EF6DF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FF1F5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1 206</w:t>
            </w:r>
          </w:p>
        </w:tc>
        <w:tc>
          <w:tcPr>
            <w:tcW w:w="794" w:type="dxa"/>
            <w:tcBorders>
              <w:right w:val="single" w:sz="2" w:space="0" w:color="000000"/>
            </w:tcBorders>
            <w:tcMar>
              <w:top w:w="0" w:type="dxa"/>
              <w:left w:w="0" w:type="dxa"/>
              <w:bottom w:w="0" w:type="dxa"/>
              <w:right w:w="0" w:type="dxa"/>
            </w:tcMar>
          </w:tcPr>
          <w:p w14:paraId="2075767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BA1CCA0"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C938D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A37AC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119Y</w:t>
            </w:r>
          </w:p>
        </w:tc>
        <w:tc>
          <w:tcPr>
            <w:tcW w:w="988" w:type="dxa"/>
            <w:tcMar>
              <w:top w:w="0" w:type="dxa"/>
              <w:left w:w="0" w:type="dxa"/>
              <w:bottom w:w="0" w:type="dxa"/>
              <w:right w:w="0" w:type="dxa"/>
            </w:tcMar>
          </w:tcPr>
          <w:p w14:paraId="61AB36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117.25</w:t>
            </w:r>
          </w:p>
        </w:tc>
        <w:tc>
          <w:tcPr>
            <w:tcW w:w="988" w:type="dxa"/>
            <w:tcMar>
              <w:top w:w="0" w:type="dxa"/>
              <w:left w:w="0" w:type="dxa"/>
              <w:bottom w:w="0" w:type="dxa"/>
              <w:right w:w="0" w:type="dxa"/>
            </w:tcMar>
          </w:tcPr>
          <w:p w14:paraId="0054151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5 090.4</w:t>
            </w:r>
          </w:p>
        </w:tc>
        <w:tc>
          <w:tcPr>
            <w:tcW w:w="910" w:type="dxa"/>
            <w:tcMar>
              <w:top w:w="0" w:type="dxa"/>
              <w:left w:w="0" w:type="dxa"/>
              <w:bottom w:w="0" w:type="dxa"/>
              <w:right w:w="0" w:type="dxa"/>
            </w:tcMar>
          </w:tcPr>
          <w:p w14:paraId="34B917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698</w:t>
            </w:r>
          </w:p>
        </w:tc>
        <w:tc>
          <w:tcPr>
            <w:tcW w:w="948" w:type="dxa"/>
            <w:tcMar>
              <w:top w:w="0" w:type="dxa"/>
              <w:left w:w="0" w:type="dxa"/>
              <w:bottom w:w="0" w:type="dxa"/>
              <w:right w:w="0" w:type="dxa"/>
            </w:tcMar>
          </w:tcPr>
          <w:p w14:paraId="3BCFF9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1 143</w:t>
            </w:r>
          </w:p>
        </w:tc>
        <w:tc>
          <w:tcPr>
            <w:tcW w:w="871" w:type="dxa"/>
            <w:tcMar>
              <w:top w:w="0" w:type="dxa"/>
              <w:left w:w="0" w:type="dxa"/>
              <w:bottom w:w="0" w:type="dxa"/>
              <w:right w:w="0" w:type="dxa"/>
            </w:tcMar>
          </w:tcPr>
          <w:p w14:paraId="349B4F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4533431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AA0AB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42</w:t>
            </w:r>
          </w:p>
        </w:tc>
        <w:tc>
          <w:tcPr>
            <w:tcW w:w="988" w:type="dxa"/>
            <w:tcMar>
              <w:top w:w="0" w:type="dxa"/>
              <w:left w:w="0" w:type="dxa"/>
              <w:bottom w:w="0" w:type="dxa"/>
              <w:right w:w="280" w:type="dxa"/>
            </w:tcMar>
          </w:tcPr>
          <w:p w14:paraId="60D6D2C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1 080</w:t>
            </w:r>
          </w:p>
        </w:tc>
        <w:tc>
          <w:tcPr>
            <w:tcW w:w="794" w:type="dxa"/>
            <w:tcBorders>
              <w:right w:val="single" w:sz="2" w:space="0" w:color="000000"/>
            </w:tcBorders>
            <w:tcMar>
              <w:top w:w="0" w:type="dxa"/>
              <w:left w:w="0" w:type="dxa"/>
              <w:bottom w:w="0" w:type="dxa"/>
              <w:right w:w="0" w:type="dxa"/>
            </w:tcMar>
          </w:tcPr>
          <w:p w14:paraId="2C60E0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8A3BABF"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933D88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505F0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119Z</w:t>
            </w:r>
          </w:p>
        </w:tc>
        <w:tc>
          <w:tcPr>
            <w:tcW w:w="988" w:type="dxa"/>
            <w:tcMar>
              <w:top w:w="0" w:type="dxa"/>
              <w:left w:w="0" w:type="dxa"/>
              <w:bottom w:w="0" w:type="dxa"/>
              <w:right w:w="0" w:type="dxa"/>
            </w:tcMar>
          </w:tcPr>
          <w:p w14:paraId="0FF6D90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0" w:type="dxa"/>
            </w:tcMar>
          </w:tcPr>
          <w:p w14:paraId="0BF0D3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5 090.7</w:t>
            </w:r>
          </w:p>
        </w:tc>
        <w:tc>
          <w:tcPr>
            <w:tcW w:w="910" w:type="dxa"/>
            <w:tcMar>
              <w:top w:w="0" w:type="dxa"/>
              <w:left w:w="0" w:type="dxa"/>
              <w:bottom w:w="0" w:type="dxa"/>
              <w:right w:w="0" w:type="dxa"/>
            </w:tcMar>
          </w:tcPr>
          <w:p w14:paraId="310045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699</w:t>
            </w:r>
          </w:p>
        </w:tc>
        <w:tc>
          <w:tcPr>
            <w:tcW w:w="948" w:type="dxa"/>
            <w:tcMar>
              <w:top w:w="0" w:type="dxa"/>
              <w:left w:w="0" w:type="dxa"/>
              <w:bottom w:w="0" w:type="dxa"/>
              <w:right w:w="0" w:type="dxa"/>
            </w:tcMar>
          </w:tcPr>
          <w:p w14:paraId="7284B2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1 143</w:t>
            </w:r>
          </w:p>
        </w:tc>
        <w:tc>
          <w:tcPr>
            <w:tcW w:w="871" w:type="dxa"/>
            <w:tcMar>
              <w:top w:w="0" w:type="dxa"/>
              <w:left w:w="0" w:type="dxa"/>
              <w:bottom w:w="0" w:type="dxa"/>
              <w:right w:w="0" w:type="dxa"/>
            </w:tcMar>
          </w:tcPr>
          <w:p w14:paraId="67D237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695A8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21</w:t>
            </w:r>
          </w:p>
        </w:tc>
        <w:tc>
          <w:tcPr>
            <w:tcW w:w="871" w:type="dxa"/>
            <w:tcMar>
              <w:top w:w="0" w:type="dxa"/>
              <w:left w:w="0" w:type="dxa"/>
              <w:bottom w:w="0" w:type="dxa"/>
              <w:right w:w="0" w:type="dxa"/>
            </w:tcMar>
          </w:tcPr>
          <w:p w14:paraId="367720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27</w:t>
            </w:r>
          </w:p>
        </w:tc>
        <w:tc>
          <w:tcPr>
            <w:tcW w:w="988" w:type="dxa"/>
            <w:tcMar>
              <w:top w:w="0" w:type="dxa"/>
              <w:left w:w="0" w:type="dxa"/>
              <w:bottom w:w="0" w:type="dxa"/>
              <w:right w:w="280" w:type="dxa"/>
            </w:tcMar>
          </w:tcPr>
          <w:p w14:paraId="131527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1 080</w:t>
            </w:r>
          </w:p>
        </w:tc>
        <w:tc>
          <w:tcPr>
            <w:tcW w:w="794" w:type="dxa"/>
            <w:tcBorders>
              <w:right w:val="single" w:sz="2" w:space="0" w:color="000000"/>
            </w:tcBorders>
            <w:tcMar>
              <w:top w:w="0" w:type="dxa"/>
              <w:left w:w="0" w:type="dxa"/>
              <w:bottom w:w="0" w:type="dxa"/>
              <w:right w:w="0" w:type="dxa"/>
            </w:tcMar>
          </w:tcPr>
          <w:p w14:paraId="2D98593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w:t>
            </w:r>
          </w:p>
        </w:tc>
      </w:tr>
      <w:tr w:rsidR="002E201C" w:rsidRPr="002E201C" w14:paraId="3B5001E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3FFF7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E38360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D7E3E9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F3393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8BDBA1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199E9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89B68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D0AF2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7FBD5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33FD95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03825DA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FC8C89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0766994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613B4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120X</w:t>
            </w:r>
          </w:p>
        </w:tc>
        <w:tc>
          <w:tcPr>
            <w:tcW w:w="988" w:type="dxa"/>
            <w:tcMar>
              <w:top w:w="0" w:type="dxa"/>
              <w:left w:w="0" w:type="dxa"/>
              <w:bottom w:w="0" w:type="dxa"/>
              <w:right w:w="0" w:type="dxa"/>
            </w:tcMar>
          </w:tcPr>
          <w:p w14:paraId="3D10CA6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117.30</w:t>
            </w:r>
          </w:p>
        </w:tc>
        <w:tc>
          <w:tcPr>
            <w:tcW w:w="988" w:type="dxa"/>
            <w:tcMar>
              <w:top w:w="0" w:type="dxa"/>
              <w:left w:w="0" w:type="dxa"/>
              <w:bottom w:w="0" w:type="dxa"/>
              <w:right w:w="0" w:type="dxa"/>
            </w:tcMar>
          </w:tcPr>
          <w:p w14:paraId="4831B7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64FBF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C83EC3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1 144</w:t>
            </w:r>
          </w:p>
        </w:tc>
        <w:tc>
          <w:tcPr>
            <w:tcW w:w="871" w:type="dxa"/>
            <w:tcMar>
              <w:top w:w="0" w:type="dxa"/>
              <w:left w:w="0" w:type="dxa"/>
              <w:bottom w:w="0" w:type="dxa"/>
              <w:right w:w="0" w:type="dxa"/>
            </w:tcMar>
          </w:tcPr>
          <w:p w14:paraId="5C0944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A8F48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5E1CA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12147A6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1 207</w:t>
            </w:r>
          </w:p>
        </w:tc>
        <w:tc>
          <w:tcPr>
            <w:tcW w:w="794" w:type="dxa"/>
            <w:tcBorders>
              <w:right w:val="single" w:sz="2" w:space="0" w:color="000000"/>
            </w:tcBorders>
            <w:tcMar>
              <w:top w:w="0" w:type="dxa"/>
              <w:left w:w="0" w:type="dxa"/>
              <w:bottom w:w="0" w:type="dxa"/>
              <w:right w:w="0" w:type="dxa"/>
            </w:tcMar>
          </w:tcPr>
          <w:p w14:paraId="36A8AB8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4C3ECBD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4C3EFF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BD9D0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120Y</w:t>
            </w:r>
          </w:p>
        </w:tc>
        <w:tc>
          <w:tcPr>
            <w:tcW w:w="988" w:type="dxa"/>
            <w:tcMar>
              <w:top w:w="0" w:type="dxa"/>
              <w:left w:w="0" w:type="dxa"/>
              <w:bottom w:w="0" w:type="dxa"/>
              <w:right w:w="0" w:type="dxa"/>
            </w:tcMar>
          </w:tcPr>
          <w:p w14:paraId="6E0EEC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117.35</w:t>
            </w:r>
          </w:p>
        </w:tc>
        <w:tc>
          <w:tcPr>
            <w:tcW w:w="988" w:type="dxa"/>
            <w:tcMar>
              <w:top w:w="0" w:type="dxa"/>
              <w:left w:w="0" w:type="dxa"/>
              <w:bottom w:w="0" w:type="dxa"/>
              <w:right w:w="0" w:type="dxa"/>
            </w:tcMar>
          </w:tcPr>
          <w:p w14:paraId="4D8FB3B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CEF136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AC93E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1 144</w:t>
            </w:r>
          </w:p>
        </w:tc>
        <w:tc>
          <w:tcPr>
            <w:tcW w:w="871" w:type="dxa"/>
            <w:tcMar>
              <w:top w:w="0" w:type="dxa"/>
              <w:left w:w="0" w:type="dxa"/>
              <w:bottom w:w="0" w:type="dxa"/>
              <w:right w:w="0" w:type="dxa"/>
            </w:tcMar>
          </w:tcPr>
          <w:p w14:paraId="357073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5FF265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186DC8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6A8C68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1 081</w:t>
            </w:r>
          </w:p>
        </w:tc>
        <w:tc>
          <w:tcPr>
            <w:tcW w:w="794" w:type="dxa"/>
            <w:tcBorders>
              <w:right w:val="single" w:sz="2" w:space="0" w:color="000000"/>
            </w:tcBorders>
            <w:tcMar>
              <w:top w:w="0" w:type="dxa"/>
              <w:left w:w="0" w:type="dxa"/>
              <w:bottom w:w="0" w:type="dxa"/>
              <w:right w:w="0" w:type="dxa"/>
            </w:tcMar>
          </w:tcPr>
          <w:p w14:paraId="53D5CDA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8DA9B2C"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01DF6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8849EB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2C91B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838D11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06B912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04FF01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5F74D7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B644B7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11B0D22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477AF0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526ADE2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2DA5B6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57FC8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24022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121X</w:t>
            </w:r>
          </w:p>
        </w:tc>
        <w:tc>
          <w:tcPr>
            <w:tcW w:w="988" w:type="dxa"/>
            <w:tcMar>
              <w:top w:w="0" w:type="dxa"/>
              <w:left w:w="0" w:type="dxa"/>
              <w:bottom w:w="0" w:type="dxa"/>
              <w:right w:w="0" w:type="dxa"/>
            </w:tcMar>
          </w:tcPr>
          <w:p w14:paraId="6186BE2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117.40</w:t>
            </w:r>
          </w:p>
        </w:tc>
        <w:tc>
          <w:tcPr>
            <w:tcW w:w="988" w:type="dxa"/>
            <w:tcMar>
              <w:top w:w="0" w:type="dxa"/>
              <w:left w:w="0" w:type="dxa"/>
              <w:bottom w:w="0" w:type="dxa"/>
              <w:right w:w="0" w:type="dxa"/>
            </w:tcMar>
          </w:tcPr>
          <w:p w14:paraId="093A6C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16D1E5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2319A9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1 145</w:t>
            </w:r>
          </w:p>
        </w:tc>
        <w:tc>
          <w:tcPr>
            <w:tcW w:w="871" w:type="dxa"/>
            <w:tcMar>
              <w:top w:w="0" w:type="dxa"/>
              <w:left w:w="0" w:type="dxa"/>
              <w:bottom w:w="0" w:type="dxa"/>
              <w:right w:w="0" w:type="dxa"/>
            </w:tcMar>
          </w:tcPr>
          <w:p w14:paraId="74055C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CCA5BC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A304C0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9E21EE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1 208</w:t>
            </w:r>
          </w:p>
        </w:tc>
        <w:tc>
          <w:tcPr>
            <w:tcW w:w="794" w:type="dxa"/>
            <w:tcBorders>
              <w:right w:val="single" w:sz="2" w:space="0" w:color="000000"/>
            </w:tcBorders>
            <w:tcMar>
              <w:top w:w="0" w:type="dxa"/>
              <w:left w:w="0" w:type="dxa"/>
              <w:bottom w:w="0" w:type="dxa"/>
              <w:right w:w="0" w:type="dxa"/>
            </w:tcMar>
          </w:tcPr>
          <w:p w14:paraId="32C88D1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2969EE8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DF1CF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0A2A0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121Y</w:t>
            </w:r>
          </w:p>
        </w:tc>
        <w:tc>
          <w:tcPr>
            <w:tcW w:w="988" w:type="dxa"/>
            <w:tcMar>
              <w:top w:w="0" w:type="dxa"/>
              <w:left w:w="0" w:type="dxa"/>
              <w:bottom w:w="0" w:type="dxa"/>
              <w:right w:w="0" w:type="dxa"/>
            </w:tcMar>
          </w:tcPr>
          <w:p w14:paraId="59F5994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117.45</w:t>
            </w:r>
          </w:p>
        </w:tc>
        <w:tc>
          <w:tcPr>
            <w:tcW w:w="988" w:type="dxa"/>
            <w:tcMar>
              <w:top w:w="0" w:type="dxa"/>
              <w:left w:w="0" w:type="dxa"/>
              <w:bottom w:w="0" w:type="dxa"/>
              <w:right w:w="0" w:type="dxa"/>
            </w:tcMar>
          </w:tcPr>
          <w:p w14:paraId="3E06667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69631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B01A3B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1 145</w:t>
            </w:r>
          </w:p>
        </w:tc>
        <w:tc>
          <w:tcPr>
            <w:tcW w:w="871" w:type="dxa"/>
            <w:tcMar>
              <w:top w:w="0" w:type="dxa"/>
              <w:left w:w="0" w:type="dxa"/>
              <w:bottom w:w="0" w:type="dxa"/>
              <w:right w:w="0" w:type="dxa"/>
            </w:tcMar>
          </w:tcPr>
          <w:p w14:paraId="28F2BBA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031618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1C4A14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F6C66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1 082</w:t>
            </w:r>
          </w:p>
        </w:tc>
        <w:tc>
          <w:tcPr>
            <w:tcW w:w="794" w:type="dxa"/>
            <w:tcBorders>
              <w:right w:val="single" w:sz="2" w:space="0" w:color="000000"/>
            </w:tcBorders>
            <w:tcMar>
              <w:top w:w="0" w:type="dxa"/>
              <w:left w:w="0" w:type="dxa"/>
              <w:bottom w:w="0" w:type="dxa"/>
              <w:right w:w="0" w:type="dxa"/>
            </w:tcMar>
          </w:tcPr>
          <w:p w14:paraId="2CB4A6A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4DBE35E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FF031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CA1CC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062826F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D6C1FB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4809494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274C2F0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0B53FB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45B1CD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6E1C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93AD8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11A04D3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1054F557"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1525D3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673D27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122X</w:t>
            </w:r>
          </w:p>
        </w:tc>
        <w:tc>
          <w:tcPr>
            <w:tcW w:w="988" w:type="dxa"/>
            <w:tcMar>
              <w:top w:w="0" w:type="dxa"/>
              <w:left w:w="0" w:type="dxa"/>
              <w:bottom w:w="0" w:type="dxa"/>
              <w:right w:w="0" w:type="dxa"/>
            </w:tcMar>
          </w:tcPr>
          <w:p w14:paraId="30172F3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117.50</w:t>
            </w:r>
          </w:p>
        </w:tc>
        <w:tc>
          <w:tcPr>
            <w:tcW w:w="988" w:type="dxa"/>
            <w:tcMar>
              <w:top w:w="0" w:type="dxa"/>
              <w:left w:w="0" w:type="dxa"/>
              <w:bottom w:w="0" w:type="dxa"/>
              <w:right w:w="0" w:type="dxa"/>
            </w:tcMar>
          </w:tcPr>
          <w:p w14:paraId="047B4BF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91D12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B67096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1 146</w:t>
            </w:r>
          </w:p>
        </w:tc>
        <w:tc>
          <w:tcPr>
            <w:tcW w:w="871" w:type="dxa"/>
            <w:tcMar>
              <w:top w:w="0" w:type="dxa"/>
              <w:left w:w="0" w:type="dxa"/>
              <w:bottom w:w="0" w:type="dxa"/>
              <w:right w:w="0" w:type="dxa"/>
            </w:tcMar>
          </w:tcPr>
          <w:p w14:paraId="7AE19B5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3C109B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642056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7957AE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1 209</w:t>
            </w:r>
          </w:p>
        </w:tc>
        <w:tc>
          <w:tcPr>
            <w:tcW w:w="794" w:type="dxa"/>
            <w:tcBorders>
              <w:right w:val="single" w:sz="2" w:space="0" w:color="000000"/>
            </w:tcBorders>
            <w:tcMar>
              <w:top w:w="0" w:type="dxa"/>
              <w:left w:w="0" w:type="dxa"/>
              <w:bottom w:w="0" w:type="dxa"/>
              <w:right w:w="0" w:type="dxa"/>
            </w:tcMar>
          </w:tcPr>
          <w:p w14:paraId="4C98788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F4B303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654CEB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E8B20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122Y</w:t>
            </w:r>
          </w:p>
        </w:tc>
        <w:tc>
          <w:tcPr>
            <w:tcW w:w="988" w:type="dxa"/>
            <w:tcMar>
              <w:top w:w="0" w:type="dxa"/>
              <w:left w:w="0" w:type="dxa"/>
              <w:bottom w:w="0" w:type="dxa"/>
              <w:right w:w="0" w:type="dxa"/>
            </w:tcMar>
          </w:tcPr>
          <w:p w14:paraId="5A6E201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117.55</w:t>
            </w:r>
          </w:p>
        </w:tc>
        <w:tc>
          <w:tcPr>
            <w:tcW w:w="988" w:type="dxa"/>
            <w:tcMar>
              <w:top w:w="0" w:type="dxa"/>
              <w:left w:w="0" w:type="dxa"/>
              <w:bottom w:w="0" w:type="dxa"/>
              <w:right w:w="0" w:type="dxa"/>
            </w:tcMar>
          </w:tcPr>
          <w:p w14:paraId="4DD1E70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898B4C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655B5F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1 146</w:t>
            </w:r>
          </w:p>
        </w:tc>
        <w:tc>
          <w:tcPr>
            <w:tcW w:w="871" w:type="dxa"/>
            <w:tcMar>
              <w:top w:w="0" w:type="dxa"/>
              <w:left w:w="0" w:type="dxa"/>
              <w:bottom w:w="0" w:type="dxa"/>
              <w:right w:w="0" w:type="dxa"/>
            </w:tcMar>
          </w:tcPr>
          <w:p w14:paraId="7D724A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4A4350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4A944E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6A3AE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1 083</w:t>
            </w:r>
          </w:p>
        </w:tc>
        <w:tc>
          <w:tcPr>
            <w:tcW w:w="794" w:type="dxa"/>
            <w:tcBorders>
              <w:right w:val="single" w:sz="2" w:space="0" w:color="000000"/>
            </w:tcBorders>
            <w:tcMar>
              <w:top w:w="0" w:type="dxa"/>
              <w:left w:w="0" w:type="dxa"/>
              <w:bottom w:w="0" w:type="dxa"/>
              <w:right w:w="0" w:type="dxa"/>
            </w:tcMar>
          </w:tcPr>
          <w:p w14:paraId="405F33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92C202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285EB0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69629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49CBE1F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DA9BF2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64178BB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7656F2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0A3B8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3E075E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517BBB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2A8851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A9A36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53F1C3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CDA834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5EC534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123X</w:t>
            </w:r>
          </w:p>
        </w:tc>
        <w:tc>
          <w:tcPr>
            <w:tcW w:w="988" w:type="dxa"/>
            <w:tcMar>
              <w:top w:w="0" w:type="dxa"/>
              <w:left w:w="0" w:type="dxa"/>
              <w:bottom w:w="0" w:type="dxa"/>
              <w:right w:w="0" w:type="dxa"/>
            </w:tcMar>
          </w:tcPr>
          <w:p w14:paraId="064496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117.60</w:t>
            </w:r>
          </w:p>
        </w:tc>
        <w:tc>
          <w:tcPr>
            <w:tcW w:w="988" w:type="dxa"/>
            <w:tcMar>
              <w:top w:w="0" w:type="dxa"/>
              <w:left w:w="0" w:type="dxa"/>
              <w:bottom w:w="0" w:type="dxa"/>
              <w:right w:w="0" w:type="dxa"/>
            </w:tcMar>
          </w:tcPr>
          <w:p w14:paraId="104E8B2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303C810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C2DBB3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1 147</w:t>
            </w:r>
          </w:p>
        </w:tc>
        <w:tc>
          <w:tcPr>
            <w:tcW w:w="871" w:type="dxa"/>
            <w:tcMar>
              <w:top w:w="0" w:type="dxa"/>
              <w:left w:w="0" w:type="dxa"/>
              <w:bottom w:w="0" w:type="dxa"/>
              <w:right w:w="0" w:type="dxa"/>
            </w:tcMar>
          </w:tcPr>
          <w:p w14:paraId="2172E04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4F12D45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2068F1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7507E0A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1 210</w:t>
            </w:r>
          </w:p>
        </w:tc>
        <w:tc>
          <w:tcPr>
            <w:tcW w:w="794" w:type="dxa"/>
            <w:tcBorders>
              <w:right w:val="single" w:sz="2" w:space="0" w:color="000000"/>
            </w:tcBorders>
            <w:tcMar>
              <w:top w:w="0" w:type="dxa"/>
              <w:left w:w="0" w:type="dxa"/>
              <w:bottom w:w="0" w:type="dxa"/>
              <w:right w:w="0" w:type="dxa"/>
            </w:tcMar>
          </w:tcPr>
          <w:p w14:paraId="4A4146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0DE02241"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2129B39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57DB39E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123Y</w:t>
            </w:r>
          </w:p>
        </w:tc>
        <w:tc>
          <w:tcPr>
            <w:tcW w:w="988" w:type="dxa"/>
            <w:tcMar>
              <w:top w:w="0" w:type="dxa"/>
              <w:left w:w="0" w:type="dxa"/>
              <w:bottom w:w="0" w:type="dxa"/>
              <w:right w:w="0" w:type="dxa"/>
            </w:tcMar>
          </w:tcPr>
          <w:p w14:paraId="1049973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117.65</w:t>
            </w:r>
          </w:p>
        </w:tc>
        <w:tc>
          <w:tcPr>
            <w:tcW w:w="988" w:type="dxa"/>
            <w:tcMar>
              <w:top w:w="0" w:type="dxa"/>
              <w:left w:w="0" w:type="dxa"/>
              <w:bottom w:w="0" w:type="dxa"/>
              <w:right w:w="0" w:type="dxa"/>
            </w:tcMar>
          </w:tcPr>
          <w:p w14:paraId="723B886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70EBB1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D11DBA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1 147</w:t>
            </w:r>
          </w:p>
        </w:tc>
        <w:tc>
          <w:tcPr>
            <w:tcW w:w="871" w:type="dxa"/>
            <w:tcMar>
              <w:top w:w="0" w:type="dxa"/>
              <w:left w:w="0" w:type="dxa"/>
              <w:bottom w:w="0" w:type="dxa"/>
              <w:right w:w="0" w:type="dxa"/>
            </w:tcMar>
          </w:tcPr>
          <w:p w14:paraId="51251E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1805F2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72DACF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6E5191F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1 084</w:t>
            </w:r>
          </w:p>
        </w:tc>
        <w:tc>
          <w:tcPr>
            <w:tcW w:w="794" w:type="dxa"/>
            <w:tcBorders>
              <w:right w:val="single" w:sz="2" w:space="0" w:color="000000"/>
            </w:tcBorders>
            <w:tcMar>
              <w:top w:w="0" w:type="dxa"/>
              <w:left w:w="0" w:type="dxa"/>
              <w:bottom w:w="0" w:type="dxa"/>
              <w:right w:w="0" w:type="dxa"/>
            </w:tcMar>
          </w:tcPr>
          <w:p w14:paraId="4A5A865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13A57FBE"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A8ED40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046813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7C635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A0F732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DC27A6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68DDF75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6659F9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3A924E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2AFA583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6117E23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6C4E51D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607249A"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F22542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7302EB2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124X</w:t>
            </w:r>
          </w:p>
        </w:tc>
        <w:tc>
          <w:tcPr>
            <w:tcW w:w="988" w:type="dxa"/>
            <w:tcMar>
              <w:top w:w="0" w:type="dxa"/>
              <w:left w:w="0" w:type="dxa"/>
              <w:bottom w:w="0" w:type="dxa"/>
              <w:right w:w="0" w:type="dxa"/>
            </w:tcMar>
          </w:tcPr>
          <w:p w14:paraId="52041D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117.70</w:t>
            </w:r>
          </w:p>
        </w:tc>
        <w:tc>
          <w:tcPr>
            <w:tcW w:w="988" w:type="dxa"/>
            <w:tcMar>
              <w:top w:w="0" w:type="dxa"/>
              <w:left w:w="0" w:type="dxa"/>
              <w:bottom w:w="0" w:type="dxa"/>
              <w:right w:w="0" w:type="dxa"/>
            </w:tcMar>
          </w:tcPr>
          <w:p w14:paraId="02F035C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544ABE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528C2C9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1 148</w:t>
            </w:r>
          </w:p>
        </w:tc>
        <w:tc>
          <w:tcPr>
            <w:tcW w:w="871" w:type="dxa"/>
            <w:tcMar>
              <w:top w:w="0" w:type="dxa"/>
              <w:left w:w="0" w:type="dxa"/>
              <w:bottom w:w="0" w:type="dxa"/>
              <w:right w:w="0" w:type="dxa"/>
            </w:tcMar>
          </w:tcPr>
          <w:p w14:paraId="6697BC8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662863C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689AAB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A679A0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1 211</w:t>
            </w:r>
          </w:p>
        </w:tc>
        <w:tc>
          <w:tcPr>
            <w:tcW w:w="794" w:type="dxa"/>
            <w:tcBorders>
              <w:right w:val="single" w:sz="2" w:space="0" w:color="000000"/>
            </w:tcBorders>
            <w:tcMar>
              <w:top w:w="0" w:type="dxa"/>
              <w:left w:w="0" w:type="dxa"/>
              <w:bottom w:w="0" w:type="dxa"/>
              <w:right w:w="0" w:type="dxa"/>
            </w:tcMar>
          </w:tcPr>
          <w:p w14:paraId="538DE7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7FE65A1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B13CF9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220F645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124Y</w:t>
            </w:r>
          </w:p>
        </w:tc>
        <w:tc>
          <w:tcPr>
            <w:tcW w:w="988" w:type="dxa"/>
            <w:tcMar>
              <w:top w:w="0" w:type="dxa"/>
              <w:left w:w="0" w:type="dxa"/>
              <w:bottom w:w="0" w:type="dxa"/>
              <w:right w:w="0" w:type="dxa"/>
            </w:tcMar>
          </w:tcPr>
          <w:p w14:paraId="438935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117.75</w:t>
            </w:r>
          </w:p>
        </w:tc>
        <w:tc>
          <w:tcPr>
            <w:tcW w:w="988" w:type="dxa"/>
            <w:tcMar>
              <w:top w:w="0" w:type="dxa"/>
              <w:left w:w="0" w:type="dxa"/>
              <w:bottom w:w="0" w:type="dxa"/>
              <w:right w:w="0" w:type="dxa"/>
            </w:tcMar>
          </w:tcPr>
          <w:p w14:paraId="01E764A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250DF99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42C1CC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1 148</w:t>
            </w:r>
          </w:p>
        </w:tc>
        <w:tc>
          <w:tcPr>
            <w:tcW w:w="871" w:type="dxa"/>
            <w:tcMar>
              <w:top w:w="0" w:type="dxa"/>
              <w:left w:w="0" w:type="dxa"/>
              <w:bottom w:w="0" w:type="dxa"/>
              <w:right w:w="0" w:type="dxa"/>
            </w:tcMar>
          </w:tcPr>
          <w:p w14:paraId="4B58B4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250D3FB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8520BB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4E98938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1 085</w:t>
            </w:r>
          </w:p>
        </w:tc>
        <w:tc>
          <w:tcPr>
            <w:tcW w:w="794" w:type="dxa"/>
            <w:tcBorders>
              <w:right w:val="single" w:sz="2" w:space="0" w:color="000000"/>
            </w:tcBorders>
            <w:tcMar>
              <w:top w:w="0" w:type="dxa"/>
              <w:left w:w="0" w:type="dxa"/>
              <w:bottom w:w="0" w:type="dxa"/>
              <w:right w:w="0" w:type="dxa"/>
            </w:tcMar>
          </w:tcPr>
          <w:p w14:paraId="4E61257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57F6A8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31BB9E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19B731E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40134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5D3E0E81"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30BF5ED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8A6B1E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6E04BE0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46FB89E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3AE56D8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0EA6D5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31675D9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30D85B19"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6426F87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4615C56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125X</w:t>
            </w:r>
          </w:p>
        </w:tc>
        <w:tc>
          <w:tcPr>
            <w:tcW w:w="988" w:type="dxa"/>
            <w:tcMar>
              <w:top w:w="0" w:type="dxa"/>
              <w:left w:w="0" w:type="dxa"/>
              <w:bottom w:w="0" w:type="dxa"/>
              <w:right w:w="0" w:type="dxa"/>
            </w:tcMar>
          </w:tcPr>
          <w:p w14:paraId="4C426BF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117.80</w:t>
            </w:r>
          </w:p>
        </w:tc>
        <w:tc>
          <w:tcPr>
            <w:tcW w:w="988" w:type="dxa"/>
            <w:tcMar>
              <w:top w:w="0" w:type="dxa"/>
              <w:left w:w="0" w:type="dxa"/>
              <w:bottom w:w="0" w:type="dxa"/>
              <w:right w:w="0" w:type="dxa"/>
            </w:tcMar>
          </w:tcPr>
          <w:p w14:paraId="2B34A60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1DD1C5A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1397E46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1 149</w:t>
            </w:r>
          </w:p>
        </w:tc>
        <w:tc>
          <w:tcPr>
            <w:tcW w:w="871" w:type="dxa"/>
            <w:tcMar>
              <w:top w:w="0" w:type="dxa"/>
              <w:left w:w="0" w:type="dxa"/>
              <w:bottom w:w="0" w:type="dxa"/>
              <w:right w:w="0" w:type="dxa"/>
            </w:tcMar>
          </w:tcPr>
          <w:p w14:paraId="4522AD6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5E63C5D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34A915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5A4240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1 212</w:t>
            </w:r>
          </w:p>
        </w:tc>
        <w:tc>
          <w:tcPr>
            <w:tcW w:w="794" w:type="dxa"/>
            <w:tcBorders>
              <w:right w:val="single" w:sz="2" w:space="0" w:color="000000"/>
            </w:tcBorders>
            <w:tcMar>
              <w:top w:w="0" w:type="dxa"/>
              <w:left w:w="0" w:type="dxa"/>
              <w:bottom w:w="0" w:type="dxa"/>
              <w:right w:w="0" w:type="dxa"/>
            </w:tcMar>
          </w:tcPr>
          <w:p w14:paraId="1506618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3B99015"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772BACD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19391D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125Y</w:t>
            </w:r>
          </w:p>
        </w:tc>
        <w:tc>
          <w:tcPr>
            <w:tcW w:w="988" w:type="dxa"/>
            <w:tcMar>
              <w:top w:w="0" w:type="dxa"/>
              <w:left w:w="0" w:type="dxa"/>
              <w:bottom w:w="0" w:type="dxa"/>
              <w:right w:w="0" w:type="dxa"/>
            </w:tcMar>
          </w:tcPr>
          <w:p w14:paraId="754FEDF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117.85</w:t>
            </w:r>
          </w:p>
        </w:tc>
        <w:tc>
          <w:tcPr>
            <w:tcW w:w="988" w:type="dxa"/>
            <w:tcMar>
              <w:top w:w="0" w:type="dxa"/>
              <w:left w:w="0" w:type="dxa"/>
              <w:bottom w:w="0" w:type="dxa"/>
              <w:right w:w="0" w:type="dxa"/>
            </w:tcMar>
          </w:tcPr>
          <w:p w14:paraId="1668909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447FE0E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78E2BA0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1 149</w:t>
            </w:r>
          </w:p>
        </w:tc>
        <w:tc>
          <w:tcPr>
            <w:tcW w:w="871" w:type="dxa"/>
            <w:tcMar>
              <w:top w:w="0" w:type="dxa"/>
              <w:left w:w="0" w:type="dxa"/>
              <w:bottom w:w="0" w:type="dxa"/>
              <w:right w:w="0" w:type="dxa"/>
            </w:tcMar>
          </w:tcPr>
          <w:p w14:paraId="2D088C4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3BF9FD2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00724D1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3C0519F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1 086</w:t>
            </w:r>
          </w:p>
        </w:tc>
        <w:tc>
          <w:tcPr>
            <w:tcW w:w="794" w:type="dxa"/>
            <w:tcBorders>
              <w:right w:val="single" w:sz="2" w:space="0" w:color="000000"/>
            </w:tcBorders>
            <w:tcMar>
              <w:top w:w="0" w:type="dxa"/>
              <w:left w:w="0" w:type="dxa"/>
              <w:bottom w:w="0" w:type="dxa"/>
              <w:right w:w="0" w:type="dxa"/>
            </w:tcMar>
          </w:tcPr>
          <w:p w14:paraId="2AC2F18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01EEE503"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50D931A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375273B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712EE99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0" w:type="dxa"/>
            </w:tcMar>
          </w:tcPr>
          <w:p w14:paraId="2FC4D83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10" w:type="dxa"/>
            <w:tcMar>
              <w:top w:w="0" w:type="dxa"/>
              <w:left w:w="0" w:type="dxa"/>
              <w:bottom w:w="0" w:type="dxa"/>
              <w:right w:w="0" w:type="dxa"/>
            </w:tcMar>
          </w:tcPr>
          <w:p w14:paraId="2DA8A2F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48" w:type="dxa"/>
            <w:tcMar>
              <w:top w:w="0" w:type="dxa"/>
              <w:left w:w="0" w:type="dxa"/>
              <w:bottom w:w="0" w:type="dxa"/>
              <w:right w:w="0" w:type="dxa"/>
            </w:tcMar>
          </w:tcPr>
          <w:p w14:paraId="3980621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0D3F614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538383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871" w:type="dxa"/>
            <w:tcMar>
              <w:top w:w="0" w:type="dxa"/>
              <w:left w:w="0" w:type="dxa"/>
              <w:bottom w:w="0" w:type="dxa"/>
              <w:right w:w="0" w:type="dxa"/>
            </w:tcMar>
          </w:tcPr>
          <w:p w14:paraId="774F6A1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c>
          <w:tcPr>
            <w:tcW w:w="988" w:type="dxa"/>
            <w:tcMar>
              <w:top w:w="0" w:type="dxa"/>
              <w:left w:w="0" w:type="dxa"/>
              <w:bottom w:w="0" w:type="dxa"/>
              <w:right w:w="280" w:type="dxa"/>
            </w:tcMar>
          </w:tcPr>
          <w:p w14:paraId="3CA602DF"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sz w:val="17"/>
                <w:szCs w:val="17"/>
                <w:lang w:eastAsia="zh-CN"/>
              </w:rPr>
            </w:pPr>
          </w:p>
        </w:tc>
        <w:tc>
          <w:tcPr>
            <w:tcW w:w="794" w:type="dxa"/>
            <w:tcBorders>
              <w:right w:val="single" w:sz="2" w:space="0" w:color="000000"/>
            </w:tcBorders>
            <w:tcMar>
              <w:top w:w="0" w:type="dxa"/>
              <w:left w:w="0" w:type="dxa"/>
              <w:bottom w:w="0" w:type="dxa"/>
              <w:right w:w="0" w:type="dxa"/>
            </w:tcMar>
          </w:tcPr>
          <w:p w14:paraId="47C8EB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7C577BCD"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4D464E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p>
        </w:tc>
        <w:tc>
          <w:tcPr>
            <w:tcW w:w="602" w:type="dxa"/>
            <w:tcMar>
              <w:top w:w="0" w:type="dxa"/>
              <w:left w:w="0" w:type="dxa"/>
              <w:bottom w:w="0" w:type="dxa"/>
              <w:right w:w="0" w:type="dxa"/>
            </w:tcMar>
          </w:tcPr>
          <w:p w14:paraId="232FD05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126X</w:t>
            </w:r>
          </w:p>
        </w:tc>
        <w:tc>
          <w:tcPr>
            <w:tcW w:w="988" w:type="dxa"/>
            <w:tcMar>
              <w:top w:w="0" w:type="dxa"/>
              <w:left w:w="0" w:type="dxa"/>
              <w:bottom w:w="0" w:type="dxa"/>
              <w:right w:w="0" w:type="dxa"/>
            </w:tcMar>
          </w:tcPr>
          <w:p w14:paraId="7C5812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117.90</w:t>
            </w:r>
          </w:p>
        </w:tc>
        <w:tc>
          <w:tcPr>
            <w:tcW w:w="988" w:type="dxa"/>
            <w:tcMar>
              <w:top w:w="0" w:type="dxa"/>
              <w:left w:w="0" w:type="dxa"/>
              <w:bottom w:w="0" w:type="dxa"/>
              <w:right w:w="0" w:type="dxa"/>
            </w:tcMar>
          </w:tcPr>
          <w:p w14:paraId="59C175D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6DD1DF4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276F15B6"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1 150</w:t>
            </w:r>
          </w:p>
        </w:tc>
        <w:tc>
          <w:tcPr>
            <w:tcW w:w="871" w:type="dxa"/>
            <w:tcMar>
              <w:top w:w="0" w:type="dxa"/>
              <w:left w:w="0" w:type="dxa"/>
              <w:bottom w:w="0" w:type="dxa"/>
              <w:right w:w="0" w:type="dxa"/>
            </w:tcMar>
          </w:tcPr>
          <w:p w14:paraId="6BA0B1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c>
          <w:tcPr>
            <w:tcW w:w="871" w:type="dxa"/>
            <w:tcMar>
              <w:top w:w="0" w:type="dxa"/>
              <w:left w:w="0" w:type="dxa"/>
              <w:bottom w:w="0" w:type="dxa"/>
              <w:right w:w="0" w:type="dxa"/>
            </w:tcMar>
          </w:tcPr>
          <w:p w14:paraId="0EB5E4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2FC3D90"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51D2BD2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1 213</w:t>
            </w:r>
          </w:p>
        </w:tc>
        <w:tc>
          <w:tcPr>
            <w:tcW w:w="794" w:type="dxa"/>
            <w:tcBorders>
              <w:right w:val="single" w:sz="2" w:space="0" w:color="000000"/>
            </w:tcBorders>
            <w:tcMar>
              <w:top w:w="0" w:type="dxa"/>
              <w:left w:w="0" w:type="dxa"/>
              <w:bottom w:w="0" w:type="dxa"/>
              <w:right w:w="0" w:type="dxa"/>
            </w:tcMar>
          </w:tcPr>
          <w:p w14:paraId="1CAEE36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w:t>
            </w:r>
          </w:p>
        </w:tc>
      </w:tr>
      <w:tr w:rsidR="002E201C" w:rsidRPr="002E201C" w14:paraId="113C3F4B" w14:textId="77777777" w:rsidTr="00830264">
        <w:trPr>
          <w:trHeight w:val="160"/>
          <w:jc w:val="center"/>
        </w:trPr>
        <w:tc>
          <w:tcPr>
            <w:tcW w:w="351" w:type="dxa"/>
            <w:tcBorders>
              <w:left w:val="single" w:sz="2" w:space="0" w:color="000000"/>
            </w:tcBorders>
            <w:tcMar>
              <w:top w:w="0" w:type="dxa"/>
              <w:left w:w="0" w:type="dxa"/>
              <w:bottom w:w="0" w:type="dxa"/>
              <w:right w:w="0" w:type="dxa"/>
            </w:tcMar>
          </w:tcPr>
          <w:p w14:paraId="433551F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602" w:type="dxa"/>
            <w:tcMar>
              <w:top w:w="0" w:type="dxa"/>
              <w:left w:w="0" w:type="dxa"/>
              <w:bottom w:w="0" w:type="dxa"/>
              <w:right w:w="0" w:type="dxa"/>
            </w:tcMar>
          </w:tcPr>
          <w:p w14:paraId="6F958F19"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126Y</w:t>
            </w:r>
          </w:p>
        </w:tc>
        <w:tc>
          <w:tcPr>
            <w:tcW w:w="988" w:type="dxa"/>
            <w:tcMar>
              <w:top w:w="0" w:type="dxa"/>
              <w:left w:w="0" w:type="dxa"/>
              <w:bottom w:w="0" w:type="dxa"/>
              <w:right w:w="0" w:type="dxa"/>
            </w:tcMar>
          </w:tcPr>
          <w:p w14:paraId="579F9848"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117.95</w:t>
            </w:r>
          </w:p>
        </w:tc>
        <w:tc>
          <w:tcPr>
            <w:tcW w:w="988" w:type="dxa"/>
            <w:tcMar>
              <w:top w:w="0" w:type="dxa"/>
              <w:left w:w="0" w:type="dxa"/>
              <w:bottom w:w="0" w:type="dxa"/>
              <w:right w:w="0" w:type="dxa"/>
            </w:tcMar>
          </w:tcPr>
          <w:p w14:paraId="20A1F91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10" w:type="dxa"/>
            <w:tcMar>
              <w:top w:w="0" w:type="dxa"/>
              <w:left w:w="0" w:type="dxa"/>
              <w:bottom w:w="0" w:type="dxa"/>
              <w:right w:w="0" w:type="dxa"/>
            </w:tcMar>
          </w:tcPr>
          <w:p w14:paraId="00DCE52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48" w:type="dxa"/>
            <w:tcMar>
              <w:top w:w="0" w:type="dxa"/>
              <w:left w:w="0" w:type="dxa"/>
              <w:bottom w:w="0" w:type="dxa"/>
              <w:right w:w="0" w:type="dxa"/>
            </w:tcMar>
          </w:tcPr>
          <w:p w14:paraId="354F08AB"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1 150</w:t>
            </w:r>
          </w:p>
        </w:tc>
        <w:tc>
          <w:tcPr>
            <w:tcW w:w="871" w:type="dxa"/>
            <w:tcMar>
              <w:top w:w="0" w:type="dxa"/>
              <w:left w:w="0" w:type="dxa"/>
              <w:bottom w:w="0" w:type="dxa"/>
              <w:right w:w="0" w:type="dxa"/>
            </w:tcMar>
          </w:tcPr>
          <w:p w14:paraId="340C4E42"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36</w:t>
            </w:r>
          </w:p>
        </w:tc>
        <w:tc>
          <w:tcPr>
            <w:tcW w:w="871" w:type="dxa"/>
            <w:tcMar>
              <w:top w:w="0" w:type="dxa"/>
              <w:left w:w="0" w:type="dxa"/>
              <w:bottom w:w="0" w:type="dxa"/>
              <w:right w:w="0" w:type="dxa"/>
            </w:tcMar>
          </w:tcPr>
          <w:p w14:paraId="5722F98D"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871" w:type="dxa"/>
            <w:tcMar>
              <w:top w:w="0" w:type="dxa"/>
              <w:left w:w="0" w:type="dxa"/>
              <w:bottom w:w="0" w:type="dxa"/>
              <w:right w:w="0" w:type="dxa"/>
            </w:tcMar>
          </w:tcPr>
          <w:p w14:paraId="73CC87EC"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w:t>
            </w:r>
          </w:p>
        </w:tc>
        <w:tc>
          <w:tcPr>
            <w:tcW w:w="988" w:type="dxa"/>
            <w:tcMar>
              <w:top w:w="0" w:type="dxa"/>
              <w:left w:w="0" w:type="dxa"/>
              <w:bottom w:w="0" w:type="dxa"/>
              <w:right w:w="280" w:type="dxa"/>
            </w:tcMar>
          </w:tcPr>
          <w:p w14:paraId="08876E43"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righ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1 087</w:t>
            </w:r>
          </w:p>
        </w:tc>
        <w:tc>
          <w:tcPr>
            <w:tcW w:w="794" w:type="dxa"/>
            <w:tcBorders>
              <w:right w:val="single" w:sz="2" w:space="0" w:color="000000"/>
            </w:tcBorders>
            <w:tcMar>
              <w:top w:w="0" w:type="dxa"/>
              <w:left w:w="0" w:type="dxa"/>
              <w:bottom w:w="0" w:type="dxa"/>
              <w:right w:w="0" w:type="dxa"/>
            </w:tcMar>
          </w:tcPr>
          <w:p w14:paraId="4E9DA7D4"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30</w:t>
            </w:r>
          </w:p>
        </w:tc>
      </w:tr>
      <w:tr w:rsidR="002E201C" w:rsidRPr="002E201C" w14:paraId="6F1158ED" w14:textId="77777777" w:rsidTr="00830264">
        <w:trPr>
          <w:trHeight w:val="1160"/>
          <w:jc w:val="center"/>
        </w:trPr>
        <w:tc>
          <w:tcPr>
            <w:tcW w:w="9182" w:type="dxa"/>
            <w:gridSpan w:val="11"/>
            <w:tcBorders>
              <w:left w:val="single" w:sz="2" w:space="0" w:color="000000"/>
              <w:bottom w:val="single" w:sz="2" w:space="0" w:color="000000"/>
              <w:right w:val="single" w:sz="2" w:space="0" w:color="000000"/>
            </w:tcBorders>
            <w:tcMar>
              <w:top w:w="60" w:type="dxa"/>
              <w:left w:w="60" w:type="dxa"/>
              <w:bottom w:w="60" w:type="dxa"/>
              <w:right w:w="60" w:type="dxa"/>
            </w:tcMar>
          </w:tcPr>
          <w:p w14:paraId="4F54DA77"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rPr>
                <w:rFonts w:ascii="Times New Roman" w:eastAsia="SimSun" w:hAnsi="Times New Roman" w:cs="Times New Roman"/>
                <w:i/>
                <w:iCs/>
                <w:color w:val="FFFFFF"/>
                <w:sz w:val="17"/>
                <w:szCs w:val="17"/>
                <w:lang w:eastAsia="zh-CN"/>
              </w:rPr>
            </w:pPr>
          </w:p>
          <w:p w14:paraId="054DE63E"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rPr>
                <w:rFonts w:ascii="Times New Roman" w:eastAsia="SimSun" w:hAnsi="Times New Roman" w:cs="Times New Roman"/>
                <w:sz w:val="17"/>
                <w:szCs w:val="17"/>
                <w:lang w:eastAsia="zh-CN"/>
              </w:rPr>
            </w:pPr>
            <w:r w:rsidRPr="002E201C">
              <w:rPr>
                <w:rFonts w:ascii="Times New Roman" w:eastAsia="SimSun" w:hAnsi="Times New Roman" w:cs="Times New Roman"/>
                <w:color w:val="FFFFFF"/>
                <w:sz w:val="17"/>
                <w:szCs w:val="17"/>
                <w:lang w:eastAsia="zh-CN"/>
              </w:rPr>
              <w:t>*</w:t>
            </w:r>
            <w:r w:rsidRPr="002E201C">
              <w:rPr>
                <w:rFonts w:ascii="Times New Roman" w:eastAsia="SimSun" w:hAnsi="Times New Roman" w:cs="Times New Roman"/>
                <w:sz w:val="17"/>
                <w:szCs w:val="17"/>
                <w:lang w:eastAsia="zh-CN"/>
              </w:rPr>
              <w:t>*</w:t>
            </w:r>
            <w:r w:rsidRPr="002E201C">
              <w:rPr>
                <w:rFonts w:ascii="Times New Roman" w:eastAsia="SimSun" w:hAnsi="Times New Roman" w:cs="Times New Roman"/>
                <w:sz w:val="17"/>
                <w:szCs w:val="17"/>
                <w:lang w:eastAsia="zh-CN"/>
              </w:rPr>
              <w:tab/>
              <w:t>These channels are reserved exclusively for national allotments.</w:t>
            </w:r>
          </w:p>
          <w:p w14:paraId="1886984A"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w:t>
            </w:r>
            <w:r w:rsidRPr="002E201C">
              <w:rPr>
                <w:rFonts w:ascii="Times New Roman" w:eastAsia="SimSun" w:hAnsi="Times New Roman" w:cs="Times New Roman"/>
                <w:sz w:val="17"/>
                <w:szCs w:val="17"/>
                <w:lang w:eastAsia="zh-CN"/>
              </w:rPr>
              <w:tab/>
              <w:t>These channels may be used for national allotment on a secondary basis.</w:t>
            </w:r>
          </w:p>
          <w:p w14:paraId="7E8D1875" w14:textId="77777777" w:rsidR="002E201C" w:rsidRPr="002E201C" w:rsidRDefault="002E201C" w:rsidP="002E201C">
            <w:pPr>
              <w:widowControl w:val="0"/>
              <w:tabs>
                <w:tab w:val="left" w:pos="360"/>
                <w:tab w:val="left" w:pos="720"/>
                <w:tab w:val="left" w:pos="1080"/>
                <w:tab w:val="left" w:pos="1440"/>
              </w:tabs>
              <w:spacing w:after="0" w:line="200" w:lineRule="exact"/>
              <w:ind w:left="0" w:firstLine="0"/>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b/>
              <w:t>The primary reason for reserving these channels is to provide protection for the secondary surveillance radar (SSR) system.</w:t>
            </w:r>
          </w:p>
          <w:p w14:paraId="05F04EF2" w14:textId="77777777" w:rsidR="002E201C" w:rsidRPr="002E201C" w:rsidRDefault="002E201C" w:rsidP="002E201C">
            <w:pPr>
              <w:widowControl w:val="0"/>
              <w:tabs>
                <w:tab w:val="left" w:pos="360"/>
                <w:tab w:val="left" w:pos="720"/>
                <w:tab w:val="left" w:pos="1080"/>
                <w:tab w:val="left" w:pos="1440"/>
              </w:tabs>
              <w:spacing w:after="0" w:line="200" w:lineRule="exact"/>
              <w:ind w:left="360" w:hanging="360"/>
              <w:rPr>
                <w:rFonts w:ascii="Times New Roman" w:eastAsia="SimSun" w:hAnsi="Times New Roman" w:cs="Times New Roman"/>
                <w:w w:val="0"/>
                <w:sz w:val="17"/>
                <w:szCs w:val="17"/>
                <w:lang w:eastAsia="zh-CN"/>
              </w:rPr>
            </w:pP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ab/>
              <w:t>108.0 MHz is not scheduled for assignment to ILS service. The associated DME operating channel No. 17X may be assigned for emergency use. The reply frequency of channel No. 17X (</w:t>
            </w:r>
            <w:proofErr w:type="gramStart"/>
            <w:r w:rsidRPr="002E201C">
              <w:rPr>
                <w:rFonts w:ascii="Times New Roman" w:eastAsia="SimSun" w:hAnsi="Times New Roman" w:cs="Times New Roman"/>
                <w:sz w:val="17"/>
                <w:szCs w:val="17"/>
                <w:lang w:eastAsia="zh-CN"/>
              </w:rPr>
              <w:t>i.e.</w:t>
            </w:r>
            <w:proofErr w:type="gramEnd"/>
            <w:r w:rsidRPr="002E201C">
              <w:rPr>
                <w:rFonts w:ascii="Times New Roman" w:eastAsia="SimSun" w:hAnsi="Times New Roman" w:cs="Times New Roman"/>
                <w:sz w:val="17"/>
                <w:szCs w:val="17"/>
                <w:lang w:eastAsia="zh-CN"/>
              </w:rPr>
              <w:t xml:space="preserve"> 978 MHz) is also utilized for the operation of the universal access transceiver (UAT). Standards and Recommended Practices for UAT are found in Annex 10, Volume III, Part I, Chapter 12.</w:t>
            </w:r>
          </w:p>
        </w:tc>
      </w:tr>
    </w:tbl>
    <w:p w14:paraId="169F7168" w14:textId="77777777" w:rsidR="00166CE4" w:rsidRPr="00354878" w:rsidRDefault="00166CE4" w:rsidP="00476E80">
      <w:pPr>
        <w:pStyle w:val="Subseca"/>
        <w:numPr>
          <w:ilvl w:val="0"/>
          <w:numId w:val="0"/>
        </w:numPr>
        <w:ind w:left="1077"/>
      </w:pPr>
    </w:p>
    <w:p w14:paraId="48065CD7" w14:textId="77777777" w:rsidR="00354878" w:rsidRPr="00354878" w:rsidRDefault="00354878" w:rsidP="00354878">
      <w:pPr>
        <w:widowControl w:val="0"/>
        <w:tabs>
          <w:tab w:val="left" w:pos="360"/>
          <w:tab w:val="left" w:pos="720"/>
          <w:tab w:val="left" w:pos="1080"/>
          <w:tab w:val="left" w:pos="1440"/>
          <w:tab w:val="left" w:pos="1800"/>
          <w:tab w:val="left" w:pos="2160"/>
        </w:tabs>
        <w:spacing w:after="0"/>
        <w:rPr>
          <w:rFonts w:ascii="Times New Roman" w:eastAsia="SimSun" w:hAnsi="Times New Roman" w:cs="Times New Roman"/>
          <w:b/>
          <w:sz w:val="24"/>
          <w:szCs w:val="24"/>
          <w:lang w:eastAsia="zh-CN"/>
        </w:rPr>
      </w:pPr>
    </w:p>
    <w:p w14:paraId="28F39503" w14:textId="1D2BD0BA" w:rsidR="00354878" w:rsidRDefault="00354878" w:rsidP="00851A7C">
      <w:pPr>
        <w:rPr>
          <w:lang w:val="en-US"/>
        </w:rPr>
      </w:pPr>
    </w:p>
    <w:p w14:paraId="34F3272B" w14:textId="6F326DEA" w:rsidR="007E0C43" w:rsidRDefault="007E0C43" w:rsidP="00851A7C">
      <w:pPr>
        <w:rPr>
          <w:lang w:val="en-US"/>
        </w:rPr>
      </w:pPr>
    </w:p>
    <w:p w14:paraId="7CAFAD47" w14:textId="7A9785FC" w:rsidR="007E0C43" w:rsidRDefault="007E0C43" w:rsidP="00851A7C">
      <w:pPr>
        <w:rPr>
          <w:lang w:val="en-US"/>
        </w:rPr>
      </w:pPr>
    </w:p>
    <w:p w14:paraId="21FC04DE" w14:textId="5C5376EA" w:rsidR="007E0C43" w:rsidRDefault="007E0C43" w:rsidP="00851A7C">
      <w:pPr>
        <w:rPr>
          <w:lang w:val="en-US"/>
        </w:rPr>
      </w:pPr>
    </w:p>
    <w:p w14:paraId="0905C6AD" w14:textId="3DA3A241" w:rsidR="007E0C43" w:rsidRDefault="007E0C43" w:rsidP="00851A7C">
      <w:pPr>
        <w:rPr>
          <w:lang w:val="en-US"/>
        </w:rPr>
      </w:pPr>
    </w:p>
    <w:p w14:paraId="4994756C" w14:textId="5F6999F5" w:rsidR="007E0C43" w:rsidRDefault="007E0C43" w:rsidP="00851A7C">
      <w:pPr>
        <w:rPr>
          <w:lang w:val="en-US"/>
        </w:rPr>
      </w:pPr>
    </w:p>
    <w:p w14:paraId="5707980F" w14:textId="77777777" w:rsidR="002E201C" w:rsidRDefault="002E201C" w:rsidP="00851A7C">
      <w:pPr>
        <w:rPr>
          <w:lang w:val="en-US"/>
        </w:rPr>
      </w:pPr>
    </w:p>
    <w:p w14:paraId="71443128" w14:textId="77777777" w:rsidR="007E0C43" w:rsidRPr="00222A91" w:rsidRDefault="007E0C43" w:rsidP="00851A7C">
      <w:pPr>
        <w:rPr>
          <w:lang w:val="en-US"/>
        </w:rPr>
      </w:pPr>
    </w:p>
    <w:p w14:paraId="55C84136" w14:textId="5BEE47C5" w:rsidR="00D25B92" w:rsidRDefault="00D25B92" w:rsidP="00D25B92">
      <w:pPr>
        <w:widowControl w:val="0"/>
        <w:tabs>
          <w:tab w:val="left" w:pos="360"/>
          <w:tab w:val="left" w:pos="720"/>
          <w:tab w:val="left" w:pos="1080"/>
          <w:tab w:val="left" w:pos="1440"/>
          <w:tab w:val="left" w:pos="1800"/>
          <w:tab w:val="left" w:pos="2160"/>
        </w:tabs>
        <w:spacing w:after="0"/>
        <w:rPr>
          <w:rFonts w:ascii="Times New Roman" w:eastAsia="SimSun" w:hAnsi="Times New Roman" w:cs="Times New Roman"/>
          <w:b/>
          <w:sz w:val="24"/>
          <w:szCs w:val="24"/>
          <w:lang w:eastAsia="zh-CN"/>
        </w:rPr>
      </w:pPr>
      <w:r w:rsidRPr="00D25B92">
        <w:rPr>
          <w:rFonts w:ascii="Times New Roman" w:eastAsia="SimSun" w:hAnsi="Times New Roman" w:cs="Times New Roman"/>
          <w:b/>
          <w:sz w:val="24"/>
          <w:szCs w:val="24"/>
          <w:lang w:eastAsia="zh-CN"/>
        </w:rPr>
        <w:t xml:space="preserve">Table </w:t>
      </w:r>
      <w:r w:rsidR="0082185B">
        <w:rPr>
          <w:rFonts w:ascii="Times New Roman" w:eastAsia="SimSun" w:hAnsi="Times New Roman" w:cs="Times New Roman"/>
          <w:b/>
          <w:sz w:val="24"/>
          <w:szCs w:val="24"/>
          <w:lang w:eastAsia="zh-CN"/>
        </w:rPr>
        <w:t>B.</w:t>
      </w:r>
      <w:r w:rsidRPr="00354878">
        <w:rPr>
          <w:rFonts w:ascii="Times New Roman" w:eastAsia="SimSun" w:hAnsi="Times New Roman" w:cs="Times New Roman"/>
          <w:b/>
          <w:sz w:val="24"/>
          <w:szCs w:val="24"/>
          <w:lang w:eastAsia="zh-CN"/>
        </w:rPr>
        <w:t>    Signal-in-space performance requirements</w:t>
      </w:r>
    </w:p>
    <w:p w14:paraId="6818AE1E" w14:textId="77777777" w:rsidR="002E201C" w:rsidRPr="00354878" w:rsidRDefault="002E201C" w:rsidP="00D25B92">
      <w:pPr>
        <w:widowControl w:val="0"/>
        <w:tabs>
          <w:tab w:val="left" w:pos="360"/>
          <w:tab w:val="left" w:pos="720"/>
          <w:tab w:val="left" w:pos="1080"/>
          <w:tab w:val="left" w:pos="1440"/>
          <w:tab w:val="left" w:pos="1800"/>
          <w:tab w:val="left" w:pos="2160"/>
        </w:tabs>
        <w:spacing w:after="0"/>
        <w:rPr>
          <w:rFonts w:ascii="Times New Roman" w:eastAsia="SimSun" w:hAnsi="Times New Roman" w:cs="Times New Roman"/>
          <w:b/>
          <w:sz w:val="24"/>
          <w:szCs w:val="24"/>
          <w:lang w:eastAsia="zh-CN"/>
        </w:rPr>
      </w:pPr>
    </w:p>
    <w:tbl>
      <w:tblPr>
        <w:tblW w:w="0" w:type="auto"/>
        <w:jc w:val="center"/>
        <w:tblLayout w:type="fixed"/>
        <w:tblCellMar>
          <w:left w:w="0" w:type="dxa"/>
          <w:right w:w="0" w:type="dxa"/>
        </w:tblCellMar>
        <w:tblLook w:val="0000" w:firstRow="0" w:lastRow="0" w:firstColumn="0" w:lastColumn="0" w:noHBand="0" w:noVBand="0"/>
      </w:tblPr>
      <w:tblGrid>
        <w:gridCol w:w="2340"/>
        <w:gridCol w:w="1320"/>
        <w:gridCol w:w="1240"/>
        <w:gridCol w:w="1080"/>
        <w:gridCol w:w="1100"/>
        <w:gridCol w:w="1440"/>
        <w:gridCol w:w="980"/>
      </w:tblGrid>
      <w:tr w:rsidR="002E201C" w:rsidRPr="002E201C" w14:paraId="670E642B" w14:textId="77777777" w:rsidTr="00830264">
        <w:trPr>
          <w:jc w:val="center"/>
        </w:trPr>
        <w:tc>
          <w:tcPr>
            <w:tcW w:w="234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453EA95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left"/>
              <w:rPr>
                <w:rFonts w:ascii="Times New Roman" w:eastAsia="SimSun" w:hAnsi="Times New Roman" w:cs="Times New Roman"/>
                <w:w w:val="0"/>
                <w:sz w:val="15"/>
                <w:szCs w:val="15"/>
                <w:lang w:eastAsia="zh-CN"/>
              </w:rPr>
            </w:pPr>
            <w:r w:rsidRPr="002E201C">
              <w:rPr>
                <w:rFonts w:ascii="Times New Roman" w:eastAsia="SimSun" w:hAnsi="Times New Roman" w:cs="Times New Roman"/>
                <w:sz w:val="15"/>
                <w:szCs w:val="15"/>
                <w:lang w:eastAsia="zh-CN"/>
              </w:rPr>
              <w:t>Typical operation</w:t>
            </w:r>
          </w:p>
        </w:tc>
        <w:tc>
          <w:tcPr>
            <w:tcW w:w="132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0FF3D6BD"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Accuracy</w:t>
            </w:r>
          </w:p>
          <w:p w14:paraId="1881B98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horizontal</w:t>
            </w:r>
          </w:p>
          <w:p w14:paraId="43B616C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95%</w:t>
            </w:r>
          </w:p>
          <w:p w14:paraId="3B93A6E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w w:val="0"/>
                <w:sz w:val="15"/>
                <w:szCs w:val="15"/>
                <w:lang w:eastAsia="zh-CN"/>
              </w:rPr>
            </w:pPr>
            <w:r w:rsidRPr="002E201C">
              <w:rPr>
                <w:rFonts w:ascii="Times New Roman" w:eastAsia="SimSun" w:hAnsi="Times New Roman" w:cs="Times New Roman"/>
                <w:sz w:val="15"/>
                <w:szCs w:val="15"/>
                <w:lang w:eastAsia="zh-CN"/>
              </w:rPr>
              <w:t>(Notes 1 and 3)</w:t>
            </w:r>
          </w:p>
        </w:tc>
        <w:tc>
          <w:tcPr>
            <w:tcW w:w="124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2A75EB7E"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Accuracy</w:t>
            </w:r>
          </w:p>
          <w:p w14:paraId="08D80DE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vertical</w:t>
            </w:r>
          </w:p>
          <w:p w14:paraId="639920B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95%</w:t>
            </w:r>
          </w:p>
          <w:p w14:paraId="048809B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w w:val="0"/>
                <w:sz w:val="15"/>
                <w:szCs w:val="15"/>
                <w:lang w:eastAsia="zh-CN"/>
              </w:rPr>
            </w:pPr>
            <w:r w:rsidRPr="002E201C">
              <w:rPr>
                <w:rFonts w:ascii="Times New Roman" w:eastAsia="SimSun" w:hAnsi="Times New Roman" w:cs="Times New Roman"/>
                <w:sz w:val="15"/>
                <w:szCs w:val="15"/>
                <w:lang w:eastAsia="zh-CN"/>
              </w:rPr>
              <w:t>(Notes 1 and 3)</w:t>
            </w:r>
          </w:p>
        </w:tc>
        <w:tc>
          <w:tcPr>
            <w:tcW w:w="108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71EA263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Integrity</w:t>
            </w:r>
          </w:p>
          <w:p w14:paraId="3EC82F2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w w:val="0"/>
                <w:sz w:val="15"/>
                <w:szCs w:val="15"/>
                <w:lang w:eastAsia="zh-CN"/>
              </w:rPr>
            </w:pPr>
            <w:r w:rsidRPr="002E201C">
              <w:rPr>
                <w:rFonts w:ascii="Times New Roman" w:eastAsia="SimSun" w:hAnsi="Times New Roman" w:cs="Times New Roman"/>
                <w:sz w:val="15"/>
                <w:szCs w:val="15"/>
                <w:lang w:eastAsia="zh-CN"/>
              </w:rPr>
              <w:t>(Note 2)</w:t>
            </w:r>
          </w:p>
        </w:tc>
        <w:tc>
          <w:tcPr>
            <w:tcW w:w="110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20C5765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Time-to-alert</w:t>
            </w:r>
          </w:p>
          <w:p w14:paraId="5259773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w w:val="0"/>
                <w:sz w:val="15"/>
                <w:szCs w:val="15"/>
                <w:lang w:eastAsia="zh-CN"/>
              </w:rPr>
            </w:pPr>
            <w:r w:rsidRPr="002E201C">
              <w:rPr>
                <w:rFonts w:ascii="Times New Roman" w:eastAsia="SimSun" w:hAnsi="Times New Roman" w:cs="Times New Roman"/>
                <w:sz w:val="15"/>
                <w:szCs w:val="15"/>
                <w:lang w:eastAsia="zh-CN"/>
              </w:rPr>
              <w:t>(Note 3)</w:t>
            </w:r>
          </w:p>
        </w:tc>
        <w:tc>
          <w:tcPr>
            <w:tcW w:w="144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4D3E643F"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Continuity</w:t>
            </w:r>
          </w:p>
          <w:p w14:paraId="6D98AFB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w w:val="0"/>
                <w:sz w:val="15"/>
                <w:szCs w:val="15"/>
                <w:lang w:eastAsia="zh-CN"/>
              </w:rPr>
            </w:pPr>
            <w:r w:rsidRPr="002E201C">
              <w:rPr>
                <w:rFonts w:ascii="Times New Roman" w:eastAsia="SimSun" w:hAnsi="Times New Roman" w:cs="Times New Roman"/>
                <w:sz w:val="15"/>
                <w:szCs w:val="15"/>
                <w:lang w:eastAsia="zh-CN"/>
              </w:rPr>
              <w:t>(Note 4)</w:t>
            </w:r>
          </w:p>
        </w:tc>
        <w:tc>
          <w:tcPr>
            <w:tcW w:w="98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159A99E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jc w:val="center"/>
              <w:rPr>
                <w:rFonts w:ascii="Times New Roman" w:eastAsia="SimSun" w:hAnsi="Times New Roman" w:cs="Times New Roman"/>
                <w:w w:val="0"/>
                <w:sz w:val="15"/>
                <w:szCs w:val="15"/>
                <w:lang w:eastAsia="zh-CN"/>
              </w:rPr>
            </w:pPr>
            <w:r w:rsidRPr="002E201C">
              <w:rPr>
                <w:rFonts w:ascii="Times New Roman" w:eastAsia="SimSun" w:hAnsi="Times New Roman" w:cs="Times New Roman"/>
                <w:sz w:val="15"/>
                <w:szCs w:val="15"/>
                <w:lang w:eastAsia="zh-CN"/>
              </w:rPr>
              <w:t>Availability (Note 5)</w:t>
            </w:r>
          </w:p>
        </w:tc>
      </w:tr>
      <w:tr w:rsidR="002E201C" w:rsidRPr="002E201C" w14:paraId="4B8053ED" w14:textId="77777777" w:rsidTr="00830264">
        <w:trPr>
          <w:jc w:val="center"/>
        </w:trPr>
        <w:tc>
          <w:tcPr>
            <w:tcW w:w="2340" w:type="dxa"/>
            <w:tcBorders>
              <w:top w:val="single" w:sz="2" w:space="0" w:color="000000"/>
              <w:left w:val="nil"/>
              <w:bottom w:val="nil"/>
              <w:right w:val="nil"/>
            </w:tcBorders>
            <w:tcMar>
              <w:top w:w="0" w:type="dxa"/>
              <w:left w:w="0" w:type="dxa"/>
              <w:bottom w:w="0" w:type="dxa"/>
              <w:right w:w="0" w:type="dxa"/>
            </w:tcMar>
          </w:tcPr>
          <w:p w14:paraId="2E25A32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20" w:lineRule="exact"/>
              <w:ind w:left="0" w:firstLine="0"/>
              <w:jc w:val="left"/>
              <w:rPr>
                <w:rFonts w:ascii="Times New Roman" w:eastAsia="SimSun" w:hAnsi="Times New Roman" w:cs="Times New Roman"/>
                <w:w w:val="0"/>
                <w:sz w:val="12"/>
                <w:szCs w:val="12"/>
                <w:lang w:eastAsia="zh-CN"/>
              </w:rPr>
            </w:pPr>
          </w:p>
        </w:tc>
        <w:tc>
          <w:tcPr>
            <w:tcW w:w="1320" w:type="dxa"/>
            <w:tcBorders>
              <w:top w:val="single" w:sz="2" w:space="0" w:color="000000"/>
              <w:left w:val="nil"/>
              <w:bottom w:val="nil"/>
              <w:right w:val="nil"/>
            </w:tcBorders>
            <w:tcMar>
              <w:top w:w="0" w:type="dxa"/>
              <w:left w:w="0" w:type="dxa"/>
              <w:bottom w:w="0" w:type="dxa"/>
              <w:right w:w="0" w:type="dxa"/>
            </w:tcMar>
          </w:tcPr>
          <w:p w14:paraId="74F01D3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20" w:lineRule="exact"/>
              <w:ind w:left="0" w:firstLine="0"/>
              <w:jc w:val="center"/>
              <w:rPr>
                <w:rFonts w:ascii="Times New Roman" w:eastAsia="SimSun" w:hAnsi="Times New Roman" w:cs="Times New Roman"/>
                <w:w w:val="0"/>
                <w:sz w:val="12"/>
                <w:szCs w:val="12"/>
                <w:lang w:eastAsia="zh-CN"/>
              </w:rPr>
            </w:pPr>
          </w:p>
        </w:tc>
        <w:tc>
          <w:tcPr>
            <w:tcW w:w="1240" w:type="dxa"/>
            <w:tcBorders>
              <w:top w:val="single" w:sz="2" w:space="0" w:color="000000"/>
              <w:left w:val="nil"/>
              <w:bottom w:val="nil"/>
              <w:right w:val="nil"/>
            </w:tcBorders>
            <w:tcMar>
              <w:top w:w="0" w:type="dxa"/>
              <w:left w:w="0" w:type="dxa"/>
              <w:bottom w:w="0" w:type="dxa"/>
              <w:right w:w="0" w:type="dxa"/>
            </w:tcMar>
          </w:tcPr>
          <w:p w14:paraId="3A9D232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20" w:lineRule="exact"/>
              <w:ind w:left="0" w:firstLine="0"/>
              <w:jc w:val="center"/>
              <w:rPr>
                <w:rFonts w:ascii="Times New Roman" w:eastAsia="SimSun" w:hAnsi="Times New Roman" w:cs="Times New Roman"/>
                <w:w w:val="0"/>
                <w:sz w:val="12"/>
                <w:szCs w:val="12"/>
                <w:lang w:eastAsia="zh-CN"/>
              </w:rPr>
            </w:pPr>
          </w:p>
        </w:tc>
        <w:tc>
          <w:tcPr>
            <w:tcW w:w="1080" w:type="dxa"/>
            <w:tcBorders>
              <w:top w:val="single" w:sz="2" w:space="0" w:color="000000"/>
              <w:left w:val="nil"/>
              <w:bottom w:val="nil"/>
              <w:right w:val="nil"/>
            </w:tcBorders>
            <w:tcMar>
              <w:top w:w="0" w:type="dxa"/>
              <w:left w:w="0" w:type="dxa"/>
              <w:bottom w:w="0" w:type="dxa"/>
              <w:right w:w="0" w:type="dxa"/>
            </w:tcMar>
          </w:tcPr>
          <w:p w14:paraId="395AE2FE"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20" w:lineRule="exact"/>
              <w:ind w:left="0" w:firstLine="0"/>
              <w:jc w:val="center"/>
              <w:rPr>
                <w:rFonts w:ascii="Times New Roman" w:eastAsia="SimSun" w:hAnsi="Times New Roman" w:cs="Times New Roman"/>
                <w:w w:val="0"/>
                <w:sz w:val="12"/>
                <w:szCs w:val="12"/>
                <w:lang w:eastAsia="zh-CN"/>
              </w:rPr>
            </w:pPr>
          </w:p>
        </w:tc>
        <w:tc>
          <w:tcPr>
            <w:tcW w:w="1100" w:type="dxa"/>
            <w:tcBorders>
              <w:top w:val="single" w:sz="2" w:space="0" w:color="000000"/>
              <w:left w:val="nil"/>
              <w:bottom w:val="nil"/>
              <w:right w:val="nil"/>
            </w:tcBorders>
            <w:tcMar>
              <w:top w:w="0" w:type="dxa"/>
              <w:left w:w="0" w:type="dxa"/>
              <w:bottom w:w="0" w:type="dxa"/>
              <w:right w:w="0" w:type="dxa"/>
            </w:tcMar>
          </w:tcPr>
          <w:p w14:paraId="6EC2F0D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20" w:lineRule="exact"/>
              <w:ind w:left="0" w:firstLine="0"/>
              <w:jc w:val="center"/>
              <w:rPr>
                <w:rFonts w:ascii="Times New Roman" w:eastAsia="SimSun" w:hAnsi="Times New Roman" w:cs="Times New Roman"/>
                <w:w w:val="0"/>
                <w:sz w:val="12"/>
                <w:szCs w:val="12"/>
                <w:lang w:eastAsia="zh-CN"/>
              </w:rPr>
            </w:pPr>
          </w:p>
        </w:tc>
        <w:tc>
          <w:tcPr>
            <w:tcW w:w="1440" w:type="dxa"/>
            <w:tcBorders>
              <w:top w:val="single" w:sz="2" w:space="0" w:color="000000"/>
              <w:left w:val="nil"/>
              <w:bottom w:val="nil"/>
              <w:right w:val="nil"/>
            </w:tcBorders>
            <w:tcMar>
              <w:top w:w="0" w:type="dxa"/>
              <w:left w:w="0" w:type="dxa"/>
              <w:bottom w:w="0" w:type="dxa"/>
              <w:right w:w="0" w:type="dxa"/>
            </w:tcMar>
          </w:tcPr>
          <w:p w14:paraId="479EDF7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20" w:lineRule="exact"/>
              <w:ind w:left="0" w:firstLine="0"/>
              <w:jc w:val="center"/>
              <w:rPr>
                <w:rFonts w:ascii="Times New Roman" w:eastAsia="SimSun" w:hAnsi="Times New Roman" w:cs="Times New Roman"/>
                <w:w w:val="0"/>
                <w:sz w:val="12"/>
                <w:szCs w:val="12"/>
                <w:lang w:eastAsia="zh-CN"/>
              </w:rPr>
            </w:pPr>
          </w:p>
        </w:tc>
        <w:tc>
          <w:tcPr>
            <w:tcW w:w="980" w:type="dxa"/>
            <w:tcBorders>
              <w:top w:val="single" w:sz="2" w:space="0" w:color="000000"/>
              <w:left w:val="nil"/>
              <w:bottom w:val="nil"/>
              <w:right w:val="nil"/>
            </w:tcBorders>
            <w:tcMar>
              <w:top w:w="0" w:type="dxa"/>
              <w:left w:w="0" w:type="dxa"/>
              <w:bottom w:w="0" w:type="dxa"/>
              <w:right w:w="0" w:type="dxa"/>
            </w:tcMar>
          </w:tcPr>
          <w:p w14:paraId="34EEE2D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20" w:lineRule="exact"/>
              <w:ind w:left="0" w:firstLine="0"/>
              <w:jc w:val="center"/>
              <w:rPr>
                <w:rFonts w:ascii="Times New Roman" w:eastAsia="SimSun" w:hAnsi="Times New Roman" w:cs="Times New Roman"/>
                <w:w w:val="0"/>
                <w:sz w:val="12"/>
                <w:szCs w:val="12"/>
                <w:lang w:eastAsia="zh-CN"/>
              </w:rPr>
            </w:pPr>
          </w:p>
        </w:tc>
      </w:tr>
      <w:tr w:rsidR="002E201C" w:rsidRPr="002E201C" w14:paraId="13B27DA5"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1520896F"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En-route</w:t>
            </w:r>
          </w:p>
        </w:tc>
        <w:tc>
          <w:tcPr>
            <w:tcW w:w="1320" w:type="dxa"/>
            <w:tcBorders>
              <w:top w:val="nil"/>
              <w:left w:val="nil"/>
              <w:bottom w:val="nil"/>
              <w:right w:val="nil"/>
            </w:tcBorders>
            <w:tcMar>
              <w:top w:w="0" w:type="dxa"/>
              <w:left w:w="0" w:type="dxa"/>
              <w:bottom w:w="0" w:type="dxa"/>
              <w:right w:w="0" w:type="dxa"/>
            </w:tcMar>
          </w:tcPr>
          <w:p w14:paraId="1C45351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3.7 km</w:t>
            </w:r>
          </w:p>
          <w:p w14:paraId="2612EEC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(2.0 NM)</w:t>
            </w:r>
          </w:p>
        </w:tc>
        <w:tc>
          <w:tcPr>
            <w:tcW w:w="1240" w:type="dxa"/>
            <w:tcBorders>
              <w:top w:val="nil"/>
              <w:left w:val="nil"/>
              <w:bottom w:val="nil"/>
              <w:right w:val="nil"/>
            </w:tcBorders>
            <w:tcMar>
              <w:top w:w="0" w:type="dxa"/>
              <w:left w:w="0" w:type="dxa"/>
              <w:bottom w:w="0" w:type="dxa"/>
              <w:right w:w="0" w:type="dxa"/>
            </w:tcMar>
          </w:tcPr>
          <w:p w14:paraId="3F5E207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N/A</w:t>
            </w:r>
          </w:p>
        </w:tc>
        <w:tc>
          <w:tcPr>
            <w:tcW w:w="1080" w:type="dxa"/>
            <w:tcBorders>
              <w:top w:val="nil"/>
              <w:left w:val="nil"/>
              <w:bottom w:val="nil"/>
              <w:right w:val="nil"/>
            </w:tcBorders>
            <w:tcMar>
              <w:top w:w="0" w:type="dxa"/>
              <w:left w:w="0" w:type="dxa"/>
              <w:bottom w:w="0" w:type="dxa"/>
              <w:right w:w="0" w:type="dxa"/>
            </w:tcMar>
          </w:tcPr>
          <w:p w14:paraId="190FE0C7"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10</w:t>
            </w:r>
            <w:r w:rsidRPr="002E201C">
              <w:rPr>
                <w:rFonts w:ascii="Times New Roman" w:eastAsia="SimSun" w:hAnsi="Times New Roman" w:cs="Times New Roman"/>
                <w:sz w:val="17"/>
                <w:szCs w:val="17"/>
                <w:vertAlign w:val="superscript"/>
                <w:lang w:eastAsia="zh-CN"/>
              </w:rPr>
              <w:t>–7</w:t>
            </w:r>
            <w:r w:rsidRPr="002E201C">
              <w:rPr>
                <w:rFonts w:ascii="Times New Roman" w:eastAsia="SimSun" w:hAnsi="Times New Roman" w:cs="Times New Roman"/>
                <w:sz w:val="17"/>
                <w:szCs w:val="17"/>
                <w:lang w:eastAsia="zh-CN"/>
              </w:rPr>
              <w:t>/h</w:t>
            </w:r>
          </w:p>
        </w:tc>
        <w:tc>
          <w:tcPr>
            <w:tcW w:w="1100" w:type="dxa"/>
            <w:tcBorders>
              <w:top w:val="nil"/>
              <w:left w:val="nil"/>
              <w:bottom w:val="nil"/>
              <w:right w:val="nil"/>
            </w:tcBorders>
            <w:tcMar>
              <w:top w:w="0" w:type="dxa"/>
              <w:left w:w="0" w:type="dxa"/>
              <w:bottom w:w="0" w:type="dxa"/>
              <w:right w:w="0" w:type="dxa"/>
            </w:tcMar>
          </w:tcPr>
          <w:p w14:paraId="112EF59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 min</w:t>
            </w:r>
          </w:p>
        </w:tc>
        <w:tc>
          <w:tcPr>
            <w:tcW w:w="1440" w:type="dxa"/>
            <w:tcBorders>
              <w:top w:val="nil"/>
              <w:left w:val="nil"/>
              <w:bottom w:val="nil"/>
              <w:right w:val="nil"/>
            </w:tcBorders>
            <w:tcMar>
              <w:top w:w="0" w:type="dxa"/>
              <w:left w:w="0" w:type="dxa"/>
              <w:bottom w:w="0" w:type="dxa"/>
              <w:right w:w="0" w:type="dxa"/>
            </w:tcMar>
          </w:tcPr>
          <w:p w14:paraId="51900CF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–4</w:t>
            </w:r>
            <w:r w:rsidRPr="002E201C">
              <w:rPr>
                <w:rFonts w:ascii="Times New Roman" w:eastAsia="SimSun" w:hAnsi="Times New Roman" w:cs="Times New Roman"/>
                <w:sz w:val="17"/>
                <w:szCs w:val="17"/>
                <w:lang w:eastAsia="zh-CN"/>
              </w:rPr>
              <w:t xml:space="preserve">/h </w:t>
            </w:r>
          </w:p>
          <w:p w14:paraId="1E4DAC7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to 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10</w:t>
            </w:r>
            <w:r w:rsidRPr="002E201C">
              <w:rPr>
                <w:rFonts w:ascii="Times New Roman" w:eastAsia="SimSun" w:hAnsi="Times New Roman" w:cs="Times New Roman"/>
                <w:sz w:val="17"/>
                <w:szCs w:val="17"/>
                <w:vertAlign w:val="superscript"/>
                <w:lang w:eastAsia="zh-CN"/>
              </w:rPr>
              <w:t>–8</w:t>
            </w:r>
            <w:r w:rsidRPr="002E201C">
              <w:rPr>
                <w:rFonts w:ascii="Times New Roman" w:eastAsia="SimSun" w:hAnsi="Times New Roman" w:cs="Times New Roman"/>
                <w:sz w:val="17"/>
                <w:szCs w:val="17"/>
                <w:lang w:eastAsia="zh-CN"/>
              </w:rPr>
              <w:t>/h</w:t>
            </w:r>
          </w:p>
        </w:tc>
        <w:tc>
          <w:tcPr>
            <w:tcW w:w="980" w:type="dxa"/>
            <w:tcBorders>
              <w:top w:val="nil"/>
              <w:left w:val="nil"/>
              <w:bottom w:val="nil"/>
              <w:right w:val="nil"/>
            </w:tcBorders>
            <w:tcMar>
              <w:top w:w="0" w:type="dxa"/>
              <w:left w:w="0" w:type="dxa"/>
              <w:bottom w:w="0" w:type="dxa"/>
              <w:right w:w="0" w:type="dxa"/>
            </w:tcMar>
          </w:tcPr>
          <w:p w14:paraId="24DEBB3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0.99 to</w:t>
            </w:r>
          </w:p>
          <w:p w14:paraId="0FC1AA6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0.99999</w:t>
            </w:r>
          </w:p>
        </w:tc>
      </w:tr>
      <w:tr w:rsidR="002E201C" w:rsidRPr="002E201C" w14:paraId="6D40DAE7"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418AE91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p>
        </w:tc>
        <w:tc>
          <w:tcPr>
            <w:tcW w:w="1320" w:type="dxa"/>
            <w:tcBorders>
              <w:top w:val="nil"/>
              <w:left w:val="nil"/>
              <w:bottom w:val="nil"/>
              <w:right w:val="nil"/>
            </w:tcBorders>
            <w:tcMar>
              <w:top w:w="0" w:type="dxa"/>
              <w:left w:w="0" w:type="dxa"/>
              <w:bottom w:w="0" w:type="dxa"/>
              <w:right w:w="0" w:type="dxa"/>
            </w:tcMar>
          </w:tcPr>
          <w:p w14:paraId="091C5858"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240" w:type="dxa"/>
            <w:tcBorders>
              <w:top w:val="nil"/>
              <w:left w:val="nil"/>
              <w:bottom w:val="nil"/>
              <w:right w:val="nil"/>
            </w:tcBorders>
            <w:tcMar>
              <w:top w:w="0" w:type="dxa"/>
              <w:left w:w="0" w:type="dxa"/>
              <w:bottom w:w="0" w:type="dxa"/>
              <w:right w:w="0" w:type="dxa"/>
            </w:tcMar>
          </w:tcPr>
          <w:p w14:paraId="1F75E4A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080" w:type="dxa"/>
            <w:tcBorders>
              <w:top w:val="nil"/>
              <w:left w:val="nil"/>
              <w:bottom w:val="nil"/>
              <w:right w:val="nil"/>
            </w:tcBorders>
            <w:tcMar>
              <w:top w:w="0" w:type="dxa"/>
              <w:left w:w="0" w:type="dxa"/>
              <w:bottom w:w="0" w:type="dxa"/>
              <w:right w:w="0" w:type="dxa"/>
            </w:tcMar>
          </w:tcPr>
          <w:p w14:paraId="08D2062F"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100" w:type="dxa"/>
            <w:tcBorders>
              <w:top w:val="nil"/>
              <w:left w:val="nil"/>
              <w:bottom w:val="nil"/>
              <w:right w:val="nil"/>
            </w:tcBorders>
            <w:tcMar>
              <w:top w:w="0" w:type="dxa"/>
              <w:left w:w="0" w:type="dxa"/>
              <w:bottom w:w="0" w:type="dxa"/>
              <w:right w:w="0" w:type="dxa"/>
            </w:tcMar>
          </w:tcPr>
          <w:p w14:paraId="7C43E3EE"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440" w:type="dxa"/>
            <w:tcBorders>
              <w:top w:val="nil"/>
              <w:left w:val="nil"/>
              <w:bottom w:val="nil"/>
              <w:right w:val="nil"/>
            </w:tcBorders>
            <w:tcMar>
              <w:top w:w="0" w:type="dxa"/>
              <w:left w:w="0" w:type="dxa"/>
              <w:bottom w:w="0" w:type="dxa"/>
              <w:right w:w="0" w:type="dxa"/>
            </w:tcMar>
          </w:tcPr>
          <w:p w14:paraId="538C1DC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980" w:type="dxa"/>
            <w:tcBorders>
              <w:top w:val="nil"/>
              <w:left w:val="nil"/>
              <w:bottom w:val="nil"/>
              <w:right w:val="nil"/>
            </w:tcBorders>
            <w:tcMar>
              <w:top w:w="0" w:type="dxa"/>
              <w:left w:w="0" w:type="dxa"/>
              <w:bottom w:w="0" w:type="dxa"/>
              <w:right w:w="0" w:type="dxa"/>
            </w:tcMar>
          </w:tcPr>
          <w:p w14:paraId="415ECF3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6C80162"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6C1AD34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En-route,</w:t>
            </w:r>
          </w:p>
          <w:p w14:paraId="5C27C19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Terminal</w:t>
            </w:r>
          </w:p>
        </w:tc>
        <w:tc>
          <w:tcPr>
            <w:tcW w:w="1320" w:type="dxa"/>
            <w:tcBorders>
              <w:top w:val="nil"/>
              <w:left w:val="nil"/>
              <w:bottom w:val="nil"/>
              <w:right w:val="nil"/>
            </w:tcBorders>
            <w:tcMar>
              <w:top w:w="0" w:type="dxa"/>
              <w:left w:w="0" w:type="dxa"/>
              <w:bottom w:w="0" w:type="dxa"/>
              <w:right w:w="0" w:type="dxa"/>
            </w:tcMar>
          </w:tcPr>
          <w:p w14:paraId="7C3A179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0.74 km</w:t>
            </w:r>
          </w:p>
          <w:p w14:paraId="5BA6F67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(0.4 NM)</w:t>
            </w:r>
          </w:p>
        </w:tc>
        <w:tc>
          <w:tcPr>
            <w:tcW w:w="1240" w:type="dxa"/>
            <w:tcBorders>
              <w:top w:val="nil"/>
              <w:left w:val="nil"/>
              <w:bottom w:val="nil"/>
              <w:right w:val="nil"/>
            </w:tcBorders>
            <w:tcMar>
              <w:top w:w="0" w:type="dxa"/>
              <w:left w:w="0" w:type="dxa"/>
              <w:bottom w:w="0" w:type="dxa"/>
              <w:right w:w="0" w:type="dxa"/>
            </w:tcMar>
          </w:tcPr>
          <w:p w14:paraId="2F4AC099"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N/A</w:t>
            </w:r>
          </w:p>
        </w:tc>
        <w:tc>
          <w:tcPr>
            <w:tcW w:w="1080" w:type="dxa"/>
            <w:tcBorders>
              <w:top w:val="nil"/>
              <w:left w:val="nil"/>
              <w:bottom w:val="nil"/>
              <w:right w:val="nil"/>
            </w:tcBorders>
            <w:tcMar>
              <w:top w:w="0" w:type="dxa"/>
              <w:left w:w="0" w:type="dxa"/>
              <w:bottom w:w="0" w:type="dxa"/>
              <w:right w:w="0" w:type="dxa"/>
            </w:tcMar>
          </w:tcPr>
          <w:p w14:paraId="61CB8758"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–7</w:t>
            </w:r>
            <w:r w:rsidRPr="002E201C">
              <w:rPr>
                <w:rFonts w:ascii="Times New Roman" w:eastAsia="SimSun" w:hAnsi="Times New Roman" w:cs="Times New Roman"/>
                <w:sz w:val="17"/>
                <w:szCs w:val="17"/>
                <w:lang w:eastAsia="zh-CN"/>
              </w:rPr>
              <w:t>/h</w:t>
            </w:r>
          </w:p>
        </w:tc>
        <w:tc>
          <w:tcPr>
            <w:tcW w:w="1100" w:type="dxa"/>
            <w:tcBorders>
              <w:top w:val="nil"/>
              <w:left w:val="nil"/>
              <w:bottom w:val="nil"/>
              <w:right w:val="nil"/>
            </w:tcBorders>
            <w:tcMar>
              <w:top w:w="0" w:type="dxa"/>
              <w:left w:w="0" w:type="dxa"/>
              <w:bottom w:w="0" w:type="dxa"/>
              <w:right w:w="0" w:type="dxa"/>
            </w:tcMar>
          </w:tcPr>
          <w:p w14:paraId="58142C09"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15 s</w:t>
            </w:r>
          </w:p>
        </w:tc>
        <w:tc>
          <w:tcPr>
            <w:tcW w:w="1440" w:type="dxa"/>
            <w:tcBorders>
              <w:top w:val="nil"/>
              <w:left w:val="nil"/>
              <w:bottom w:val="nil"/>
              <w:right w:val="nil"/>
            </w:tcBorders>
            <w:tcMar>
              <w:top w:w="0" w:type="dxa"/>
              <w:left w:w="0" w:type="dxa"/>
              <w:bottom w:w="0" w:type="dxa"/>
              <w:right w:w="0" w:type="dxa"/>
            </w:tcMar>
          </w:tcPr>
          <w:p w14:paraId="18EA32C8"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–4</w:t>
            </w:r>
            <w:r w:rsidRPr="002E201C">
              <w:rPr>
                <w:rFonts w:ascii="Times New Roman" w:eastAsia="SimSun" w:hAnsi="Times New Roman" w:cs="Times New Roman"/>
                <w:sz w:val="17"/>
                <w:szCs w:val="17"/>
                <w:lang w:eastAsia="zh-CN"/>
              </w:rPr>
              <w:t xml:space="preserve">/h </w:t>
            </w:r>
          </w:p>
          <w:p w14:paraId="6BAAF08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4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to 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10</w:t>
            </w:r>
            <w:r w:rsidRPr="002E201C">
              <w:rPr>
                <w:rFonts w:ascii="Times New Roman" w:eastAsia="SimSun" w:hAnsi="Times New Roman" w:cs="Times New Roman"/>
                <w:sz w:val="17"/>
                <w:szCs w:val="17"/>
                <w:vertAlign w:val="superscript"/>
                <w:lang w:eastAsia="zh-CN"/>
              </w:rPr>
              <w:t>–8</w:t>
            </w:r>
            <w:r w:rsidRPr="002E201C">
              <w:rPr>
                <w:rFonts w:ascii="Times New Roman" w:eastAsia="SimSun" w:hAnsi="Times New Roman" w:cs="Times New Roman"/>
                <w:sz w:val="17"/>
                <w:szCs w:val="17"/>
                <w:lang w:eastAsia="zh-CN"/>
              </w:rPr>
              <w:t>/h</w:t>
            </w:r>
          </w:p>
        </w:tc>
        <w:tc>
          <w:tcPr>
            <w:tcW w:w="980" w:type="dxa"/>
            <w:tcBorders>
              <w:top w:val="nil"/>
              <w:left w:val="nil"/>
              <w:bottom w:val="nil"/>
              <w:right w:val="nil"/>
            </w:tcBorders>
            <w:tcMar>
              <w:top w:w="0" w:type="dxa"/>
              <w:left w:w="0" w:type="dxa"/>
              <w:bottom w:w="0" w:type="dxa"/>
              <w:right w:w="0" w:type="dxa"/>
            </w:tcMar>
          </w:tcPr>
          <w:p w14:paraId="17D97A8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0.99 to</w:t>
            </w:r>
          </w:p>
          <w:p w14:paraId="0D3D613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0.99999</w:t>
            </w:r>
          </w:p>
        </w:tc>
      </w:tr>
      <w:tr w:rsidR="002E201C" w:rsidRPr="002E201C" w14:paraId="77B194F7"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41E9C42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p>
        </w:tc>
        <w:tc>
          <w:tcPr>
            <w:tcW w:w="1320" w:type="dxa"/>
            <w:tcBorders>
              <w:top w:val="nil"/>
              <w:left w:val="nil"/>
              <w:bottom w:val="nil"/>
              <w:right w:val="nil"/>
            </w:tcBorders>
            <w:tcMar>
              <w:top w:w="0" w:type="dxa"/>
              <w:left w:w="0" w:type="dxa"/>
              <w:bottom w:w="0" w:type="dxa"/>
              <w:right w:w="0" w:type="dxa"/>
            </w:tcMar>
          </w:tcPr>
          <w:p w14:paraId="4015C9F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240" w:type="dxa"/>
            <w:tcBorders>
              <w:top w:val="nil"/>
              <w:left w:val="nil"/>
              <w:bottom w:val="nil"/>
              <w:right w:val="nil"/>
            </w:tcBorders>
            <w:tcMar>
              <w:top w:w="0" w:type="dxa"/>
              <w:left w:w="0" w:type="dxa"/>
              <w:bottom w:w="0" w:type="dxa"/>
              <w:right w:w="0" w:type="dxa"/>
            </w:tcMar>
          </w:tcPr>
          <w:p w14:paraId="1EF176AD"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080" w:type="dxa"/>
            <w:tcBorders>
              <w:top w:val="nil"/>
              <w:left w:val="nil"/>
              <w:bottom w:val="nil"/>
              <w:right w:val="nil"/>
            </w:tcBorders>
            <w:tcMar>
              <w:top w:w="0" w:type="dxa"/>
              <w:left w:w="0" w:type="dxa"/>
              <w:bottom w:w="0" w:type="dxa"/>
              <w:right w:w="0" w:type="dxa"/>
            </w:tcMar>
          </w:tcPr>
          <w:p w14:paraId="306286F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100" w:type="dxa"/>
            <w:tcBorders>
              <w:top w:val="nil"/>
              <w:left w:val="nil"/>
              <w:bottom w:val="nil"/>
              <w:right w:val="nil"/>
            </w:tcBorders>
            <w:tcMar>
              <w:top w:w="0" w:type="dxa"/>
              <w:left w:w="0" w:type="dxa"/>
              <w:bottom w:w="0" w:type="dxa"/>
              <w:right w:w="0" w:type="dxa"/>
            </w:tcMar>
          </w:tcPr>
          <w:p w14:paraId="4EDF98F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440" w:type="dxa"/>
            <w:tcBorders>
              <w:top w:val="nil"/>
              <w:left w:val="nil"/>
              <w:bottom w:val="nil"/>
              <w:right w:val="nil"/>
            </w:tcBorders>
            <w:tcMar>
              <w:top w:w="0" w:type="dxa"/>
              <w:left w:w="0" w:type="dxa"/>
              <w:bottom w:w="0" w:type="dxa"/>
              <w:right w:w="0" w:type="dxa"/>
            </w:tcMar>
          </w:tcPr>
          <w:p w14:paraId="72FB9477"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980" w:type="dxa"/>
            <w:tcBorders>
              <w:top w:val="nil"/>
              <w:left w:val="nil"/>
              <w:bottom w:val="nil"/>
              <w:right w:val="nil"/>
            </w:tcBorders>
            <w:tcMar>
              <w:top w:w="0" w:type="dxa"/>
              <w:left w:w="0" w:type="dxa"/>
              <w:bottom w:w="0" w:type="dxa"/>
              <w:right w:w="0" w:type="dxa"/>
            </w:tcMar>
          </w:tcPr>
          <w:p w14:paraId="387B928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47558E2E"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72ACC9F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Initial approach,</w:t>
            </w:r>
          </w:p>
          <w:p w14:paraId="69CC8A27"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Intermediate approach,</w:t>
            </w:r>
          </w:p>
          <w:p w14:paraId="66DCE56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pacing w:val="-3"/>
                <w:sz w:val="17"/>
                <w:szCs w:val="17"/>
                <w:lang w:eastAsia="zh-CN"/>
              </w:rPr>
            </w:pPr>
            <w:r w:rsidRPr="002E201C">
              <w:rPr>
                <w:rFonts w:ascii="Times New Roman" w:eastAsia="SimSun" w:hAnsi="Times New Roman" w:cs="Times New Roman"/>
                <w:spacing w:val="-3"/>
                <w:sz w:val="17"/>
                <w:szCs w:val="17"/>
                <w:lang w:eastAsia="zh-CN"/>
              </w:rPr>
              <w:t>Non-precision approach (NPA),</w:t>
            </w:r>
          </w:p>
          <w:p w14:paraId="4359046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pacing w:val="-2"/>
                <w:sz w:val="17"/>
                <w:szCs w:val="17"/>
                <w:lang w:eastAsia="zh-CN"/>
              </w:rPr>
              <w:t>Departure</w:t>
            </w:r>
          </w:p>
        </w:tc>
        <w:tc>
          <w:tcPr>
            <w:tcW w:w="1320" w:type="dxa"/>
            <w:tcBorders>
              <w:top w:val="nil"/>
              <w:left w:val="nil"/>
              <w:bottom w:val="nil"/>
              <w:right w:val="nil"/>
            </w:tcBorders>
            <w:tcMar>
              <w:top w:w="0" w:type="dxa"/>
              <w:left w:w="0" w:type="dxa"/>
              <w:bottom w:w="0" w:type="dxa"/>
              <w:right w:w="0" w:type="dxa"/>
            </w:tcMar>
          </w:tcPr>
          <w:p w14:paraId="490A731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220 m</w:t>
            </w:r>
          </w:p>
          <w:p w14:paraId="30ED9EAF"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(720 ft)</w:t>
            </w:r>
          </w:p>
        </w:tc>
        <w:tc>
          <w:tcPr>
            <w:tcW w:w="1240" w:type="dxa"/>
            <w:tcBorders>
              <w:top w:val="nil"/>
              <w:left w:val="nil"/>
              <w:bottom w:val="nil"/>
              <w:right w:val="nil"/>
            </w:tcBorders>
            <w:tcMar>
              <w:top w:w="0" w:type="dxa"/>
              <w:left w:w="0" w:type="dxa"/>
              <w:bottom w:w="0" w:type="dxa"/>
              <w:right w:w="0" w:type="dxa"/>
            </w:tcMar>
          </w:tcPr>
          <w:p w14:paraId="26ED5FF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N/A</w:t>
            </w:r>
          </w:p>
        </w:tc>
        <w:tc>
          <w:tcPr>
            <w:tcW w:w="1080" w:type="dxa"/>
            <w:tcBorders>
              <w:top w:val="nil"/>
              <w:left w:val="nil"/>
              <w:bottom w:val="nil"/>
              <w:right w:val="nil"/>
            </w:tcBorders>
            <w:tcMar>
              <w:top w:w="0" w:type="dxa"/>
              <w:left w:w="0" w:type="dxa"/>
              <w:bottom w:w="0" w:type="dxa"/>
              <w:right w:w="0" w:type="dxa"/>
            </w:tcMar>
          </w:tcPr>
          <w:p w14:paraId="7B86552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–7</w:t>
            </w:r>
            <w:r w:rsidRPr="002E201C">
              <w:rPr>
                <w:rFonts w:ascii="Times New Roman" w:eastAsia="SimSun" w:hAnsi="Times New Roman" w:cs="Times New Roman"/>
                <w:sz w:val="17"/>
                <w:szCs w:val="17"/>
                <w:lang w:eastAsia="zh-CN"/>
              </w:rPr>
              <w:t>/h</w:t>
            </w:r>
          </w:p>
          <w:p w14:paraId="6B7D804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p>
        </w:tc>
        <w:tc>
          <w:tcPr>
            <w:tcW w:w="1100" w:type="dxa"/>
            <w:tcBorders>
              <w:top w:val="nil"/>
              <w:left w:val="nil"/>
              <w:bottom w:val="nil"/>
              <w:right w:val="nil"/>
            </w:tcBorders>
            <w:tcMar>
              <w:top w:w="0" w:type="dxa"/>
              <w:left w:w="0" w:type="dxa"/>
              <w:bottom w:w="0" w:type="dxa"/>
              <w:right w:w="0" w:type="dxa"/>
            </w:tcMar>
          </w:tcPr>
          <w:p w14:paraId="48AEE5CE"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10 s</w:t>
            </w:r>
          </w:p>
        </w:tc>
        <w:tc>
          <w:tcPr>
            <w:tcW w:w="1440" w:type="dxa"/>
            <w:tcBorders>
              <w:top w:val="nil"/>
              <w:left w:val="nil"/>
              <w:bottom w:val="nil"/>
              <w:right w:val="nil"/>
            </w:tcBorders>
            <w:tcMar>
              <w:top w:w="0" w:type="dxa"/>
              <w:left w:w="0" w:type="dxa"/>
              <w:bottom w:w="0" w:type="dxa"/>
              <w:right w:w="0" w:type="dxa"/>
            </w:tcMar>
          </w:tcPr>
          <w:p w14:paraId="78B2EAB9"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10</w:t>
            </w:r>
            <w:r w:rsidRPr="002E201C">
              <w:rPr>
                <w:rFonts w:ascii="Times New Roman" w:eastAsia="SimSun" w:hAnsi="Times New Roman" w:cs="Times New Roman"/>
                <w:sz w:val="17"/>
                <w:szCs w:val="17"/>
                <w:vertAlign w:val="superscript"/>
                <w:lang w:eastAsia="zh-CN"/>
              </w:rPr>
              <w:t>–4</w:t>
            </w:r>
            <w:r w:rsidRPr="002E201C">
              <w:rPr>
                <w:rFonts w:ascii="Times New Roman" w:eastAsia="SimSun" w:hAnsi="Times New Roman" w:cs="Times New Roman"/>
                <w:sz w:val="17"/>
                <w:szCs w:val="17"/>
                <w:lang w:eastAsia="zh-CN"/>
              </w:rPr>
              <w:t>/h</w:t>
            </w:r>
          </w:p>
          <w:p w14:paraId="02E3A1B7"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to 1 – 1</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10</w:t>
            </w:r>
            <w:r w:rsidRPr="002E201C">
              <w:rPr>
                <w:rFonts w:ascii="Times New Roman" w:eastAsia="SimSun" w:hAnsi="Times New Roman" w:cs="Times New Roman"/>
                <w:sz w:val="17"/>
                <w:szCs w:val="17"/>
                <w:vertAlign w:val="superscript"/>
                <w:lang w:eastAsia="zh-CN"/>
              </w:rPr>
              <w:t>–8</w:t>
            </w:r>
            <w:r w:rsidRPr="002E201C">
              <w:rPr>
                <w:rFonts w:ascii="Times New Roman" w:eastAsia="SimSun" w:hAnsi="Times New Roman" w:cs="Times New Roman"/>
                <w:sz w:val="17"/>
                <w:szCs w:val="17"/>
                <w:lang w:eastAsia="zh-CN"/>
              </w:rPr>
              <w:t>/h</w:t>
            </w:r>
          </w:p>
        </w:tc>
        <w:tc>
          <w:tcPr>
            <w:tcW w:w="980" w:type="dxa"/>
            <w:tcBorders>
              <w:top w:val="nil"/>
              <w:left w:val="nil"/>
              <w:bottom w:val="nil"/>
              <w:right w:val="nil"/>
            </w:tcBorders>
            <w:tcMar>
              <w:top w:w="0" w:type="dxa"/>
              <w:left w:w="0" w:type="dxa"/>
              <w:bottom w:w="0" w:type="dxa"/>
              <w:right w:w="0" w:type="dxa"/>
            </w:tcMar>
          </w:tcPr>
          <w:p w14:paraId="71BF892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0.99 to</w:t>
            </w:r>
          </w:p>
          <w:p w14:paraId="5BFE56D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0.99999</w:t>
            </w:r>
          </w:p>
        </w:tc>
      </w:tr>
      <w:tr w:rsidR="002E201C" w:rsidRPr="002E201C" w14:paraId="2AC1992D"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383C570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p>
        </w:tc>
        <w:tc>
          <w:tcPr>
            <w:tcW w:w="1320" w:type="dxa"/>
            <w:tcBorders>
              <w:top w:val="nil"/>
              <w:left w:val="nil"/>
              <w:bottom w:val="nil"/>
              <w:right w:val="nil"/>
            </w:tcBorders>
            <w:tcMar>
              <w:top w:w="0" w:type="dxa"/>
              <w:left w:w="0" w:type="dxa"/>
              <w:bottom w:w="0" w:type="dxa"/>
              <w:right w:w="0" w:type="dxa"/>
            </w:tcMar>
          </w:tcPr>
          <w:p w14:paraId="7DE352A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240" w:type="dxa"/>
            <w:tcBorders>
              <w:top w:val="nil"/>
              <w:left w:val="nil"/>
              <w:bottom w:val="nil"/>
              <w:right w:val="nil"/>
            </w:tcBorders>
            <w:tcMar>
              <w:top w:w="0" w:type="dxa"/>
              <w:left w:w="0" w:type="dxa"/>
              <w:bottom w:w="0" w:type="dxa"/>
              <w:right w:w="0" w:type="dxa"/>
            </w:tcMar>
          </w:tcPr>
          <w:p w14:paraId="14E5AEF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080" w:type="dxa"/>
            <w:tcBorders>
              <w:top w:val="nil"/>
              <w:left w:val="nil"/>
              <w:bottom w:val="nil"/>
              <w:right w:val="nil"/>
            </w:tcBorders>
            <w:tcMar>
              <w:top w:w="0" w:type="dxa"/>
              <w:left w:w="0" w:type="dxa"/>
              <w:bottom w:w="0" w:type="dxa"/>
              <w:right w:w="0" w:type="dxa"/>
            </w:tcMar>
          </w:tcPr>
          <w:p w14:paraId="4A76613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100" w:type="dxa"/>
            <w:tcBorders>
              <w:top w:val="nil"/>
              <w:left w:val="nil"/>
              <w:bottom w:val="nil"/>
              <w:right w:val="nil"/>
            </w:tcBorders>
            <w:tcMar>
              <w:top w:w="0" w:type="dxa"/>
              <w:left w:w="0" w:type="dxa"/>
              <w:bottom w:w="0" w:type="dxa"/>
              <w:right w:w="0" w:type="dxa"/>
            </w:tcMar>
          </w:tcPr>
          <w:p w14:paraId="3A7B93B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440" w:type="dxa"/>
            <w:tcBorders>
              <w:top w:val="nil"/>
              <w:left w:val="nil"/>
              <w:bottom w:val="nil"/>
              <w:right w:val="nil"/>
            </w:tcBorders>
            <w:tcMar>
              <w:top w:w="0" w:type="dxa"/>
              <w:left w:w="0" w:type="dxa"/>
              <w:bottom w:w="0" w:type="dxa"/>
              <w:right w:w="0" w:type="dxa"/>
            </w:tcMar>
          </w:tcPr>
          <w:p w14:paraId="31DF3B3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980" w:type="dxa"/>
            <w:tcBorders>
              <w:top w:val="nil"/>
              <w:left w:val="nil"/>
              <w:bottom w:val="nil"/>
              <w:right w:val="nil"/>
            </w:tcBorders>
            <w:tcMar>
              <w:top w:w="0" w:type="dxa"/>
              <w:left w:w="0" w:type="dxa"/>
              <w:bottom w:w="0" w:type="dxa"/>
              <w:right w:w="0" w:type="dxa"/>
            </w:tcMar>
          </w:tcPr>
          <w:p w14:paraId="5BF03F8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6FF50E06"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601E0E3D"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Approach operations with vertical guidance (APV-I)</w:t>
            </w:r>
          </w:p>
          <w:p w14:paraId="7C15318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(Note 8)</w:t>
            </w:r>
          </w:p>
        </w:tc>
        <w:tc>
          <w:tcPr>
            <w:tcW w:w="1320" w:type="dxa"/>
            <w:tcBorders>
              <w:top w:val="nil"/>
              <w:left w:val="nil"/>
              <w:bottom w:val="nil"/>
              <w:right w:val="nil"/>
            </w:tcBorders>
            <w:tcMar>
              <w:top w:w="0" w:type="dxa"/>
              <w:left w:w="0" w:type="dxa"/>
              <w:bottom w:w="0" w:type="dxa"/>
              <w:right w:w="0" w:type="dxa"/>
            </w:tcMar>
          </w:tcPr>
          <w:p w14:paraId="5419A2B7"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16.0 m</w:t>
            </w:r>
          </w:p>
          <w:p w14:paraId="768439C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 ft)</w:t>
            </w:r>
          </w:p>
        </w:tc>
        <w:tc>
          <w:tcPr>
            <w:tcW w:w="1240" w:type="dxa"/>
            <w:tcBorders>
              <w:top w:val="nil"/>
              <w:left w:val="nil"/>
              <w:bottom w:val="nil"/>
              <w:right w:val="nil"/>
            </w:tcBorders>
            <w:tcMar>
              <w:top w:w="0" w:type="dxa"/>
              <w:left w:w="0" w:type="dxa"/>
              <w:bottom w:w="0" w:type="dxa"/>
              <w:right w:w="0" w:type="dxa"/>
            </w:tcMar>
          </w:tcPr>
          <w:p w14:paraId="49AA0F7D"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20 m</w:t>
            </w:r>
          </w:p>
          <w:p w14:paraId="1C211A3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(66 ft)</w:t>
            </w:r>
          </w:p>
        </w:tc>
        <w:tc>
          <w:tcPr>
            <w:tcW w:w="1080" w:type="dxa"/>
            <w:tcBorders>
              <w:top w:val="nil"/>
              <w:left w:val="nil"/>
              <w:bottom w:val="nil"/>
              <w:right w:val="nil"/>
            </w:tcBorders>
            <w:tcMar>
              <w:top w:w="0" w:type="dxa"/>
              <w:left w:w="0" w:type="dxa"/>
              <w:bottom w:w="0" w:type="dxa"/>
              <w:right w:w="0" w:type="dxa"/>
            </w:tcMar>
          </w:tcPr>
          <w:p w14:paraId="3CF831E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2</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–7</w:t>
            </w:r>
            <w:r w:rsidRPr="002E201C">
              <w:rPr>
                <w:rFonts w:ascii="Times New Roman" w:eastAsia="SimSun" w:hAnsi="Times New Roman" w:cs="Times New Roman"/>
                <w:sz w:val="17"/>
                <w:szCs w:val="17"/>
                <w:lang w:eastAsia="zh-CN"/>
              </w:rPr>
              <w:t xml:space="preserve"> </w:t>
            </w:r>
          </w:p>
          <w:p w14:paraId="189E8CE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in any</w:t>
            </w:r>
          </w:p>
          <w:p w14:paraId="158F958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approach</w:t>
            </w:r>
          </w:p>
        </w:tc>
        <w:tc>
          <w:tcPr>
            <w:tcW w:w="1100" w:type="dxa"/>
            <w:tcBorders>
              <w:top w:val="nil"/>
              <w:left w:val="nil"/>
              <w:bottom w:val="nil"/>
              <w:right w:val="nil"/>
            </w:tcBorders>
            <w:tcMar>
              <w:top w:w="0" w:type="dxa"/>
              <w:left w:w="0" w:type="dxa"/>
              <w:bottom w:w="0" w:type="dxa"/>
              <w:right w:w="0" w:type="dxa"/>
            </w:tcMar>
          </w:tcPr>
          <w:p w14:paraId="4067B38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10 s</w:t>
            </w:r>
          </w:p>
        </w:tc>
        <w:tc>
          <w:tcPr>
            <w:tcW w:w="1440" w:type="dxa"/>
            <w:tcBorders>
              <w:top w:val="nil"/>
              <w:left w:val="nil"/>
              <w:bottom w:val="nil"/>
              <w:right w:val="nil"/>
            </w:tcBorders>
            <w:tcMar>
              <w:top w:w="0" w:type="dxa"/>
              <w:left w:w="0" w:type="dxa"/>
              <w:bottom w:w="0" w:type="dxa"/>
              <w:right w:w="0" w:type="dxa"/>
            </w:tcMar>
          </w:tcPr>
          <w:p w14:paraId="655E51C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8</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–6</w:t>
            </w:r>
          </w:p>
          <w:p w14:paraId="6E74FB9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per 15 s</w:t>
            </w:r>
          </w:p>
        </w:tc>
        <w:tc>
          <w:tcPr>
            <w:tcW w:w="980" w:type="dxa"/>
            <w:tcBorders>
              <w:top w:val="nil"/>
              <w:left w:val="nil"/>
              <w:bottom w:val="nil"/>
              <w:right w:val="nil"/>
            </w:tcBorders>
            <w:tcMar>
              <w:top w:w="0" w:type="dxa"/>
              <w:left w:w="0" w:type="dxa"/>
              <w:bottom w:w="0" w:type="dxa"/>
              <w:right w:w="0" w:type="dxa"/>
            </w:tcMar>
          </w:tcPr>
          <w:p w14:paraId="18E3B83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0.99 to</w:t>
            </w:r>
          </w:p>
          <w:p w14:paraId="731E642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0.99999</w:t>
            </w:r>
          </w:p>
        </w:tc>
      </w:tr>
      <w:tr w:rsidR="002E201C" w:rsidRPr="002E201C" w14:paraId="28EF6234"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2727DEB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p>
        </w:tc>
        <w:tc>
          <w:tcPr>
            <w:tcW w:w="1320" w:type="dxa"/>
            <w:tcBorders>
              <w:top w:val="nil"/>
              <w:left w:val="nil"/>
              <w:bottom w:val="nil"/>
              <w:right w:val="nil"/>
            </w:tcBorders>
            <w:tcMar>
              <w:top w:w="0" w:type="dxa"/>
              <w:left w:w="0" w:type="dxa"/>
              <w:bottom w:w="0" w:type="dxa"/>
              <w:right w:w="0" w:type="dxa"/>
            </w:tcMar>
          </w:tcPr>
          <w:p w14:paraId="3F97C09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240" w:type="dxa"/>
            <w:tcBorders>
              <w:top w:val="nil"/>
              <w:left w:val="nil"/>
              <w:bottom w:val="nil"/>
              <w:right w:val="nil"/>
            </w:tcBorders>
            <w:tcMar>
              <w:top w:w="0" w:type="dxa"/>
              <w:left w:w="0" w:type="dxa"/>
              <w:bottom w:w="0" w:type="dxa"/>
              <w:right w:w="0" w:type="dxa"/>
            </w:tcMar>
          </w:tcPr>
          <w:p w14:paraId="3BC322FD"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080" w:type="dxa"/>
            <w:tcBorders>
              <w:top w:val="nil"/>
              <w:left w:val="nil"/>
              <w:bottom w:val="nil"/>
              <w:right w:val="nil"/>
            </w:tcBorders>
            <w:tcMar>
              <w:top w:w="0" w:type="dxa"/>
              <w:left w:w="0" w:type="dxa"/>
              <w:bottom w:w="0" w:type="dxa"/>
              <w:right w:w="0" w:type="dxa"/>
            </w:tcMar>
          </w:tcPr>
          <w:p w14:paraId="4822131C"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100" w:type="dxa"/>
            <w:tcBorders>
              <w:top w:val="nil"/>
              <w:left w:val="nil"/>
              <w:bottom w:val="nil"/>
              <w:right w:val="nil"/>
            </w:tcBorders>
            <w:tcMar>
              <w:top w:w="0" w:type="dxa"/>
              <w:left w:w="0" w:type="dxa"/>
              <w:bottom w:w="0" w:type="dxa"/>
              <w:right w:w="0" w:type="dxa"/>
            </w:tcMar>
          </w:tcPr>
          <w:p w14:paraId="5E43F2C9"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440" w:type="dxa"/>
            <w:tcBorders>
              <w:top w:val="nil"/>
              <w:left w:val="nil"/>
              <w:bottom w:val="nil"/>
              <w:right w:val="nil"/>
            </w:tcBorders>
            <w:tcMar>
              <w:top w:w="0" w:type="dxa"/>
              <w:left w:w="0" w:type="dxa"/>
              <w:bottom w:w="0" w:type="dxa"/>
              <w:right w:w="0" w:type="dxa"/>
            </w:tcMar>
          </w:tcPr>
          <w:p w14:paraId="6FC5EC2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980" w:type="dxa"/>
            <w:tcBorders>
              <w:top w:val="nil"/>
              <w:left w:val="nil"/>
              <w:bottom w:val="nil"/>
              <w:right w:val="nil"/>
            </w:tcBorders>
            <w:tcMar>
              <w:top w:w="0" w:type="dxa"/>
              <w:left w:w="0" w:type="dxa"/>
              <w:bottom w:w="0" w:type="dxa"/>
              <w:right w:w="0" w:type="dxa"/>
            </w:tcMar>
          </w:tcPr>
          <w:p w14:paraId="1701538F"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5D5C7E52" w14:textId="77777777" w:rsidTr="00830264">
        <w:trPr>
          <w:jc w:val="center"/>
        </w:trPr>
        <w:tc>
          <w:tcPr>
            <w:tcW w:w="2340" w:type="dxa"/>
            <w:tcBorders>
              <w:top w:val="nil"/>
              <w:left w:val="nil"/>
              <w:bottom w:val="nil"/>
              <w:right w:val="nil"/>
            </w:tcBorders>
            <w:tcMar>
              <w:top w:w="0" w:type="dxa"/>
              <w:left w:w="0" w:type="dxa"/>
              <w:bottom w:w="0" w:type="dxa"/>
              <w:right w:w="0" w:type="dxa"/>
            </w:tcMar>
          </w:tcPr>
          <w:p w14:paraId="029722C9"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Approach operations with vertical guidance (APV-II)</w:t>
            </w:r>
          </w:p>
          <w:p w14:paraId="7B1E2DD7"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(Note 8)</w:t>
            </w:r>
          </w:p>
        </w:tc>
        <w:tc>
          <w:tcPr>
            <w:tcW w:w="1320" w:type="dxa"/>
            <w:tcBorders>
              <w:top w:val="nil"/>
              <w:left w:val="nil"/>
              <w:bottom w:val="nil"/>
              <w:right w:val="nil"/>
            </w:tcBorders>
            <w:tcMar>
              <w:top w:w="0" w:type="dxa"/>
              <w:left w:w="0" w:type="dxa"/>
              <w:bottom w:w="0" w:type="dxa"/>
              <w:right w:w="0" w:type="dxa"/>
            </w:tcMar>
          </w:tcPr>
          <w:p w14:paraId="4FD1937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16.0 m</w:t>
            </w:r>
          </w:p>
          <w:p w14:paraId="3613C8B3"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 ft)</w:t>
            </w:r>
          </w:p>
        </w:tc>
        <w:tc>
          <w:tcPr>
            <w:tcW w:w="1240" w:type="dxa"/>
            <w:tcBorders>
              <w:top w:val="nil"/>
              <w:left w:val="nil"/>
              <w:bottom w:val="nil"/>
              <w:right w:val="nil"/>
            </w:tcBorders>
            <w:tcMar>
              <w:top w:w="0" w:type="dxa"/>
              <w:left w:w="0" w:type="dxa"/>
              <w:bottom w:w="0" w:type="dxa"/>
              <w:right w:w="0" w:type="dxa"/>
            </w:tcMar>
          </w:tcPr>
          <w:p w14:paraId="30074DE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8.0 m</w:t>
            </w:r>
          </w:p>
          <w:p w14:paraId="2344465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(26 ft)</w:t>
            </w:r>
          </w:p>
        </w:tc>
        <w:tc>
          <w:tcPr>
            <w:tcW w:w="1080" w:type="dxa"/>
            <w:tcBorders>
              <w:top w:val="nil"/>
              <w:left w:val="nil"/>
              <w:bottom w:val="nil"/>
              <w:right w:val="nil"/>
            </w:tcBorders>
            <w:tcMar>
              <w:top w:w="0" w:type="dxa"/>
              <w:left w:w="0" w:type="dxa"/>
              <w:bottom w:w="0" w:type="dxa"/>
              <w:right w:w="0" w:type="dxa"/>
            </w:tcMar>
          </w:tcPr>
          <w:p w14:paraId="0D4B9D5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2</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–7</w:t>
            </w:r>
            <w:r w:rsidRPr="002E201C">
              <w:rPr>
                <w:rFonts w:ascii="Times New Roman" w:eastAsia="SimSun" w:hAnsi="Times New Roman" w:cs="Times New Roman"/>
                <w:sz w:val="17"/>
                <w:szCs w:val="17"/>
                <w:lang w:eastAsia="zh-CN"/>
              </w:rPr>
              <w:t xml:space="preserve"> </w:t>
            </w:r>
          </w:p>
          <w:p w14:paraId="28E0311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in any</w:t>
            </w:r>
          </w:p>
          <w:p w14:paraId="3BC7ACA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approach</w:t>
            </w:r>
          </w:p>
        </w:tc>
        <w:tc>
          <w:tcPr>
            <w:tcW w:w="1100" w:type="dxa"/>
            <w:tcBorders>
              <w:top w:val="nil"/>
              <w:left w:val="nil"/>
              <w:bottom w:val="nil"/>
              <w:right w:val="nil"/>
            </w:tcBorders>
            <w:tcMar>
              <w:top w:w="0" w:type="dxa"/>
              <w:left w:w="0" w:type="dxa"/>
              <w:bottom w:w="0" w:type="dxa"/>
              <w:right w:w="0" w:type="dxa"/>
            </w:tcMar>
          </w:tcPr>
          <w:p w14:paraId="7636403A"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6 s</w:t>
            </w:r>
          </w:p>
        </w:tc>
        <w:tc>
          <w:tcPr>
            <w:tcW w:w="1440" w:type="dxa"/>
            <w:tcBorders>
              <w:top w:val="nil"/>
              <w:left w:val="nil"/>
              <w:bottom w:val="nil"/>
              <w:right w:val="nil"/>
            </w:tcBorders>
            <w:tcMar>
              <w:top w:w="0" w:type="dxa"/>
              <w:left w:w="0" w:type="dxa"/>
              <w:bottom w:w="0" w:type="dxa"/>
              <w:right w:w="0" w:type="dxa"/>
            </w:tcMar>
          </w:tcPr>
          <w:p w14:paraId="1A4AE39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8</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–6</w:t>
            </w:r>
            <w:r w:rsidRPr="002E201C">
              <w:rPr>
                <w:rFonts w:ascii="Times New Roman" w:eastAsia="SimSun" w:hAnsi="Times New Roman" w:cs="Times New Roman"/>
                <w:sz w:val="17"/>
                <w:szCs w:val="17"/>
                <w:lang w:eastAsia="zh-CN"/>
              </w:rPr>
              <w:t xml:space="preserve"> </w:t>
            </w:r>
          </w:p>
          <w:p w14:paraId="4608D3C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per 15 s</w:t>
            </w:r>
          </w:p>
        </w:tc>
        <w:tc>
          <w:tcPr>
            <w:tcW w:w="980" w:type="dxa"/>
            <w:tcBorders>
              <w:top w:val="nil"/>
              <w:left w:val="nil"/>
              <w:bottom w:val="nil"/>
              <w:right w:val="nil"/>
            </w:tcBorders>
            <w:tcMar>
              <w:top w:w="0" w:type="dxa"/>
              <w:left w:w="0" w:type="dxa"/>
              <w:bottom w:w="0" w:type="dxa"/>
              <w:right w:w="0" w:type="dxa"/>
            </w:tcMar>
          </w:tcPr>
          <w:p w14:paraId="5BB0F8D8"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0.99 to</w:t>
            </w:r>
          </w:p>
          <w:p w14:paraId="2F474CDD"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0.99999</w:t>
            </w:r>
          </w:p>
        </w:tc>
      </w:tr>
      <w:tr w:rsidR="002E201C" w:rsidRPr="002E201C" w14:paraId="6FC5B561" w14:textId="77777777" w:rsidTr="00830264">
        <w:trPr>
          <w:jc w:val="center"/>
        </w:trPr>
        <w:tc>
          <w:tcPr>
            <w:tcW w:w="2340" w:type="dxa"/>
            <w:tcBorders>
              <w:top w:val="nil"/>
              <w:left w:val="nil"/>
              <w:right w:val="nil"/>
            </w:tcBorders>
            <w:tcMar>
              <w:top w:w="0" w:type="dxa"/>
              <w:left w:w="0" w:type="dxa"/>
              <w:bottom w:w="0" w:type="dxa"/>
              <w:right w:w="0" w:type="dxa"/>
            </w:tcMar>
          </w:tcPr>
          <w:p w14:paraId="4066E6EE"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sz w:val="17"/>
                <w:szCs w:val="17"/>
                <w:lang w:eastAsia="zh-CN"/>
              </w:rPr>
            </w:pPr>
          </w:p>
        </w:tc>
        <w:tc>
          <w:tcPr>
            <w:tcW w:w="1320" w:type="dxa"/>
            <w:tcBorders>
              <w:top w:val="nil"/>
              <w:left w:val="nil"/>
              <w:right w:val="nil"/>
            </w:tcBorders>
            <w:tcMar>
              <w:top w:w="0" w:type="dxa"/>
              <w:left w:w="0" w:type="dxa"/>
              <w:bottom w:w="0" w:type="dxa"/>
              <w:right w:w="0" w:type="dxa"/>
            </w:tcMar>
          </w:tcPr>
          <w:p w14:paraId="46B61BD1"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240" w:type="dxa"/>
            <w:tcBorders>
              <w:top w:val="nil"/>
              <w:left w:val="nil"/>
              <w:right w:val="nil"/>
            </w:tcBorders>
            <w:tcMar>
              <w:top w:w="0" w:type="dxa"/>
              <w:left w:w="0" w:type="dxa"/>
              <w:bottom w:w="0" w:type="dxa"/>
              <w:right w:w="0" w:type="dxa"/>
            </w:tcMar>
          </w:tcPr>
          <w:p w14:paraId="5355F538"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080" w:type="dxa"/>
            <w:tcBorders>
              <w:top w:val="nil"/>
              <w:left w:val="nil"/>
              <w:right w:val="nil"/>
            </w:tcBorders>
            <w:tcMar>
              <w:top w:w="0" w:type="dxa"/>
              <w:left w:w="0" w:type="dxa"/>
              <w:bottom w:w="0" w:type="dxa"/>
              <w:right w:w="0" w:type="dxa"/>
            </w:tcMar>
          </w:tcPr>
          <w:p w14:paraId="23AD4C7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100" w:type="dxa"/>
            <w:tcBorders>
              <w:top w:val="nil"/>
              <w:left w:val="nil"/>
              <w:right w:val="nil"/>
            </w:tcBorders>
            <w:tcMar>
              <w:top w:w="0" w:type="dxa"/>
              <w:left w:w="0" w:type="dxa"/>
              <w:bottom w:w="0" w:type="dxa"/>
              <w:right w:w="0" w:type="dxa"/>
            </w:tcMar>
          </w:tcPr>
          <w:p w14:paraId="4A5A88DB"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1440" w:type="dxa"/>
            <w:tcBorders>
              <w:top w:val="nil"/>
              <w:left w:val="nil"/>
              <w:right w:val="nil"/>
            </w:tcBorders>
            <w:tcMar>
              <w:top w:w="0" w:type="dxa"/>
              <w:left w:w="0" w:type="dxa"/>
              <w:bottom w:w="0" w:type="dxa"/>
              <w:right w:w="0" w:type="dxa"/>
            </w:tcMar>
          </w:tcPr>
          <w:p w14:paraId="0E41126D"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c>
          <w:tcPr>
            <w:tcW w:w="980" w:type="dxa"/>
            <w:tcBorders>
              <w:top w:val="nil"/>
              <w:left w:val="nil"/>
              <w:right w:val="nil"/>
            </w:tcBorders>
            <w:tcMar>
              <w:top w:w="0" w:type="dxa"/>
              <w:left w:w="0" w:type="dxa"/>
              <w:bottom w:w="0" w:type="dxa"/>
              <w:right w:w="0" w:type="dxa"/>
            </w:tcMar>
          </w:tcPr>
          <w:p w14:paraId="716CA368"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p>
        </w:tc>
      </w:tr>
      <w:tr w:rsidR="002E201C" w:rsidRPr="002E201C" w14:paraId="05F1EAA2" w14:textId="77777777" w:rsidTr="00830264">
        <w:trPr>
          <w:jc w:val="center"/>
        </w:trPr>
        <w:tc>
          <w:tcPr>
            <w:tcW w:w="2340" w:type="dxa"/>
            <w:tcBorders>
              <w:top w:val="nil"/>
              <w:left w:val="nil"/>
              <w:right w:val="nil"/>
            </w:tcBorders>
            <w:tcMar>
              <w:top w:w="0" w:type="dxa"/>
              <w:left w:w="0" w:type="dxa"/>
              <w:bottom w:w="0" w:type="dxa"/>
              <w:right w:w="0" w:type="dxa"/>
            </w:tcMar>
          </w:tcPr>
          <w:p w14:paraId="0ECC39F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left"/>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Category I precision approach (Note 7)</w:t>
            </w:r>
          </w:p>
        </w:tc>
        <w:tc>
          <w:tcPr>
            <w:tcW w:w="1320" w:type="dxa"/>
            <w:tcBorders>
              <w:top w:val="nil"/>
              <w:left w:val="nil"/>
              <w:right w:val="nil"/>
            </w:tcBorders>
            <w:tcMar>
              <w:top w:w="0" w:type="dxa"/>
              <w:left w:w="0" w:type="dxa"/>
              <w:bottom w:w="0" w:type="dxa"/>
              <w:right w:w="0" w:type="dxa"/>
            </w:tcMar>
          </w:tcPr>
          <w:p w14:paraId="4BD83F4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16.0 m</w:t>
            </w:r>
          </w:p>
          <w:p w14:paraId="41FF4C8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(52 ft)</w:t>
            </w:r>
          </w:p>
        </w:tc>
        <w:tc>
          <w:tcPr>
            <w:tcW w:w="1240" w:type="dxa"/>
            <w:tcBorders>
              <w:top w:val="nil"/>
              <w:left w:val="nil"/>
              <w:right w:val="nil"/>
            </w:tcBorders>
            <w:tcMar>
              <w:top w:w="0" w:type="dxa"/>
              <w:left w:w="0" w:type="dxa"/>
              <w:bottom w:w="0" w:type="dxa"/>
              <w:right w:w="0" w:type="dxa"/>
            </w:tcMar>
          </w:tcPr>
          <w:p w14:paraId="7A27751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6.0 m to 4.0 m (20 ft to 13 ft)</w:t>
            </w:r>
          </w:p>
          <w:p w14:paraId="56C3C6F9"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(Note 6)</w:t>
            </w:r>
          </w:p>
        </w:tc>
        <w:tc>
          <w:tcPr>
            <w:tcW w:w="1080" w:type="dxa"/>
            <w:tcBorders>
              <w:top w:val="nil"/>
              <w:left w:val="nil"/>
              <w:right w:val="nil"/>
            </w:tcBorders>
            <w:tcMar>
              <w:top w:w="0" w:type="dxa"/>
              <w:left w:w="0" w:type="dxa"/>
              <w:bottom w:w="0" w:type="dxa"/>
              <w:right w:w="0" w:type="dxa"/>
            </w:tcMar>
          </w:tcPr>
          <w:p w14:paraId="2FB53392"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2</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–7</w:t>
            </w:r>
            <w:r w:rsidRPr="002E201C">
              <w:rPr>
                <w:rFonts w:ascii="Times New Roman" w:eastAsia="SimSun" w:hAnsi="Times New Roman" w:cs="Times New Roman"/>
                <w:sz w:val="17"/>
                <w:szCs w:val="17"/>
                <w:lang w:eastAsia="zh-CN"/>
              </w:rPr>
              <w:t xml:space="preserve"> </w:t>
            </w:r>
          </w:p>
          <w:p w14:paraId="55883E3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in any</w:t>
            </w:r>
          </w:p>
          <w:p w14:paraId="66C74CBF"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approach</w:t>
            </w:r>
          </w:p>
        </w:tc>
        <w:tc>
          <w:tcPr>
            <w:tcW w:w="1100" w:type="dxa"/>
            <w:tcBorders>
              <w:top w:val="nil"/>
              <w:left w:val="nil"/>
              <w:right w:val="nil"/>
            </w:tcBorders>
            <w:tcMar>
              <w:top w:w="0" w:type="dxa"/>
              <w:left w:w="0" w:type="dxa"/>
              <w:bottom w:w="0" w:type="dxa"/>
              <w:right w:w="0" w:type="dxa"/>
            </w:tcMar>
          </w:tcPr>
          <w:p w14:paraId="06D81EE5"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6 s</w:t>
            </w:r>
          </w:p>
        </w:tc>
        <w:tc>
          <w:tcPr>
            <w:tcW w:w="1440" w:type="dxa"/>
            <w:tcBorders>
              <w:top w:val="nil"/>
              <w:left w:val="nil"/>
              <w:right w:val="nil"/>
            </w:tcBorders>
            <w:tcMar>
              <w:top w:w="0" w:type="dxa"/>
              <w:left w:w="0" w:type="dxa"/>
              <w:bottom w:w="0" w:type="dxa"/>
              <w:right w:w="0" w:type="dxa"/>
            </w:tcMar>
          </w:tcPr>
          <w:p w14:paraId="2C25F310"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1 – 8</w:t>
            </w:r>
            <w:r w:rsidRPr="002E201C">
              <w:rPr>
                <w:rFonts w:ascii="Symbol" w:eastAsia="SimSun" w:hAnsi="Symbol" w:cs="Symbol"/>
                <w:sz w:val="17"/>
                <w:szCs w:val="17"/>
                <w:lang w:eastAsia="zh-CN"/>
              </w:rPr>
              <w:t></w:t>
            </w:r>
            <w:r w:rsidRPr="002E201C">
              <w:rPr>
                <w:rFonts w:ascii="Times New Roman" w:eastAsia="SimSun" w:hAnsi="Times New Roman" w:cs="Times New Roman"/>
                <w:sz w:val="17"/>
                <w:szCs w:val="17"/>
                <w:lang w:eastAsia="zh-CN"/>
              </w:rPr>
              <w:t>× 10</w:t>
            </w:r>
            <w:r w:rsidRPr="002E201C">
              <w:rPr>
                <w:rFonts w:ascii="Times New Roman" w:eastAsia="SimSun" w:hAnsi="Times New Roman" w:cs="Times New Roman"/>
                <w:sz w:val="17"/>
                <w:szCs w:val="17"/>
                <w:vertAlign w:val="superscript"/>
                <w:lang w:eastAsia="zh-CN"/>
              </w:rPr>
              <w:t>–6</w:t>
            </w:r>
          </w:p>
          <w:p w14:paraId="46EA654F"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per 15 s</w:t>
            </w:r>
          </w:p>
        </w:tc>
        <w:tc>
          <w:tcPr>
            <w:tcW w:w="980" w:type="dxa"/>
            <w:tcBorders>
              <w:top w:val="nil"/>
              <w:left w:val="nil"/>
              <w:right w:val="nil"/>
            </w:tcBorders>
            <w:tcMar>
              <w:top w:w="0" w:type="dxa"/>
              <w:left w:w="0" w:type="dxa"/>
              <w:bottom w:w="0" w:type="dxa"/>
              <w:right w:w="0" w:type="dxa"/>
            </w:tcMar>
          </w:tcPr>
          <w:p w14:paraId="293D5FE4"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sz w:val="17"/>
                <w:szCs w:val="17"/>
                <w:lang w:eastAsia="zh-CN"/>
              </w:rPr>
            </w:pPr>
            <w:r w:rsidRPr="002E201C">
              <w:rPr>
                <w:rFonts w:ascii="Times New Roman" w:eastAsia="SimSun" w:hAnsi="Times New Roman" w:cs="Times New Roman"/>
                <w:sz w:val="17"/>
                <w:szCs w:val="17"/>
                <w:lang w:eastAsia="zh-CN"/>
              </w:rPr>
              <w:t>0.99 to</w:t>
            </w:r>
          </w:p>
          <w:p w14:paraId="32947FA7"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200" w:lineRule="exact"/>
              <w:ind w:left="0" w:firstLine="0"/>
              <w:jc w:val="center"/>
              <w:rPr>
                <w:rFonts w:ascii="Times New Roman" w:eastAsia="SimSun" w:hAnsi="Times New Roman" w:cs="Times New Roman"/>
                <w:w w:val="0"/>
                <w:sz w:val="17"/>
                <w:szCs w:val="17"/>
                <w:lang w:eastAsia="zh-CN"/>
              </w:rPr>
            </w:pPr>
            <w:r w:rsidRPr="002E201C">
              <w:rPr>
                <w:rFonts w:ascii="Times New Roman" w:eastAsia="SimSun" w:hAnsi="Times New Roman" w:cs="Times New Roman"/>
                <w:sz w:val="17"/>
                <w:szCs w:val="17"/>
                <w:lang w:eastAsia="zh-CN"/>
              </w:rPr>
              <w:t>0.99999</w:t>
            </w:r>
          </w:p>
        </w:tc>
      </w:tr>
      <w:tr w:rsidR="002E201C" w:rsidRPr="002E201C" w14:paraId="22FB2B53" w14:textId="77777777" w:rsidTr="00830264">
        <w:trPr>
          <w:jc w:val="center"/>
        </w:trPr>
        <w:tc>
          <w:tcPr>
            <w:tcW w:w="9500" w:type="dxa"/>
            <w:gridSpan w:val="7"/>
            <w:tcBorders>
              <w:top w:val="nil"/>
              <w:left w:val="nil"/>
              <w:right w:val="nil"/>
            </w:tcBorders>
            <w:tcMar>
              <w:top w:w="0" w:type="dxa"/>
              <w:left w:w="0" w:type="dxa"/>
              <w:bottom w:w="60" w:type="dxa"/>
              <w:right w:w="0" w:type="dxa"/>
            </w:tcMar>
          </w:tcPr>
          <w:p w14:paraId="2CC30ED6" w14:textId="77777777" w:rsidR="002E201C" w:rsidRPr="002E201C" w:rsidRDefault="002E201C" w:rsidP="002E201C">
            <w:pPr>
              <w:widowControl w:val="0"/>
              <w:tabs>
                <w:tab w:val="left" w:pos="360"/>
                <w:tab w:val="left" w:pos="720"/>
                <w:tab w:val="left" w:pos="1080"/>
                <w:tab w:val="left" w:pos="1440"/>
                <w:tab w:val="left" w:pos="1800"/>
                <w:tab w:val="left" w:pos="2160"/>
              </w:tabs>
              <w:spacing w:after="0" w:line="180" w:lineRule="exact"/>
              <w:ind w:left="0" w:firstLine="0"/>
              <w:rPr>
                <w:rFonts w:ascii="Times New Roman" w:eastAsia="SimSun" w:hAnsi="Times New Roman" w:cs="Times New Roman"/>
                <w:i/>
                <w:iCs/>
                <w:sz w:val="15"/>
                <w:szCs w:val="15"/>
                <w:lang w:eastAsia="zh-CN"/>
              </w:rPr>
            </w:pPr>
            <w:proofErr w:type="gramStart"/>
            <w:r w:rsidRPr="002E201C">
              <w:rPr>
                <w:rFonts w:ascii="Times New Roman" w:eastAsia="SimSun" w:hAnsi="Times New Roman" w:cs="Times New Roman"/>
                <w:i/>
                <w:iCs/>
                <w:sz w:val="15"/>
                <w:szCs w:val="15"/>
                <w:lang w:eastAsia="zh-CN"/>
              </w:rPr>
              <w:t>NOTES.—</w:t>
            </w:r>
            <w:proofErr w:type="gramEnd"/>
          </w:p>
          <w:p w14:paraId="521CF43E" w14:textId="77777777" w:rsidR="002E201C" w:rsidRPr="002E201C" w:rsidRDefault="002E201C" w:rsidP="002E201C">
            <w:pPr>
              <w:widowControl w:val="0"/>
              <w:tabs>
                <w:tab w:val="left" w:pos="240"/>
                <w:tab w:val="left" w:pos="1800"/>
                <w:tab w:val="left" w:pos="2160"/>
              </w:tabs>
              <w:spacing w:after="0" w:line="180" w:lineRule="exact"/>
              <w:ind w:left="240" w:hanging="240"/>
              <w:rPr>
                <w:rFonts w:ascii="Times New Roman" w:eastAsia="SimSun" w:hAnsi="Times New Roman" w:cs="Times New Roman"/>
                <w:sz w:val="15"/>
                <w:szCs w:val="15"/>
                <w:lang w:eastAsia="zh-CN"/>
              </w:rPr>
            </w:pPr>
            <w:r w:rsidRPr="002E201C">
              <w:rPr>
                <w:rFonts w:ascii="Times New Roman" w:eastAsia="SimSun" w:hAnsi="Times New Roman" w:cs="Times New Roman"/>
                <w:sz w:val="15"/>
                <w:szCs w:val="15"/>
                <w:lang w:eastAsia="zh-CN"/>
              </w:rPr>
              <w:t>1.</w:t>
            </w:r>
            <w:r w:rsidRPr="002E201C">
              <w:rPr>
                <w:rFonts w:ascii="Times New Roman" w:eastAsia="SimSun" w:hAnsi="Times New Roman" w:cs="Times New Roman"/>
                <w:sz w:val="15"/>
                <w:szCs w:val="15"/>
                <w:lang w:eastAsia="zh-CN"/>
              </w:rPr>
              <w:tab/>
              <w:t>The 95th percentile values for GNSS position errors are those required for the intended operation at the lowest height above threshold (HAT), if applicable. Detailed requirements are specified in Appendix B and guidance material is given in Attachment D, 3.2.</w:t>
            </w:r>
          </w:p>
          <w:p w14:paraId="3BD2D9D2" w14:textId="77777777" w:rsidR="002E201C" w:rsidRPr="002E201C" w:rsidRDefault="002E201C" w:rsidP="002E201C">
            <w:pPr>
              <w:widowControl w:val="0"/>
              <w:tabs>
                <w:tab w:val="left" w:pos="240"/>
                <w:tab w:val="left" w:pos="1800"/>
                <w:tab w:val="left" w:pos="2160"/>
              </w:tabs>
              <w:spacing w:after="0" w:line="180" w:lineRule="exact"/>
              <w:ind w:left="240" w:hanging="240"/>
              <w:rPr>
                <w:rFonts w:ascii="Times New Roman" w:eastAsia="SimSun" w:hAnsi="Times New Roman" w:cs="Times New Roman"/>
                <w:sz w:val="20"/>
                <w:szCs w:val="20"/>
                <w:lang w:eastAsia="zh-CN"/>
              </w:rPr>
            </w:pPr>
            <w:r w:rsidRPr="002E201C">
              <w:rPr>
                <w:rFonts w:ascii="Times New Roman" w:eastAsia="SimSun" w:hAnsi="Times New Roman" w:cs="Times New Roman"/>
                <w:sz w:val="15"/>
                <w:szCs w:val="15"/>
                <w:lang w:eastAsia="zh-CN"/>
              </w:rPr>
              <w:t>2.</w:t>
            </w:r>
            <w:r w:rsidRPr="002E201C">
              <w:rPr>
                <w:rFonts w:ascii="Times New Roman" w:eastAsia="SimSun" w:hAnsi="Times New Roman" w:cs="Times New Roman"/>
                <w:sz w:val="15"/>
                <w:szCs w:val="15"/>
                <w:lang w:eastAsia="zh-CN"/>
              </w:rPr>
              <w:tab/>
              <w:t>The definition of the integrity requirement includes an alert limit against which the requirement can be assessed</w:t>
            </w:r>
            <w:r w:rsidRPr="002E201C">
              <w:rPr>
                <w:rFonts w:ascii="Times New Roman" w:eastAsia="SimSun" w:hAnsi="Times New Roman" w:cs="Times New Roman" w:hint="eastAsia"/>
                <w:sz w:val="15"/>
                <w:szCs w:val="15"/>
                <w:lang w:eastAsia="zh-CN"/>
              </w:rPr>
              <w:t xml:space="preserve">. </w:t>
            </w:r>
            <w:r w:rsidRPr="002E201C">
              <w:rPr>
                <w:rFonts w:ascii="Times New Roman" w:eastAsia="SimSun" w:hAnsi="Times New Roman" w:cs="Times New Roman"/>
                <w:sz w:val="15"/>
                <w:szCs w:val="15"/>
                <w:lang w:eastAsia="zh-CN"/>
              </w:rPr>
              <w:t>For Category I precision approach, a vertical alert limit (VAL) greater than 10 m for a specific system design may only be used if a system-specific safety analysis has been completed. Further guidance on the alert limits is provided in Attachment D, 3.3.6 to 3.3.10. These alert limits are:</w:t>
            </w:r>
          </w:p>
        </w:tc>
      </w:tr>
    </w:tbl>
    <w:p w14:paraId="7E7AA0F6" w14:textId="77777777" w:rsidR="00D25B92" w:rsidRDefault="00D25B92" w:rsidP="00D25B92">
      <w:pPr>
        <w:rPr>
          <w:rFonts w:ascii="Times New Roman" w:hAnsi="Times New Roman" w:cs="Times New Roman"/>
          <w:sz w:val="24"/>
          <w:szCs w:val="24"/>
        </w:rPr>
      </w:pPr>
    </w:p>
    <w:p w14:paraId="6E532E33" w14:textId="77777777" w:rsidR="00D25B92" w:rsidRDefault="00D25B92" w:rsidP="00D25B92">
      <w:pPr>
        <w:rPr>
          <w:rFonts w:ascii="Times New Roman" w:hAnsi="Times New Roman" w:cs="Times New Roman"/>
          <w:sz w:val="24"/>
          <w:szCs w:val="24"/>
        </w:rPr>
      </w:pPr>
    </w:p>
    <w:p w14:paraId="08204A2D" w14:textId="365001DA" w:rsidR="00D25B92" w:rsidRPr="00354878" w:rsidRDefault="00D25B92" w:rsidP="00D25B92">
      <w:pPr>
        <w:widowControl w:val="0"/>
        <w:tabs>
          <w:tab w:val="left" w:pos="360"/>
          <w:tab w:val="left" w:pos="720"/>
          <w:tab w:val="left" w:pos="1080"/>
          <w:tab w:val="left" w:pos="1440"/>
          <w:tab w:val="left" w:pos="1800"/>
          <w:tab w:val="left" w:pos="2160"/>
        </w:tabs>
        <w:spacing w:after="0"/>
        <w:rPr>
          <w:rFonts w:ascii="Times New Roman" w:eastAsia="SimSun" w:hAnsi="Times New Roman" w:cs="Times New Roman"/>
          <w:b/>
          <w:sz w:val="24"/>
          <w:szCs w:val="24"/>
          <w:lang w:eastAsia="zh-CN"/>
        </w:rPr>
      </w:pPr>
      <w:r w:rsidRPr="00D25B92">
        <w:rPr>
          <w:rFonts w:ascii="Times New Roman" w:eastAsia="SimSun" w:hAnsi="Times New Roman" w:cs="Times New Roman"/>
          <w:b/>
          <w:sz w:val="24"/>
          <w:szCs w:val="24"/>
          <w:lang w:eastAsia="zh-CN"/>
        </w:rPr>
        <w:t xml:space="preserve">Table </w:t>
      </w:r>
      <w:r w:rsidR="0082185B">
        <w:rPr>
          <w:rFonts w:ascii="Times New Roman" w:eastAsia="SimSun" w:hAnsi="Times New Roman" w:cs="Times New Roman"/>
          <w:b/>
          <w:sz w:val="24"/>
          <w:szCs w:val="24"/>
          <w:lang w:eastAsia="zh-CN"/>
        </w:rPr>
        <w:t>C</w:t>
      </w:r>
      <w:r w:rsidRPr="00D25B92">
        <w:rPr>
          <w:rFonts w:ascii="Times New Roman" w:eastAsia="SimSun" w:hAnsi="Times New Roman" w:cs="Times New Roman"/>
          <w:b/>
          <w:sz w:val="24"/>
          <w:szCs w:val="24"/>
          <w:lang w:eastAsia="zh-CN"/>
        </w:rPr>
        <w:t>.</w:t>
      </w:r>
      <w:r w:rsidRPr="00354878">
        <w:rPr>
          <w:rFonts w:ascii="Times New Roman" w:eastAsia="SimSun" w:hAnsi="Times New Roman" w:cs="Times New Roman"/>
          <w:b/>
          <w:sz w:val="24"/>
          <w:szCs w:val="24"/>
          <w:lang w:eastAsia="zh-CN"/>
        </w:rPr>
        <w:t>    GBAS broadcast power transmitted in adjacent channels</w:t>
      </w:r>
    </w:p>
    <w:p w14:paraId="59CA4656" w14:textId="77777777" w:rsidR="00D25B92" w:rsidRPr="00354878" w:rsidRDefault="00D25B92" w:rsidP="00D25B92">
      <w:pPr>
        <w:rPr>
          <w:rFonts w:ascii="Times New Roman" w:hAnsi="Times New Roman" w:cs="Times New Roman"/>
          <w:sz w:val="24"/>
          <w:szCs w:val="24"/>
        </w:rPr>
      </w:pPr>
    </w:p>
    <w:tbl>
      <w:tblPr>
        <w:tblW w:w="8000" w:type="dxa"/>
        <w:jc w:val="center"/>
        <w:tblLayout w:type="fixed"/>
        <w:tblCellMar>
          <w:left w:w="0" w:type="dxa"/>
          <w:right w:w="0" w:type="dxa"/>
        </w:tblCellMar>
        <w:tblLook w:val="0000" w:firstRow="0" w:lastRow="0" w:firstColumn="0" w:lastColumn="0" w:noHBand="0" w:noVBand="0"/>
      </w:tblPr>
      <w:tblGrid>
        <w:gridCol w:w="3280"/>
        <w:gridCol w:w="2420"/>
        <w:gridCol w:w="2300"/>
      </w:tblGrid>
      <w:tr w:rsidR="00DA1FCC" w:rsidRPr="00DA1FCC" w14:paraId="0D31D2EC" w14:textId="77777777" w:rsidTr="00830264">
        <w:trPr>
          <w:jc w:val="center"/>
        </w:trPr>
        <w:tc>
          <w:tcPr>
            <w:tcW w:w="328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692CFF87"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17"/>
                <w:szCs w:val="17"/>
                <w:lang w:eastAsia="zh-CN"/>
              </w:rPr>
            </w:pPr>
            <w:r w:rsidRPr="00DA1FCC">
              <w:rPr>
                <w:rFonts w:ascii="Times New Roman" w:eastAsia="SimSun" w:hAnsi="Times New Roman" w:cs="Times New Roman"/>
                <w:sz w:val="17"/>
                <w:szCs w:val="17"/>
                <w:lang w:eastAsia="zh-CN"/>
              </w:rPr>
              <w:t>Channel</w:t>
            </w:r>
          </w:p>
        </w:tc>
        <w:tc>
          <w:tcPr>
            <w:tcW w:w="242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7E53C31E"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jc w:val="left"/>
              <w:rPr>
                <w:rFonts w:ascii="Times New Roman" w:eastAsia="SimSun" w:hAnsi="Times New Roman" w:cs="Times New Roman"/>
                <w:w w:val="0"/>
                <w:sz w:val="17"/>
                <w:szCs w:val="17"/>
                <w:lang w:eastAsia="zh-CN"/>
              </w:rPr>
            </w:pPr>
            <w:r w:rsidRPr="00DA1FCC">
              <w:rPr>
                <w:rFonts w:ascii="Times New Roman" w:eastAsia="SimSun" w:hAnsi="Times New Roman" w:cs="Times New Roman"/>
                <w:sz w:val="17"/>
                <w:szCs w:val="17"/>
                <w:lang w:eastAsia="zh-CN"/>
              </w:rPr>
              <w:t>Relative power</w:t>
            </w:r>
          </w:p>
        </w:tc>
        <w:tc>
          <w:tcPr>
            <w:tcW w:w="230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6E71575F"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jc w:val="left"/>
              <w:rPr>
                <w:rFonts w:ascii="Times New Roman" w:eastAsia="SimSun" w:hAnsi="Times New Roman" w:cs="Times New Roman"/>
                <w:w w:val="0"/>
                <w:sz w:val="17"/>
                <w:szCs w:val="17"/>
                <w:lang w:eastAsia="zh-CN"/>
              </w:rPr>
            </w:pPr>
            <w:r w:rsidRPr="00DA1FCC">
              <w:rPr>
                <w:rFonts w:ascii="Times New Roman" w:eastAsia="SimSun" w:hAnsi="Times New Roman" w:cs="Times New Roman"/>
                <w:sz w:val="17"/>
                <w:szCs w:val="17"/>
                <w:lang w:eastAsia="zh-CN"/>
              </w:rPr>
              <w:t>Maximum power</w:t>
            </w:r>
          </w:p>
        </w:tc>
      </w:tr>
      <w:tr w:rsidR="00DA1FCC" w:rsidRPr="00DA1FCC" w14:paraId="494684C3" w14:textId="77777777" w:rsidTr="00830264">
        <w:trPr>
          <w:jc w:val="center"/>
        </w:trPr>
        <w:tc>
          <w:tcPr>
            <w:tcW w:w="3280" w:type="dxa"/>
            <w:tcBorders>
              <w:top w:val="single" w:sz="2" w:space="0" w:color="000000"/>
              <w:left w:val="nil"/>
              <w:bottom w:val="nil"/>
              <w:right w:val="nil"/>
            </w:tcBorders>
            <w:tcMar>
              <w:top w:w="60" w:type="dxa"/>
              <w:left w:w="0" w:type="dxa"/>
              <w:bottom w:w="60" w:type="dxa"/>
              <w:right w:w="0" w:type="dxa"/>
            </w:tcMar>
          </w:tcPr>
          <w:p w14:paraId="4B756181"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p>
        </w:tc>
        <w:tc>
          <w:tcPr>
            <w:tcW w:w="2420" w:type="dxa"/>
            <w:tcBorders>
              <w:top w:val="single" w:sz="2" w:space="0" w:color="000000"/>
              <w:left w:val="nil"/>
              <w:bottom w:val="nil"/>
              <w:right w:val="nil"/>
            </w:tcBorders>
            <w:tcMar>
              <w:top w:w="60" w:type="dxa"/>
              <w:left w:w="0" w:type="dxa"/>
              <w:bottom w:w="60" w:type="dxa"/>
              <w:right w:w="0" w:type="dxa"/>
            </w:tcMar>
          </w:tcPr>
          <w:p w14:paraId="712A6D6C"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p>
        </w:tc>
        <w:tc>
          <w:tcPr>
            <w:tcW w:w="2300" w:type="dxa"/>
            <w:tcBorders>
              <w:top w:val="single" w:sz="2" w:space="0" w:color="000000"/>
              <w:left w:val="nil"/>
              <w:bottom w:val="nil"/>
              <w:right w:val="nil"/>
            </w:tcBorders>
            <w:tcMar>
              <w:top w:w="60" w:type="dxa"/>
              <w:left w:w="0" w:type="dxa"/>
              <w:bottom w:w="60" w:type="dxa"/>
              <w:right w:w="0" w:type="dxa"/>
            </w:tcMar>
          </w:tcPr>
          <w:p w14:paraId="03B4C718"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p>
        </w:tc>
      </w:tr>
      <w:tr w:rsidR="00DA1FCC" w:rsidRPr="00DA1FCC" w14:paraId="2A7BE7BF"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31600AA7"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1st adjacent</w:t>
            </w:r>
          </w:p>
        </w:tc>
        <w:tc>
          <w:tcPr>
            <w:tcW w:w="2420" w:type="dxa"/>
            <w:tcBorders>
              <w:top w:val="nil"/>
              <w:left w:val="nil"/>
              <w:bottom w:val="nil"/>
              <w:right w:val="nil"/>
            </w:tcBorders>
            <w:tcMar>
              <w:top w:w="60" w:type="dxa"/>
              <w:left w:w="0" w:type="dxa"/>
              <w:bottom w:w="60" w:type="dxa"/>
              <w:right w:w="0" w:type="dxa"/>
            </w:tcMar>
          </w:tcPr>
          <w:p w14:paraId="4C856C07"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–40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358E2DB2"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12 dBm</w:t>
            </w:r>
          </w:p>
        </w:tc>
      </w:tr>
      <w:tr w:rsidR="00DA1FCC" w:rsidRPr="00DA1FCC" w14:paraId="48221879"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6E765B4F"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2nd adjacent</w:t>
            </w:r>
          </w:p>
        </w:tc>
        <w:tc>
          <w:tcPr>
            <w:tcW w:w="2420" w:type="dxa"/>
            <w:tcBorders>
              <w:top w:val="nil"/>
              <w:left w:val="nil"/>
              <w:bottom w:val="nil"/>
              <w:right w:val="nil"/>
            </w:tcBorders>
            <w:tcMar>
              <w:top w:w="60" w:type="dxa"/>
              <w:left w:w="0" w:type="dxa"/>
              <w:bottom w:w="60" w:type="dxa"/>
              <w:right w:w="0" w:type="dxa"/>
            </w:tcMar>
          </w:tcPr>
          <w:p w14:paraId="4D99C622"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–65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1F52D780"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–13 dBm</w:t>
            </w:r>
          </w:p>
        </w:tc>
      </w:tr>
      <w:tr w:rsidR="00DA1FCC" w:rsidRPr="00DA1FCC" w14:paraId="3DB12D39"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5F11C507"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4th adjacent</w:t>
            </w:r>
          </w:p>
        </w:tc>
        <w:tc>
          <w:tcPr>
            <w:tcW w:w="2420" w:type="dxa"/>
            <w:tcBorders>
              <w:top w:val="nil"/>
              <w:left w:val="nil"/>
              <w:bottom w:val="nil"/>
              <w:right w:val="nil"/>
            </w:tcBorders>
            <w:tcMar>
              <w:top w:w="60" w:type="dxa"/>
              <w:left w:w="0" w:type="dxa"/>
              <w:bottom w:w="60" w:type="dxa"/>
              <w:right w:w="0" w:type="dxa"/>
            </w:tcMar>
          </w:tcPr>
          <w:p w14:paraId="47C08D09"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–74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40EF76E6"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–22 dBm</w:t>
            </w:r>
          </w:p>
        </w:tc>
      </w:tr>
      <w:tr w:rsidR="00DA1FCC" w:rsidRPr="00DA1FCC" w14:paraId="1EF53D88"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5120AB1D"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8th adjacent</w:t>
            </w:r>
          </w:p>
        </w:tc>
        <w:tc>
          <w:tcPr>
            <w:tcW w:w="2420" w:type="dxa"/>
            <w:tcBorders>
              <w:top w:val="nil"/>
              <w:left w:val="nil"/>
              <w:bottom w:val="nil"/>
              <w:right w:val="nil"/>
            </w:tcBorders>
            <w:tcMar>
              <w:top w:w="60" w:type="dxa"/>
              <w:left w:w="0" w:type="dxa"/>
              <w:bottom w:w="60" w:type="dxa"/>
              <w:right w:w="0" w:type="dxa"/>
            </w:tcMar>
          </w:tcPr>
          <w:p w14:paraId="6D515558"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–88.5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6443FAB1"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–36.5 dBm</w:t>
            </w:r>
          </w:p>
        </w:tc>
      </w:tr>
      <w:tr w:rsidR="00DA1FCC" w:rsidRPr="00DA1FCC" w14:paraId="33AE9A2D"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41464D18"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16th adjacent</w:t>
            </w:r>
          </w:p>
        </w:tc>
        <w:tc>
          <w:tcPr>
            <w:tcW w:w="2420" w:type="dxa"/>
            <w:tcBorders>
              <w:top w:val="nil"/>
              <w:left w:val="nil"/>
              <w:bottom w:val="nil"/>
              <w:right w:val="nil"/>
            </w:tcBorders>
            <w:tcMar>
              <w:top w:w="60" w:type="dxa"/>
              <w:left w:w="0" w:type="dxa"/>
              <w:bottom w:w="60" w:type="dxa"/>
              <w:right w:w="0" w:type="dxa"/>
            </w:tcMar>
          </w:tcPr>
          <w:p w14:paraId="41085E85"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–101.5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791EF51F"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–49.5 dBm</w:t>
            </w:r>
          </w:p>
        </w:tc>
      </w:tr>
      <w:tr w:rsidR="00DA1FCC" w:rsidRPr="00DA1FCC" w14:paraId="0D866E8B"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4C5D8A30"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32nd adjacent</w:t>
            </w:r>
          </w:p>
        </w:tc>
        <w:tc>
          <w:tcPr>
            <w:tcW w:w="2420" w:type="dxa"/>
            <w:tcBorders>
              <w:top w:val="nil"/>
              <w:left w:val="nil"/>
              <w:bottom w:val="nil"/>
              <w:right w:val="nil"/>
            </w:tcBorders>
            <w:tcMar>
              <w:top w:w="60" w:type="dxa"/>
              <w:left w:w="0" w:type="dxa"/>
              <w:bottom w:w="60" w:type="dxa"/>
              <w:right w:w="0" w:type="dxa"/>
            </w:tcMar>
          </w:tcPr>
          <w:p w14:paraId="3B8B251C"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–105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641B7C8F"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–53 dBm</w:t>
            </w:r>
          </w:p>
        </w:tc>
      </w:tr>
      <w:tr w:rsidR="00DA1FCC" w:rsidRPr="00DA1FCC" w14:paraId="43471316"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794B6FE2"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64th adjacent</w:t>
            </w:r>
          </w:p>
        </w:tc>
        <w:tc>
          <w:tcPr>
            <w:tcW w:w="2420" w:type="dxa"/>
            <w:tcBorders>
              <w:top w:val="nil"/>
              <w:left w:val="nil"/>
              <w:bottom w:val="nil"/>
              <w:right w:val="nil"/>
            </w:tcBorders>
            <w:tcMar>
              <w:top w:w="60" w:type="dxa"/>
              <w:left w:w="0" w:type="dxa"/>
              <w:bottom w:w="60" w:type="dxa"/>
              <w:right w:w="0" w:type="dxa"/>
            </w:tcMar>
          </w:tcPr>
          <w:p w14:paraId="5E102371"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–113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2C2C8716"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–61 dBm</w:t>
            </w:r>
          </w:p>
        </w:tc>
      </w:tr>
      <w:tr w:rsidR="00DA1FCC" w:rsidRPr="00DA1FCC" w14:paraId="67CAE219" w14:textId="77777777" w:rsidTr="00830264">
        <w:trPr>
          <w:jc w:val="center"/>
        </w:trPr>
        <w:tc>
          <w:tcPr>
            <w:tcW w:w="3280" w:type="dxa"/>
            <w:tcBorders>
              <w:top w:val="nil"/>
              <w:left w:val="nil"/>
              <w:bottom w:val="nil"/>
              <w:right w:val="nil"/>
            </w:tcBorders>
            <w:tcMar>
              <w:top w:w="60" w:type="dxa"/>
              <w:left w:w="0" w:type="dxa"/>
              <w:bottom w:w="60" w:type="dxa"/>
              <w:right w:w="0" w:type="dxa"/>
            </w:tcMar>
          </w:tcPr>
          <w:p w14:paraId="18B40065"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76th adjacent and beyond</w:t>
            </w:r>
          </w:p>
        </w:tc>
        <w:tc>
          <w:tcPr>
            <w:tcW w:w="2420" w:type="dxa"/>
            <w:tcBorders>
              <w:top w:val="nil"/>
              <w:left w:val="nil"/>
              <w:bottom w:val="nil"/>
              <w:right w:val="nil"/>
            </w:tcBorders>
            <w:tcMar>
              <w:top w:w="60" w:type="dxa"/>
              <w:left w:w="0" w:type="dxa"/>
              <w:bottom w:w="60" w:type="dxa"/>
              <w:right w:w="0" w:type="dxa"/>
            </w:tcMar>
          </w:tcPr>
          <w:p w14:paraId="4C7FEE85"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 xml:space="preserve">–115 </w:t>
            </w:r>
            <w:proofErr w:type="spellStart"/>
            <w:r w:rsidRPr="00DA1FCC">
              <w:rPr>
                <w:rFonts w:ascii="Times New Roman" w:eastAsia="SimSun" w:hAnsi="Times New Roman" w:cs="Times New Roman"/>
                <w:sz w:val="20"/>
                <w:szCs w:val="20"/>
                <w:lang w:eastAsia="zh-CN"/>
              </w:rPr>
              <w:t>dBc</w:t>
            </w:r>
            <w:proofErr w:type="spellEnd"/>
          </w:p>
        </w:tc>
        <w:tc>
          <w:tcPr>
            <w:tcW w:w="2300" w:type="dxa"/>
            <w:tcBorders>
              <w:top w:val="nil"/>
              <w:left w:val="nil"/>
              <w:bottom w:val="nil"/>
              <w:right w:val="nil"/>
            </w:tcBorders>
            <w:tcMar>
              <w:top w:w="60" w:type="dxa"/>
              <w:left w:w="0" w:type="dxa"/>
              <w:bottom w:w="60" w:type="dxa"/>
              <w:right w:w="0" w:type="dxa"/>
            </w:tcMar>
          </w:tcPr>
          <w:p w14:paraId="62EE3743" w14:textId="77777777" w:rsidR="00DA1FCC" w:rsidRPr="00DA1FCC" w:rsidRDefault="00DA1FCC" w:rsidP="00DA1FCC">
            <w:pPr>
              <w:widowControl w:val="0"/>
              <w:tabs>
                <w:tab w:val="left" w:pos="360"/>
                <w:tab w:val="left" w:pos="720"/>
                <w:tab w:val="left" w:pos="1080"/>
                <w:tab w:val="left" w:pos="14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20"/>
                <w:szCs w:val="20"/>
                <w:lang w:eastAsia="zh-CN"/>
              </w:rPr>
              <w:t>–63 dBm</w:t>
            </w:r>
          </w:p>
        </w:tc>
      </w:tr>
      <w:tr w:rsidR="00DA1FCC" w:rsidRPr="00DA1FCC" w14:paraId="56EA8C17" w14:textId="77777777" w:rsidTr="00830264">
        <w:trPr>
          <w:jc w:val="center"/>
        </w:trPr>
        <w:tc>
          <w:tcPr>
            <w:tcW w:w="8000" w:type="dxa"/>
            <w:gridSpan w:val="3"/>
            <w:tcBorders>
              <w:top w:val="nil"/>
              <w:left w:val="nil"/>
              <w:bottom w:val="single" w:sz="2" w:space="0" w:color="000000"/>
              <w:right w:val="nil"/>
            </w:tcBorders>
            <w:tcMar>
              <w:top w:w="60" w:type="dxa"/>
              <w:left w:w="0" w:type="dxa"/>
              <w:bottom w:w="60" w:type="dxa"/>
              <w:right w:w="0" w:type="dxa"/>
            </w:tcMar>
          </w:tcPr>
          <w:p w14:paraId="6D50D456" w14:textId="77777777" w:rsidR="00DA1FCC" w:rsidRPr="00DA1FCC" w:rsidRDefault="00DA1FCC" w:rsidP="00DA1FCC">
            <w:pPr>
              <w:widowControl w:val="0"/>
              <w:tabs>
                <w:tab w:val="left" w:pos="240"/>
              </w:tabs>
              <w:spacing w:after="0" w:line="240" w:lineRule="exact"/>
              <w:ind w:left="0" w:firstLine="0"/>
              <w:rPr>
                <w:rFonts w:ascii="Times New Roman" w:eastAsia="SimSun" w:hAnsi="Times New Roman" w:cs="Times New Roman"/>
                <w:sz w:val="20"/>
                <w:szCs w:val="20"/>
                <w:lang w:eastAsia="zh-CN"/>
              </w:rPr>
            </w:pPr>
          </w:p>
          <w:p w14:paraId="50EEDFBA" w14:textId="77777777" w:rsidR="00DA1FCC" w:rsidRPr="00DA1FCC" w:rsidRDefault="00DA1FCC" w:rsidP="00DA1FCC">
            <w:pPr>
              <w:widowControl w:val="0"/>
              <w:tabs>
                <w:tab w:val="left" w:pos="240"/>
              </w:tabs>
              <w:spacing w:after="0" w:line="240" w:lineRule="exact"/>
              <w:ind w:left="0" w:firstLine="0"/>
              <w:rPr>
                <w:rFonts w:ascii="Times New Roman" w:eastAsia="SimSun" w:hAnsi="Times New Roman" w:cs="Times New Roman"/>
                <w:i/>
                <w:iCs/>
                <w:sz w:val="17"/>
                <w:szCs w:val="17"/>
                <w:lang w:eastAsia="zh-CN"/>
              </w:rPr>
            </w:pPr>
            <w:proofErr w:type="gramStart"/>
            <w:r w:rsidRPr="00DA1FCC">
              <w:rPr>
                <w:rFonts w:ascii="Times New Roman" w:eastAsia="SimSun" w:hAnsi="Times New Roman" w:cs="Times New Roman"/>
                <w:i/>
                <w:iCs/>
                <w:sz w:val="17"/>
                <w:szCs w:val="17"/>
                <w:lang w:eastAsia="zh-CN"/>
              </w:rPr>
              <w:t>NOTES.—</w:t>
            </w:r>
            <w:proofErr w:type="gramEnd"/>
          </w:p>
          <w:p w14:paraId="7709BF67" w14:textId="77777777" w:rsidR="00DA1FCC" w:rsidRPr="00DA1FCC" w:rsidRDefault="00DA1FCC" w:rsidP="00DA1FCC">
            <w:pPr>
              <w:widowControl w:val="0"/>
              <w:tabs>
                <w:tab w:val="left" w:pos="240"/>
              </w:tabs>
              <w:spacing w:after="0" w:line="240" w:lineRule="exact"/>
              <w:ind w:left="0" w:firstLine="0"/>
              <w:rPr>
                <w:rFonts w:ascii="Times New Roman" w:eastAsia="SimSun" w:hAnsi="Times New Roman" w:cs="Times New Roman"/>
                <w:sz w:val="17"/>
                <w:szCs w:val="17"/>
                <w:lang w:eastAsia="zh-CN"/>
              </w:rPr>
            </w:pPr>
            <w:r w:rsidRPr="00DA1FCC">
              <w:rPr>
                <w:rFonts w:ascii="Times New Roman" w:eastAsia="SimSun" w:hAnsi="Times New Roman" w:cs="Times New Roman"/>
                <w:sz w:val="17"/>
                <w:szCs w:val="17"/>
                <w:lang w:eastAsia="zh-CN"/>
              </w:rPr>
              <w:t>1.</w:t>
            </w:r>
            <w:r w:rsidRPr="00DA1FCC">
              <w:rPr>
                <w:rFonts w:ascii="Times New Roman" w:eastAsia="SimSun" w:hAnsi="Times New Roman" w:cs="Times New Roman"/>
                <w:sz w:val="17"/>
                <w:szCs w:val="17"/>
                <w:lang w:eastAsia="zh-CN"/>
              </w:rPr>
              <w:tab/>
              <w:t>The maximum power applies if the authorized transmitter power exceeds 150 W.</w:t>
            </w:r>
          </w:p>
          <w:p w14:paraId="4C00D4A5" w14:textId="77777777" w:rsidR="00DA1FCC" w:rsidRPr="00DA1FCC" w:rsidRDefault="00DA1FCC" w:rsidP="00DA1FCC">
            <w:pPr>
              <w:widowControl w:val="0"/>
              <w:tabs>
                <w:tab w:val="left" w:pos="240"/>
              </w:tabs>
              <w:spacing w:after="0" w:line="240" w:lineRule="exact"/>
              <w:ind w:left="0" w:firstLine="0"/>
              <w:rPr>
                <w:rFonts w:ascii="Times New Roman" w:eastAsia="SimSun" w:hAnsi="Times New Roman" w:cs="Times New Roman"/>
                <w:w w:val="0"/>
                <w:sz w:val="20"/>
                <w:szCs w:val="20"/>
                <w:lang w:eastAsia="zh-CN"/>
              </w:rPr>
            </w:pPr>
            <w:r w:rsidRPr="00DA1FCC">
              <w:rPr>
                <w:rFonts w:ascii="Times New Roman" w:eastAsia="SimSun" w:hAnsi="Times New Roman" w:cs="Times New Roman"/>
                <w:sz w:val="17"/>
                <w:szCs w:val="17"/>
                <w:lang w:eastAsia="zh-CN"/>
              </w:rPr>
              <w:t>2.</w:t>
            </w:r>
            <w:r w:rsidRPr="00DA1FCC">
              <w:rPr>
                <w:rFonts w:ascii="Times New Roman" w:eastAsia="SimSun" w:hAnsi="Times New Roman" w:cs="Times New Roman"/>
                <w:sz w:val="17"/>
                <w:szCs w:val="17"/>
                <w:lang w:eastAsia="zh-CN"/>
              </w:rPr>
              <w:tab/>
              <w:t>The relationship is linear between single adjacent points designated by the adjacent channels identified above.</w:t>
            </w:r>
          </w:p>
        </w:tc>
      </w:tr>
    </w:tbl>
    <w:p w14:paraId="4FB85F7F" w14:textId="601EAD9C" w:rsidR="00D25B92" w:rsidRDefault="00D25B92" w:rsidP="00D25B92">
      <w:pPr>
        <w:rPr>
          <w:rFonts w:ascii="Times New Roman" w:hAnsi="Times New Roman" w:cs="Times New Roman"/>
          <w:sz w:val="24"/>
          <w:szCs w:val="24"/>
        </w:rPr>
      </w:pPr>
    </w:p>
    <w:p w14:paraId="13F73109" w14:textId="77777777" w:rsidR="007E0C43" w:rsidRPr="00354878" w:rsidRDefault="007E0C43" w:rsidP="00D25B92">
      <w:pPr>
        <w:rPr>
          <w:rFonts w:ascii="Times New Roman" w:hAnsi="Times New Roman" w:cs="Times New Roman"/>
          <w:sz w:val="24"/>
          <w:szCs w:val="24"/>
        </w:rPr>
      </w:pPr>
    </w:p>
    <w:p w14:paraId="6F345FE1" w14:textId="761D2572" w:rsidR="00D25B92" w:rsidRPr="00354878" w:rsidRDefault="00D25B92" w:rsidP="00D25B92">
      <w:pPr>
        <w:widowControl w:val="0"/>
        <w:tabs>
          <w:tab w:val="left" w:pos="360"/>
          <w:tab w:val="left" w:pos="720"/>
          <w:tab w:val="left" w:pos="1080"/>
          <w:tab w:val="left" w:pos="1440"/>
          <w:tab w:val="left" w:pos="1800"/>
          <w:tab w:val="left" w:pos="2160"/>
        </w:tabs>
        <w:spacing w:after="0"/>
        <w:rPr>
          <w:rFonts w:ascii="Times New Roman" w:eastAsia="SimSun" w:hAnsi="Times New Roman" w:cs="Times New Roman"/>
          <w:b/>
          <w:sz w:val="24"/>
          <w:szCs w:val="24"/>
          <w:lang w:eastAsia="zh-CN"/>
        </w:rPr>
      </w:pPr>
      <w:r w:rsidRPr="00D25B92">
        <w:rPr>
          <w:rFonts w:ascii="Times New Roman" w:eastAsia="SimSun" w:hAnsi="Times New Roman" w:cs="Times New Roman"/>
          <w:b/>
          <w:sz w:val="24"/>
          <w:szCs w:val="24"/>
          <w:lang w:eastAsia="zh-CN"/>
        </w:rPr>
        <w:t xml:space="preserve">Table </w:t>
      </w:r>
      <w:r w:rsidR="0082185B">
        <w:rPr>
          <w:rFonts w:ascii="Times New Roman" w:eastAsia="SimSun" w:hAnsi="Times New Roman" w:cs="Times New Roman"/>
          <w:b/>
          <w:sz w:val="24"/>
          <w:szCs w:val="24"/>
          <w:lang w:eastAsia="zh-CN"/>
        </w:rPr>
        <w:t>D</w:t>
      </w:r>
      <w:r w:rsidRPr="00D25B92">
        <w:rPr>
          <w:rFonts w:ascii="Times New Roman" w:eastAsia="SimSun" w:hAnsi="Times New Roman" w:cs="Times New Roman"/>
          <w:b/>
          <w:sz w:val="24"/>
          <w:szCs w:val="24"/>
          <w:lang w:eastAsia="zh-CN"/>
        </w:rPr>
        <w:t>.</w:t>
      </w:r>
      <w:r w:rsidRPr="00354878">
        <w:rPr>
          <w:rFonts w:ascii="Times New Roman" w:eastAsia="SimSun" w:hAnsi="Times New Roman" w:cs="Times New Roman"/>
          <w:b/>
          <w:sz w:val="24"/>
          <w:szCs w:val="24"/>
          <w:lang w:eastAsia="zh-CN"/>
        </w:rPr>
        <w:t>    GBAS broadcast unwanted emissions</w:t>
      </w:r>
    </w:p>
    <w:p w14:paraId="474F2549" w14:textId="77777777" w:rsidR="00D25B92" w:rsidRPr="00354878" w:rsidRDefault="00D25B92" w:rsidP="00D25B92">
      <w:pPr>
        <w:rPr>
          <w:rFonts w:ascii="Times New Roman" w:hAnsi="Times New Roman" w:cs="Times New Roman"/>
          <w:sz w:val="24"/>
          <w:szCs w:val="24"/>
        </w:rPr>
      </w:pPr>
    </w:p>
    <w:tbl>
      <w:tblPr>
        <w:tblW w:w="8000" w:type="dxa"/>
        <w:jc w:val="center"/>
        <w:tblLayout w:type="fixed"/>
        <w:tblCellMar>
          <w:left w:w="0" w:type="dxa"/>
          <w:right w:w="0" w:type="dxa"/>
        </w:tblCellMar>
        <w:tblLook w:val="0000" w:firstRow="0" w:lastRow="0" w:firstColumn="0" w:lastColumn="0" w:noHBand="0" w:noVBand="0"/>
      </w:tblPr>
      <w:tblGrid>
        <w:gridCol w:w="2754"/>
        <w:gridCol w:w="2623"/>
        <w:gridCol w:w="2623"/>
      </w:tblGrid>
      <w:tr w:rsidR="00AC4AFB" w:rsidRPr="00AC4AFB" w14:paraId="03A0CF6C" w14:textId="77777777" w:rsidTr="00830264">
        <w:trPr>
          <w:tblHeader/>
          <w:jc w:val="center"/>
        </w:trPr>
        <w:tc>
          <w:tcPr>
            <w:tcW w:w="252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7D4530F4"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17"/>
                <w:szCs w:val="17"/>
                <w:lang w:eastAsia="zh-CN"/>
              </w:rPr>
            </w:pPr>
            <w:r w:rsidRPr="00AC4AFB">
              <w:rPr>
                <w:rFonts w:ascii="Times New Roman" w:eastAsia="SimSun" w:hAnsi="Times New Roman" w:cs="Times New Roman"/>
                <w:sz w:val="17"/>
                <w:szCs w:val="17"/>
                <w:lang w:eastAsia="zh-CN"/>
              </w:rPr>
              <w:t>Frequency</w:t>
            </w:r>
          </w:p>
        </w:tc>
        <w:tc>
          <w:tcPr>
            <w:tcW w:w="240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627404D0"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17"/>
                <w:szCs w:val="17"/>
                <w:lang w:eastAsia="zh-CN"/>
              </w:rPr>
            </w:pPr>
            <w:r w:rsidRPr="00AC4AFB">
              <w:rPr>
                <w:rFonts w:ascii="Times New Roman" w:eastAsia="SimSun" w:hAnsi="Times New Roman" w:cs="Times New Roman"/>
                <w:sz w:val="17"/>
                <w:szCs w:val="17"/>
                <w:lang w:eastAsia="zh-CN"/>
              </w:rPr>
              <w:t>Relative unwanted</w:t>
            </w:r>
          </w:p>
          <w:p w14:paraId="17E9894A"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17"/>
                <w:szCs w:val="17"/>
                <w:lang w:eastAsia="zh-CN"/>
              </w:rPr>
            </w:pPr>
            <w:r w:rsidRPr="00AC4AFB">
              <w:rPr>
                <w:rFonts w:ascii="Times New Roman" w:eastAsia="SimSun" w:hAnsi="Times New Roman" w:cs="Times New Roman"/>
                <w:sz w:val="17"/>
                <w:szCs w:val="17"/>
                <w:lang w:eastAsia="zh-CN"/>
              </w:rPr>
              <w:t>emission level</w:t>
            </w:r>
          </w:p>
          <w:p w14:paraId="75449AAB"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17"/>
                <w:szCs w:val="17"/>
                <w:lang w:eastAsia="zh-CN"/>
              </w:rPr>
            </w:pPr>
            <w:r w:rsidRPr="00AC4AFB">
              <w:rPr>
                <w:rFonts w:ascii="Times New Roman" w:eastAsia="SimSun" w:hAnsi="Times New Roman" w:cs="Times New Roman"/>
                <w:sz w:val="17"/>
                <w:szCs w:val="17"/>
                <w:lang w:eastAsia="zh-CN"/>
              </w:rPr>
              <w:t>(Note 2)</w:t>
            </w:r>
          </w:p>
        </w:tc>
        <w:tc>
          <w:tcPr>
            <w:tcW w:w="2400" w:type="dxa"/>
            <w:tcBorders>
              <w:top w:val="single" w:sz="2" w:space="0" w:color="000000"/>
              <w:left w:val="nil"/>
              <w:bottom w:val="single" w:sz="2" w:space="0" w:color="000000"/>
              <w:right w:val="nil"/>
            </w:tcBorders>
            <w:tcMar>
              <w:top w:w="60" w:type="dxa"/>
              <w:left w:w="0" w:type="dxa"/>
              <w:bottom w:w="60" w:type="dxa"/>
              <w:right w:w="0" w:type="dxa"/>
            </w:tcMar>
            <w:vAlign w:val="bottom"/>
          </w:tcPr>
          <w:p w14:paraId="63EE9A90"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17"/>
                <w:szCs w:val="17"/>
                <w:lang w:eastAsia="zh-CN"/>
              </w:rPr>
            </w:pPr>
            <w:r w:rsidRPr="00AC4AFB">
              <w:rPr>
                <w:rFonts w:ascii="Times New Roman" w:eastAsia="SimSun" w:hAnsi="Times New Roman" w:cs="Times New Roman"/>
                <w:sz w:val="17"/>
                <w:szCs w:val="17"/>
                <w:lang w:eastAsia="zh-CN"/>
              </w:rPr>
              <w:t>Maximum unwanted</w:t>
            </w:r>
          </w:p>
          <w:p w14:paraId="53AC7DA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17"/>
                <w:szCs w:val="17"/>
                <w:lang w:eastAsia="zh-CN"/>
              </w:rPr>
            </w:pPr>
            <w:r w:rsidRPr="00AC4AFB">
              <w:rPr>
                <w:rFonts w:ascii="Times New Roman" w:eastAsia="SimSun" w:hAnsi="Times New Roman" w:cs="Times New Roman"/>
                <w:sz w:val="17"/>
                <w:szCs w:val="17"/>
                <w:lang w:eastAsia="zh-CN"/>
              </w:rPr>
              <w:t>emission level</w:t>
            </w:r>
          </w:p>
          <w:p w14:paraId="1B5E16E3"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17"/>
                <w:szCs w:val="17"/>
                <w:lang w:eastAsia="zh-CN"/>
              </w:rPr>
            </w:pPr>
            <w:r w:rsidRPr="00AC4AFB">
              <w:rPr>
                <w:rFonts w:ascii="Times New Roman" w:eastAsia="SimSun" w:hAnsi="Times New Roman" w:cs="Times New Roman"/>
                <w:sz w:val="17"/>
                <w:szCs w:val="17"/>
                <w:lang w:eastAsia="zh-CN"/>
              </w:rPr>
              <w:t>(Note 1)</w:t>
            </w:r>
          </w:p>
        </w:tc>
      </w:tr>
      <w:tr w:rsidR="00AC4AFB" w:rsidRPr="00AC4AFB" w14:paraId="5BFAD8E9" w14:textId="77777777" w:rsidTr="00830264">
        <w:trPr>
          <w:jc w:val="center"/>
        </w:trPr>
        <w:tc>
          <w:tcPr>
            <w:tcW w:w="2520" w:type="dxa"/>
            <w:tcBorders>
              <w:top w:val="nil"/>
              <w:left w:val="nil"/>
              <w:bottom w:val="nil"/>
              <w:right w:val="nil"/>
            </w:tcBorders>
            <w:tcMar>
              <w:top w:w="0" w:type="dxa"/>
              <w:left w:w="0" w:type="dxa"/>
              <w:bottom w:w="0" w:type="dxa"/>
              <w:right w:w="0" w:type="dxa"/>
            </w:tcMar>
          </w:tcPr>
          <w:p w14:paraId="4B420440"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p>
        </w:tc>
        <w:tc>
          <w:tcPr>
            <w:tcW w:w="2400" w:type="dxa"/>
            <w:tcBorders>
              <w:top w:val="nil"/>
              <w:left w:val="nil"/>
              <w:bottom w:val="nil"/>
              <w:right w:val="nil"/>
            </w:tcBorders>
            <w:tcMar>
              <w:top w:w="0" w:type="dxa"/>
              <w:left w:w="0" w:type="dxa"/>
              <w:bottom w:w="0" w:type="dxa"/>
              <w:right w:w="0" w:type="dxa"/>
            </w:tcMar>
          </w:tcPr>
          <w:p w14:paraId="3EA9F6E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p>
        </w:tc>
        <w:tc>
          <w:tcPr>
            <w:tcW w:w="2400" w:type="dxa"/>
            <w:tcBorders>
              <w:top w:val="nil"/>
              <w:left w:val="nil"/>
              <w:bottom w:val="nil"/>
              <w:right w:val="nil"/>
            </w:tcBorders>
            <w:tcMar>
              <w:top w:w="0" w:type="dxa"/>
              <w:left w:w="0" w:type="dxa"/>
              <w:bottom w:w="0" w:type="dxa"/>
              <w:right w:w="0" w:type="dxa"/>
            </w:tcMar>
          </w:tcPr>
          <w:p w14:paraId="19729640"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p>
        </w:tc>
      </w:tr>
      <w:tr w:rsidR="00AC4AFB" w:rsidRPr="00AC4AFB" w14:paraId="448BEF46"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41603D4F"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9 kHz to 150 kHz</w:t>
            </w:r>
          </w:p>
        </w:tc>
        <w:tc>
          <w:tcPr>
            <w:tcW w:w="2400" w:type="dxa"/>
            <w:tcBorders>
              <w:top w:val="nil"/>
              <w:left w:val="nil"/>
              <w:bottom w:val="nil"/>
              <w:right w:val="nil"/>
            </w:tcBorders>
            <w:tcMar>
              <w:top w:w="0" w:type="dxa"/>
              <w:left w:w="0" w:type="dxa"/>
              <w:bottom w:w="30" w:type="dxa"/>
              <w:right w:w="0" w:type="dxa"/>
            </w:tcMar>
          </w:tcPr>
          <w:p w14:paraId="241CD14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AC4AFB">
              <w:rPr>
                <w:rFonts w:ascii="Times New Roman" w:eastAsia="SimSun" w:hAnsi="Times New Roman" w:cs="Times New Roman"/>
                <w:sz w:val="20"/>
                <w:szCs w:val="20"/>
                <w:lang w:eastAsia="zh-CN"/>
              </w:rPr>
              <w:t xml:space="preserve">–93 </w:t>
            </w:r>
            <w:proofErr w:type="spellStart"/>
            <w:r w:rsidRPr="00AC4AFB">
              <w:rPr>
                <w:rFonts w:ascii="Times New Roman" w:eastAsia="SimSun" w:hAnsi="Times New Roman" w:cs="Times New Roman"/>
                <w:sz w:val="20"/>
                <w:szCs w:val="20"/>
                <w:lang w:eastAsia="zh-CN"/>
              </w:rPr>
              <w:t>dBc</w:t>
            </w:r>
            <w:proofErr w:type="spellEnd"/>
          </w:p>
          <w:p w14:paraId="00962309"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(Note 3)</w:t>
            </w:r>
          </w:p>
        </w:tc>
        <w:tc>
          <w:tcPr>
            <w:tcW w:w="2400" w:type="dxa"/>
            <w:tcBorders>
              <w:top w:val="nil"/>
              <w:left w:val="nil"/>
              <w:bottom w:val="nil"/>
              <w:right w:val="nil"/>
            </w:tcBorders>
            <w:tcMar>
              <w:top w:w="0" w:type="dxa"/>
              <w:left w:w="0" w:type="dxa"/>
              <w:bottom w:w="30" w:type="dxa"/>
              <w:right w:w="0" w:type="dxa"/>
            </w:tcMar>
          </w:tcPr>
          <w:p w14:paraId="1ACABC41"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AC4AFB">
              <w:rPr>
                <w:rFonts w:ascii="Times New Roman" w:eastAsia="SimSun" w:hAnsi="Times New Roman" w:cs="Times New Roman"/>
                <w:sz w:val="20"/>
                <w:szCs w:val="20"/>
                <w:lang w:eastAsia="zh-CN"/>
              </w:rPr>
              <w:t>–55 dBm/1 kHz</w:t>
            </w:r>
          </w:p>
          <w:p w14:paraId="6EA4D4FD"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(Note 3)</w:t>
            </w:r>
          </w:p>
        </w:tc>
      </w:tr>
      <w:tr w:rsidR="00AC4AFB" w:rsidRPr="00AC4AFB" w14:paraId="4060DFD5"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47672E51"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150 kHz to 30 MHz</w:t>
            </w:r>
          </w:p>
        </w:tc>
        <w:tc>
          <w:tcPr>
            <w:tcW w:w="2400" w:type="dxa"/>
            <w:tcBorders>
              <w:top w:val="nil"/>
              <w:left w:val="nil"/>
              <w:bottom w:val="nil"/>
              <w:right w:val="nil"/>
            </w:tcBorders>
            <w:tcMar>
              <w:top w:w="0" w:type="dxa"/>
              <w:left w:w="0" w:type="dxa"/>
              <w:bottom w:w="30" w:type="dxa"/>
              <w:right w:w="0" w:type="dxa"/>
            </w:tcMar>
          </w:tcPr>
          <w:p w14:paraId="5C68A3C1"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AC4AFB">
              <w:rPr>
                <w:rFonts w:ascii="Times New Roman" w:eastAsia="SimSun" w:hAnsi="Times New Roman" w:cs="Times New Roman"/>
                <w:sz w:val="20"/>
                <w:szCs w:val="20"/>
                <w:lang w:eastAsia="zh-CN"/>
              </w:rPr>
              <w:t xml:space="preserve">–103 </w:t>
            </w:r>
            <w:proofErr w:type="spellStart"/>
            <w:r w:rsidRPr="00AC4AFB">
              <w:rPr>
                <w:rFonts w:ascii="Times New Roman" w:eastAsia="SimSun" w:hAnsi="Times New Roman" w:cs="Times New Roman"/>
                <w:sz w:val="20"/>
                <w:szCs w:val="20"/>
                <w:lang w:eastAsia="zh-CN"/>
              </w:rPr>
              <w:t>dBc</w:t>
            </w:r>
            <w:proofErr w:type="spellEnd"/>
          </w:p>
          <w:p w14:paraId="355F0425"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(Note 3)</w:t>
            </w:r>
          </w:p>
        </w:tc>
        <w:tc>
          <w:tcPr>
            <w:tcW w:w="2400" w:type="dxa"/>
            <w:tcBorders>
              <w:top w:val="nil"/>
              <w:left w:val="nil"/>
              <w:bottom w:val="nil"/>
              <w:right w:val="nil"/>
            </w:tcBorders>
            <w:tcMar>
              <w:top w:w="0" w:type="dxa"/>
              <w:left w:w="0" w:type="dxa"/>
              <w:bottom w:w="30" w:type="dxa"/>
              <w:right w:w="0" w:type="dxa"/>
            </w:tcMar>
          </w:tcPr>
          <w:p w14:paraId="192EE1E6"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sz w:val="20"/>
                <w:szCs w:val="20"/>
                <w:lang w:eastAsia="zh-CN"/>
              </w:rPr>
            </w:pPr>
            <w:r w:rsidRPr="00AC4AFB">
              <w:rPr>
                <w:rFonts w:ascii="Times New Roman" w:eastAsia="SimSun" w:hAnsi="Times New Roman" w:cs="Times New Roman"/>
                <w:sz w:val="20"/>
                <w:szCs w:val="20"/>
                <w:lang w:eastAsia="zh-CN"/>
              </w:rPr>
              <w:t>–55 dBm/10 kHz</w:t>
            </w:r>
          </w:p>
          <w:p w14:paraId="369D01F5"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(Note 3)</w:t>
            </w:r>
          </w:p>
        </w:tc>
      </w:tr>
      <w:tr w:rsidR="00AC4AFB" w:rsidRPr="00AC4AFB" w14:paraId="3EAB120A"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5F77C153"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30 MHz to 106.125 MHz</w:t>
            </w:r>
          </w:p>
        </w:tc>
        <w:tc>
          <w:tcPr>
            <w:tcW w:w="2400" w:type="dxa"/>
            <w:tcBorders>
              <w:top w:val="nil"/>
              <w:left w:val="nil"/>
              <w:bottom w:val="nil"/>
              <w:right w:val="nil"/>
            </w:tcBorders>
            <w:tcMar>
              <w:top w:w="0" w:type="dxa"/>
              <w:left w:w="0" w:type="dxa"/>
              <w:bottom w:w="30" w:type="dxa"/>
              <w:right w:w="0" w:type="dxa"/>
            </w:tcMar>
          </w:tcPr>
          <w:p w14:paraId="104069EB"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–115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122C0AE8"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–57 dBm/100 kHz</w:t>
            </w:r>
          </w:p>
        </w:tc>
      </w:tr>
      <w:tr w:rsidR="00AC4AFB" w:rsidRPr="00AC4AFB" w14:paraId="3FEABD26"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43DFE678"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106.425 MHz</w:t>
            </w:r>
          </w:p>
        </w:tc>
        <w:tc>
          <w:tcPr>
            <w:tcW w:w="2400" w:type="dxa"/>
            <w:tcBorders>
              <w:top w:val="nil"/>
              <w:left w:val="nil"/>
              <w:bottom w:val="nil"/>
              <w:right w:val="nil"/>
            </w:tcBorders>
            <w:tcMar>
              <w:top w:w="0" w:type="dxa"/>
              <w:left w:w="0" w:type="dxa"/>
              <w:bottom w:w="30" w:type="dxa"/>
              <w:right w:w="0" w:type="dxa"/>
            </w:tcMar>
          </w:tcPr>
          <w:p w14:paraId="7F996574"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–113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3AD60781"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–55 dBm/100 kHz</w:t>
            </w:r>
          </w:p>
        </w:tc>
      </w:tr>
      <w:tr w:rsidR="00AC4AFB" w:rsidRPr="00AC4AFB" w14:paraId="611409A0"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2B673A1D"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107.225 MHz</w:t>
            </w:r>
          </w:p>
        </w:tc>
        <w:tc>
          <w:tcPr>
            <w:tcW w:w="2400" w:type="dxa"/>
            <w:tcBorders>
              <w:top w:val="nil"/>
              <w:left w:val="nil"/>
              <w:bottom w:val="nil"/>
              <w:right w:val="nil"/>
            </w:tcBorders>
            <w:tcMar>
              <w:top w:w="0" w:type="dxa"/>
              <w:left w:w="0" w:type="dxa"/>
              <w:bottom w:w="30" w:type="dxa"/>
              <w:right w:w="0" w:type="dxa"/>
            </w:tcMar>
          </w:tcPr>
          <w:p w14:paraId="322D462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–105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0DE9E572"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–47 dBm/100 kHz</w:t>
            </w:r>
          </w:p>
        </w:tc>
      </w:tr>
      <w:tr w:rsidR="00AC4AFB" w:rsidRPr="00AC4AFB" w14:paraId="699EB953"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58C21657"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107.625 MHz</w:t>
            </w:r>
          </w:p>
        </w:tc>
        <w:tc>
          <w:tcPr>
            <w:tcW w:w="2400" w:type="dxa"/>
            <w:tcBorders>
              <w:top w:val="nil"/>
              <w:left w:val="nil"/>
              <w:bottom w:val="nil"/>
              <w:right w:val="nil"/>
            </w:tcBorders>
            <w:tcMar>
              <w:top w:w="0" w:type="dxa"/>
              <w:left w:w="0" w:type="dxa"/>
              <w:bottom w:w="30" w:type="dxa"/>
              <w:right w:w="0" w:type="dxa"/>
            </w:tcMar>
          </w:tcPr>
          <w:p w14:paraId="28DFF1EE"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–101.5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325107A3"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–53.5 dBm/10 kHz</w:t>
            </w:r>
          </w:p>
        </w:tc>
      </w:tr>
      <w:tr w:rsidR="00AC4AFB" w:rsidRPr="00AC4AFB" w14:paraId="4EEBCE5C"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09389F70"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107.825 MHz</w:t>
            </w:r>
          </w:p>
        </w:tc>
        <w:tc>
          <w:tcPr>
            <w:tcW w:w="2400" w:type="dxa"/>
            <w:tcBorders>
              <w:top w:val="nil"/>
              <w:left w:val="nil"/>
              <w:bottom w:val="nil"/>
              <w:right w:val="nil"/>
            </w:tcBorders>
            <w:tcMar>
              <w:top w:w="0" w:type="dxa"/>
              <w:left w:w="0" w:type="dxa"/>
              <w:bottom w:w="30" w:type="dxa"/>
              <w:right w:w="0" w:type="dxa"/>
            </w:tcMar>
          </w:tcPr>
          <w:p w14:paraId="5C494FF2"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–88.5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038CE2F7"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–40.5 dBm/10 kHz</w:t>
            </w:r>
          </w:p>
        </w:tc>
      </w:tr>
      <w:tr w:rsidR="00AC4AFB" w:rsidRPr="00AC4AFB" w14:paraId="2D4675F2"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475874D7"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107.925 MHz</w:t>
            </w:r>
          </w:p>
        </w:tc>
        <w:tc>
          <w:tcPr>
            <w:tcW w:w="2400" w:type="dxa"/>
            <w:tcBorders>
              <w:top w:val="nil"/>
              <w:left w:val="nil"/>
              <w:bottom w:val="nil"/>
              <w:right w:val="nil"/>
            </w:tcBorders>
            <w:tcMar>
              <w:top w:w="0" w:type="dxa"/>
              <w:left w:w="0" w:type="dxa"/>
              <w:bottom w:w="30" w:type="dxa"/>
              <w:right w:w="0" w:type="dxa"/>
            </w:tcMar>
          </w:tcPr>
          <w:p w14:paraId="278738A5"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–74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0994D1EF"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–36 dBm/1 kHz</w:t>
            </w:r>
          </w:p>
        </w:tc>
      </w:tr>
      <w:tr w:rsidR="00AC4AFB" w:rsidRPr="00AC4AFB" w14:paraId="11810972"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0327A0A1"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107.9625 MHz</w:t>
            </w:r>
          </w:p>
        </w:tc>
        <w:tc>
          <w:tcPr>
            <w:tcW w:w="2400" w:type="dxa"/>
            <w:tcBorders>
              <w:top w:val="nil"/>
              <w:left w:val="nil"/>
              <w:bottom w:val="nil"/>
              <w:right w:val="nil"/>
            </w:tcBorders>
            <w:tcMar>
              <w:top w:w="0" w:type="dxa"/>
              <w:left w:w="0" w:type="dxa"/>
              <w:bottom w:w="30" w:type="dxa"/>
              <w:right w:w="0" w:type="dxa"/>
            </w:tcMar>
          </w:tcPr>
          <w:p w14:paraId="224A008E"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–71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0C0406AE"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–33 dBm/1 kHz</w:t>
            </w:r>
          </w:p>
        </w:tc>
      </w:tr>
      <w:tr w:rsidR="00AC4AFB" w:rsidRPr="00AC4AFB" w14:paraId="6717EB98"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1E5411CA"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107.975 MHz</w:t>
            </w:r>
          </w:p>
        </w:tc>
        <w:tc>
          <w:tcPr>
            <w:tcW w:w="2400" w:type="dxa"/>
            <w:tcBorders>
              <w:top w:val="nil"/>
              <w:left w:val="nil"/>
              <w:bottom w:val="nil"/>
              <w:right w:val="nil"/>
            </w:tcBorders>
            <w:tcMar>
              <w:top w:w="0" w:type="dxa"/>
              <w:left w:w="0" w:type="dxa"/>
              <w:bottom w:w="30" w:type="dxa"/>
              <w:right w:w="0" w:type="dxa"/>
            </w:tcMar>
          </w:tcPr>
          <w:p w14:paraId="1A3B2EC7"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–65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6B7E4B34"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–27 dBm/1 kHz</w:t>
            </w:r>
          </w:p>
        </w:tc>
      </w:tr>
      <w:tr w:rsidR="00AC4AFB" w:rsidRPr="00AC4AFB" w14:paraId="7C4DCD1B"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1BB62107"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118.000 MHz</w:t>
            </w:r>
          </w:p>
        </w:tc>
        <w:tc>
          <w:tcPr>
            <w:tcW w:w="2400" w:type="dxa"/>
            <w:tcBorders>
              <w:top w:val="nil"/>
              <w:left w:val="nil"/>
              <w:bottom w:val="nil"/>
              <w:right w:val="nil"/>
            </w:tcBorders>
            <w:tcMar>
              <w:top w:w="0" w:type="dxa"/>
              <w:left w:w="0" w:type="dxa"/>
              <w:bottom w:w="30" w:type="dxa"/>
              <w:right w:w="0" w:type="dxa"/>
            </w:tcMar>
          </w:tcPr>
          <w:p w14:paraId="351DD838"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–65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54FCAB8B"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–27 dBm/1 kHz</w:t>
            </w:r>
          </w:p>
        </w:tc>
      </w:tr>
      <w:tr w:rsidR="00AC4AFB" w:rsidRPr="00AC4AFB" w14:paraId="299A6FD8"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4FC28E4D"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118.0125 MHz</w:t>
            </w:r>
          </w:p>
        </w:tc>
        <w:tc>
          <w:tcPr>
            <w:tcW w:w="2400" w:type="dxa"/>
            <w:tcBorders>
              <w:top w:val="nil"/>
              <w:left w:val="nil"/>
              <w:bottom w:val="nil"/>
              <w:right w:val="nil"/>
            </w:tcBorders>
            <w:tcMar>
              <w:top w:w="0" w:type="dxa"/>
              <w:left w:w="0" w:type="dxa"/>
              <w:bottom w:w="30" w:type="dxa"/>
              <w:right w:w="0" w:type="dxa"/>
            </w:tcMar>
          </w:tcPr>
          <w:p w14:paraId="75DA05C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–71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481D5D8B"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–33 dBm/1 kHz</w:t>
            </w:r>
          </w:p>
        </w:tc>
      </w:tr>
      <w:tr w:rsidR="00AC4AFB" w:rsidRPr="00AC4AFB" w14:paraId="4C5F3502"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24C17CD9"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118.050 MHz</w:t>
            </w:r>
          </w:p>
        </w:tc>
        <w:tc>
          <w:tcPr>
            <w:tcW w:w="2400" w:type="dxa"/>
            <w:tcBorders>
              <w:top w:val="nil"/>
              <w:left w:val="nil"/>
              <w:bottom w:val="nil"/>
              <w:right w:val="nil"/>
            </w:tcBorders>
            <w:tcMar>
              <w:top w:w="0" w:type="dxa"/>
              <w:left w:w="0" w:type="dxa"/>
              <w:bottom w:w="30" w:type="dxa"/>
              <w:right w:w="0" w:type="dxa"/>
            </w:tcMar>
          </w:tcPr>
          <w:p w14:paraId="2DDF6055"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–74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6D7F6C00"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–36 dBm/1 kHz</w:t>
            </w:r>
          </w:p>
        </w:tc>
      </w:tr>
      <w:tr w:rsidR="00AC4AFB" w:rsidRPr="00AC4AFB" w14:paraId="52CEADAC"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7B81750D"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118.150 MHz</w:t>
            </w:r>
          </w:p>
        </w:tc>
        <w:tc>
          <w:tcPr>
            <w:tcW w:w="2400" w:type="dxa"/>
            <w:tcBorders>
              <w:top w:val="nil"/>
              <w:left w:val="nil"/>
              <w:bottom w:val="nil"/>
              <w:right w:val="nil"/>
            </w:tcBorders>
            <w:tcMar>
              <w:top w:w="0" w:type="dxa"/>
              <w:left w:w="0" w:type="dxa"/>
              <w:bottom w:w="30" w:type="dxa"/>
              <w:right w:w="0" w:type="dxa"/>
            </w:tcMar>
          </w:tcPr>
          <w:p w14:paraId="30746012"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–88.5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7B965F30"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–40.5 dBm/10 kHz</w:t>
            </w:r>
          </w:p>
        </w:tc>
      </w:tr>
      <w:tr w:rsidR="00AC4AFB" w:rsidRPr="00AC4AFB" w14:paraId="4A6E27AD"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5DE9756D"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118.350 MHz</w:t>
            </w:r>
          </w:p>
        </w:tc>
        <w:tc>
          <w:tcPr>
            <w:tcW w:w="2400" w:type="dxa"/>
            <w:tcBorders>
              <w:top w:val="nil"/>
              <w:left w:val="nil"/>
              <w:bottom w:val="nil"/>
              <w:right w:val="nil"/>
            </w:tcBorders>
            <w:tcMar>
              <w:top w:w="0" w:type="dxa"/>
              <w:left w:w="0" w:type="dxa"/>
              <w:bottom w:w="30" w:type="dxa"/>
              <w:right w:w="0" w:type="dxa"/>
            </w:tcMar>
          </w:tcPr>
          <w:p w14:paraId="604ABD8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–101.5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2E5693BB"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–53.5 dBm/10 kHz</w:t>
            </w:r>
          </w:p>
        </w:tc>
      </w:tr>
      <w:tr w:rsidR="00AC4AFB" w:rsidRPr="00AC4AFB" w14:paraId="4FDE5DF4"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7EF50145"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118.750 MHz</w:t>
            </w:r>
          </w:p>
        </w:tc>
        <w:tc>
          <w:tcPr>
            <w:tcW w:w="2400" w:type="dxa"/>
            <w:tcBorders>
              <w:top w:val="nil"/>
              <w:left w:val="nil"/>
              <w:bottom w:val="nil"/>
              <w:right w:val="nil"/>
            </w:tcBorders>
            <w:tcMar>
              <w:top w:w="0" w:type="dxa"/>
              <w:left w:w="0" w:type="dxa"/>
              <w:bottom w:w="30" w:type="dxa"/>
              <w:right w:w="0" w:type="dxa"/>
            </w:tcMar>
          </w:tcPr>
          <w:p w14:paraId="183EA3B6"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–105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361B4978"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–47 dBm/100 kHz</w:t>
            </w:r>
          </w:p>
        </w:tc>
      </w:tr>
      <w:tr w:rsidR="00AC4AFB" w:rsidRPr="00AC4AFB" w14:paraId="702656A9"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20C73FE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119.550 MHz</w:t>
            </w:r>
          </w:p>
        </w:tc>
        <w:tc>
          <w:tcPr>
            <w:tcW w:w="2400" w:type="dxa"/>
            <w:tcBorders>
              <w:top w:val="nil"/>
              <w:left w:val="nil"/>
              <w:bottom w:val="nil"/>
              <w:right w:val="nil"/>
            </w:tcBorders>
            <w:tcMar>
              <w:top w:w="0" w:type="dxa"/>
              <w:left w:w="0" w:type="dxa"/>
              <w:bottom w:w="30" w:type="dxa"/>
              <w:right w:w="0" w:type="dxa"/>
            </w:tcMar>
          </w:tcPr>
          <w:p w14:paraId="16EBF1E4"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–113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74AB714C"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–55 dBm/100 kHz</w:t>
            </w:r>
          </w:p>
        </w:tc>
      </w:tr>
      <w:tr w:rsidR="00AC4AFB" w:rsidRPr="00AC4AFB" w14:paraId="14B38708"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09D77A86"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119.850 MHz to 1 GHz</w:t>
            </w:r>
          </w:p>
        </w:tc>
        <w:tc>
          <w:tcPr>
            <w:tcW w:w="2400" w:type="dxa"/>
            <w:tcBorders>
              <w:top w:val="nil"/>
              <w:left w:val="nil"/>
              <w:bottom w:val="nil"/>
              <w:right w:val="nil"/>
            </w:tcBorders>
            <w:tcMar>
              <w:top w:w="0" w:type="dxa"/>
              <w:left w:w="0" w:type="dxa"/>
              <w:bottom w:w="30" w:type="dxa"/>
              <w:right w:w="0" w:type="dxa"/>
            </w:tcMar>
          </w:tcPr>
          <w:p w14:paraId="2A84142A"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–115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28064C8D"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–57 dBm/100 kHz</w:t>
            </w:r>
          </w:p>
        </w:tc>
      </w:tr>
      <w:tr w:rsidR="00AC4AFB" w:rsidRPr="00AC4AFB" w14:paraId="284609CC" w14:textId="77777777" w:rsidTr="00830264">
        <w:trPr>
          <w:jc w:val="center"/>
        </w:trPr>
        <w:tc>
          <w:tcPr>
            <w:tcW w:w="2520" w:type="dxa"/>
            <w:tcBorders>
              <w:top w:val="nil"/>
              <w:left w:val="nil"/>
              <w:bottom w:val="nil"/>
              <w:right w:val="nil"/>
            </w:tcBorders>
            <w:tcMar>
              <w:top w:w="0" w:type="dxa"/>
              <w:left w:w="0" w:type="dxa"/>
              <w:bottom w:w="30" w:type="dxa"/>
              <w:right w:w="0" w:type="dxa"/>
            </w:tcMar>
          </w:tcPr>
          <w:p w14:paraId="464FEE29"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1 GHz to 1.7 GHz</w:t>
            </w:r>
          </w:p>
        </w:tc>
        <w:tc>
          <w:tcPr>
            <w:tcW w:w="2400" w:type="dxa"/>
            <w:tcBorders>
              <w:top w:val="nil"/>
              <w:left w:val="nil"/>
              <w:bottom w:val="nil"/>
              <w:right w:val="nil"/>
            </w:tcBorders>
            <w:tcMar>
              <w:top w:w="0" w:type="dxa"/>
              <w:left w:w="0" w:type="dxa"/>
              <w:bottom w:w="30" w:type="dxa"/>
              <w:right w:w="0" w:type="dxa"/>
            </w:tcMar>
          </w:tcPr>
          <w:p w14:paraId="037073D7"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 xml:space="preserve">–115 </w:t>
            </w:r>
            <w:proofErr w:type="spellStart"/>
            <w:r w:rsidRPr="00AC4AFB">
              <w:rPr>
                <w:rFonts w:ascii="Times New Roman" w:eastAsia="SimSun" w:hAnsi="Times New Roman" w:cs="Times New Roman"/>
                <w:sz w:val="20"/>
                <w:szCs w:val="20"/>
                <w:lang w:eastAsia="zh-CN"/>
              </w:rPr>
              <w:t>dBc</w:t>
            </w:r>
            <w:proofErr w:type="spellEnd"/>
          </w:p>
        </w:tc>
        <w:tc>
          <w:tcPr>
            <w:tcW w:w="2400" w:type="dxa"/>
            <w:tcBorders>
              <w:top w:val="nil"/>
              <w:left w:val="nil"/>
              <w:bottom w:val="nil"/>
              <w:right w:val="nil"/>
            </w:tcBorders>
            <w:tcMar>
              <w:top w:w="0" w:type="dxa"/>
              <w:left w:w="0" w:type="dxa"/>
              <w:bottom w:w="30" w:type="dxa"/>
              <w:right w:w="0" w:type="dxa"/>
            </w:tcMar>
          </w:tcPr>
          <w:p w14:paraId="0C18A386" w14:textId="77777777" w:rsidR="00AC4AFB" w:rsidRPr="00AC4AFB" w:rsidRDefault="00AC4AFB" w:rsidP="00AC4AFB">
            <w:pPr>
              <w:widowControl w:val="0"/>
              <w:tabs>
                <w:tab w:val="left" w:pos="360"/>
                <w:tab w:val="left" w:pos="720"/>
                <w:tab w:val="left" w:pos="1080"/>
                <w:tab w:val="left" w:pos="1440"/>
              </w:tabs>
              <w:spacing w:after="0" w:line="240" w:lineRule="exact"/>
              <w:ind w:left="0" w:firstLine="0"/>
              <w:jc w:val="center"/>
              <w:rPr>
                <w:rFonts w:ascii="Times New Roman" w:eastAsia="SimSun" w:hAnsi="Times New Roman" w:cs="Times New Roman"/>
                <w:w w:val="0"/>
                <w:sz w:val="20"/>
                <w:szCs w:val="20"/>
                <w:lang w:eastAsia="zh-CN"/>
              </w:rPr>
            </w:pPr>
            <w:r w:rsidRPr="00AC4AFB">
              <w:rPr>
                <w:rFonts w:ascii="Times New Roman" w:eastAsia="SimSun" w:hAnsi="Times New Roman" w:cs="Times New Roman"/>
                <w:sz w:val="20"/>
                <w:szCs w:val="20"/>
                <w:lang w:eastAsia="zh-CN"/>
              </w:rPr>
              <w:t>–47 dBm/1 MHz</w:t>
            </w:r>
          </w:p>
        </w:tc>
      </w:tr>
      <w:tr w:rsidR="00AC4AFB" w:rsidRPr="00AC4AFB" w14:paraId="66B5FF2C" w14:textId="77777777" w:rsidTr="00830264">
        <w:trPr>
          <w:jc w:val="center"/>
        </w:trPr>
        <w:tc>
          <w:tcPr>
            <w:tcW w:w="7320" w:type="dxa"/>
            <w:gridSpan w:val="3"/>
            <w:tcBorders>
              <w:top w:val="nil"/>
              <w:left w:val="nil"/>
              <w:bottom w:val="single" w:sz="2" w:space="0" w:color="000000"/>
              <w:right w:val="nil"/>
            </w:tcBorders>
            <w:tcMar>
              <w:top w:w="0" w:type="dxa"/>
              <w:left w:w="0" w:type="dxa"/>
              <w:bottom w:w="80" w:type="dxa"/>
              <w:right w:w="0" w:type="dxa"/>
            </w:tcMar>
          </w:tcPr>
          <w:p w14:paraId="21F2A0D7" w14:textId="77777777" w:rsidR="00AC4AFB" w:rsidRPr="00AC4AFB" w:rsidRDefault="00AC4AFB" w:rsidP="00AC4AFB">
            <w:pPr>
              <w:widowControl w:val="0"/>
              <w:tabs>
                <w:tab w:val="left" w:pos="240"/>
              </w:tabs>
              <w:spacing w:after="0" w:line="200" w:lineRule="exact"/>
              <w:ind w:left="0" w:firstLine="0"/>
              <w:jc w:val="center"/>
              <w:rPr>
                <w:rFonts w:ascii="Times New Roman" w:eastAsia="SimSun" w:hAnsi="Times New Roman" w:cs="Times New Roman"/>
                <w:sz w:val="17"/>
                <w:szCs w:val="17"/>
                <w:lang w:eastAsia="zh-CN"/>
              </w:rPr>
            </w:pPr>
          </w:p>
          <w:p w14:paraId="741127C0" w14:textId="77777777" w:rsidR="00AC4AFB" w:rsidRPr="00AC4AFB" w:rsidRDefault="00AC4AFB" w:rsidP="00AC4AFB">
            <w:pPr>
              <w:widowControl w:val="0"/>
              <w:tabs>
                <w:tab w:val="left" w:pos="240"/>
              </w:tabs>
              <w:spacing w:after="0" w:line="200" w:lineRule="exact"/>
              <w:ind w:left="0" w:firstLine="0"/>
              <w:rPr>
                <w:rFonts w:ascii="Times New Roman" w:eastAsia="SimSun" w:hAnsi="Times New Roman" w:cs="Times New Roman"/>
                <w:i/>
                <w:iCs/>
                <w:sz w:val="17"/>
                <w:szCs w:val="17"/>
                <w:lang w:eastAsia="zh-CN"/>
              </w:rPr>
            </w:pPr>
            <w:proofErr w:type="gramStart"/>
            <w:r w:rsidRPr="00AC4AFB">
              <w:rPr>
                <w:rFonts w:ascii="Times New Roman" w:eastAsia="SimSun" w:hAnsi="Times New Roman" w:cs="Times New Roman"/>
                <w:i/>
                <w:iCs/>
                <w:sz w:val="17"/>
                <w:szCs w:val="17"/>
                <w:lang w:eastAsia="zh-CN"/>
              </w:rPr>
              <w:t>NOTES.—</w:t>
            </w:r>
            <w:proofErr w:type="gramEnd"/>
          </w:p>
          <w:p w14:paraId="512EF42C" w14:textId="77777777" w:rsidR="00AC4AFB" w:rsidRPr="00AC4AFB" w:rsidRDefault="00AC4AFB" w:rsidP="00AC4AFB">
            <w:pPr>
              <w:widowControl w:val="0"/>
              <w:tabs>
                <w:tab w:val="left" w:pos="240"/>
              </w:tabs>
              <w:spacing w:after="0" w:line="200" w:lineRule="exact"/>
              <w:ind w:left="240" w:hanging="240"/>
              <w:rPr>
                <w:rFonts w:ascii="Times New Roman" w:eastAsia="SimSun" w:hAnsi="Times New Roman" w:cs="Times New Roman"/>
                <w:sz w:val="17"/>
                <w:szCs w:val="17"/>
                <w:lang w:eastAsia="zh-CN"/>
              </w:rPr>
            </w:pPr>
            <w:r w:rsidRPr="00AC4AFB">
              <w:rPr>
                <w:rFonts w:ascii="Times New Roman" w:eastAsia="SimSun" w:hAnsi="Times New Roman" w:cs="Times New Roman"/>
                <w:sz w:val="17"/>
                <w:szCs w:val="17"/>
                <w:lang w:eastAsia="zh-CN"/>
              </w:rPr>
              <w:t>1.</w:t>
            </w:r>
            <w:r w:rsidRPr="00AC4AFB">
              <w:rPr>
                <w:rFonts w:ascii="Times New Roman" w:eastAsia="SimSun" w:hAnsi="Times New Roman" w:cs="Times New Roman"/>
                <w:sz w:val="17"/>
                <w:szCs w:val="17"/>
                <w:lang w:eastAsia="zh-CN"/>
              </w:rPr>
              <w:tab/>
              <w:t>The maximum unwanted emission level (absolute power) applies if the authorized transmitter power exceeds 150 W.</w:t>
            </w:r>
          </w:p>
          <w:p w14:paraId="115A2CE8" w14:textId="77777777" w:rsidR="00AC4AFB" w:rsidRPr="00AC4AFB" w:rsidRDefault="00AC4AFB" w:rsidP="00AC4AFB">
            <w:pPr>
              <w:widowControl w:val="0"/>
              <w:tabs>
                <w:tab w:val="left" w:pos="240"/>
              </w:tabs>
              <w:spacing w:after="0" w:line="200" w:lineRule="exact"/>
              <w:ind w:left="240" w:hanging="240"/>
              <w:rPr>
                <w:rFonts w:ascii="Times New Roman" w:eastAsia="SimSun" w:hAnsi="Times New Roman" w:cs="Times New Roman"/>
                <w:sz w:val="17"/>
                <w:szCs w:val="17"/>
                <w:lang w:eastAsia="zh-CN"/>
              </w:rPr>
            </w:pPr>
            <w:r w:rsidRPr="00AC4AFB">
              <w:rPr>
                <w:rFonts w:ascii="Times New Roman" w:eastAsia="SimSun" w:hAnsi="Times New Roman" w:cs="Times New Roman"/>
                <w:sz w:val="17"/>
                <w:szCs w:val="17"/>
                <w:lang w:eastAsia="zh-CN"/>
              </w:rPr>
              <w:t>2.</w:t>
            </w:r>
            <w:r w:rsidRPr="00AC4AFB">
              <w:rPr>
                <w:rFonts w:ascii="Times New Roman" w:eastAsia="SimSun" w:hAnsi="Times New Roman" w:cs="Times New Roman"/>
                <w:sz w:val="17"/>
                <w:szCs w:val="17"/>
                <w:lang w:eastAsia="zh-CN"/>
              </w:rPr>
              <w:tab/>
              <w:t>The relative unwanted emission level is to be computed using the same bandwidth for desired and unwanted signals. This may require conversion of the measurement for unwanted signals done using the bandwidth indicated in the maximum unwanted emission level column of this table.</w:t>
            </w:r>
          </w:p>
          <w:p w14:paraId="4B79697E" w14:textId="77777777" w:rsidR="00AC4AFB" w:rsidRPr="00AC4AFB" w:rsidRDefault="00AC4AFB" w:rsidP="00AC4AFB">
            <w:pPr>
              <w:widowControl w:val="0"/>
              <w:tabs>
                <w:tab w:val="left" w:pos="240"/>
              </w:tabs>
              <w:spacing w:after="0" w:line="200" w:lineRule="exact"/>
              <w:ind w:left="240" w:hanging="240"/>
              <w:rPr>
                <w:rFonts w:ascii="Times New Roman" w:eastAsia="SimSun" w:hAnsi="Times New Roman" w:cs="Times New Roman"/>
                <w:sz w:val="17"/>
                <w:szCs w:val="17"/>
                <w:lang w:eastAsia="zh-CN"/>
              </w:rPr>
            </w:pPr>
            <w:r w:rsidRPr="00AC4AFB">
              <w:rPr>
                <w:rFonts w:ascii="Times New Roman" w:eastAsia="SimSun" w:hAnsi="Times New Roman" w:cs="Times New Roman"/>
                <w:sz w:val="17"/>
                <w:szCs w:val="17"/>
                <w:lang w:eastAsia="zh-CN"/>
              </w:rPr>
              <w:t>3.</w:t>
            </w:r>
            <w:r w:rsidRPr="00AC4AFB">
              <w:rPr>
                <w:rFonts w:ascii="Times New Roman" w:eastAsia="SimSun" w:hAnsi="Times New Roman" w:cs="Times New Roman"/>
                <w:sz w:val="17"/>
                <w:szCs w:val="17"/>
                <w:lang w:eastAsia="zh-CN"/>
              </w:rPr>
              <w:tab/>
              <w:t>This value is driven by measurement limitations. Actual performance is expected to be better.</w:t>
            </w:r>
          </w:p>
          <w:p w14:paraId="0BD0DCDF" w14:textId="77777777" w:rsidR="00AC4AFB" w:rsidRPr="00AC4AFB" w:rsidRDefault="00AC4AFB" w:rsidP="00AC4AFB">
            <w:pPr>
              <w:widowControl w:val="0"/>
              <w:tabs>
                <w:tab w:val="left" w:pos="240"/>
              </w:tabs>
              <w:spacing w:after="0" w:line="200" w:lineRule="exact"/>
              <w:ind w:left="240" w:hanging="240"/>
              <w:rPr>
                <w:rFonts w:ascii="Times New Roman" w:eastAsia="SimSun" w:hAnsi="Times New Roman" w:cs="Times New Roman"/>
                <w:w w:val="0"/>
                <w:sz w:val="17"/>
                <w:szCs w:val="17"/>
                <w:lang w:eastAsia="zh-CN"/>
              </w:rPr>
            </w:pPr>
            <w:r w:rsidRPr="00AC4AFB">
              <w:rPr>
                <w:rFonts w:ascii="Times New Roman" w:eastAsia="SimSun" w:hAnsi="Times New Roman" w:cs="Times New Roman"/>
                <w:sz w:val="17"/>
                <w:szCs w:val="17"/>
                <w:lang w:eastAsia="zh-CN"/>
              </w:rPr>
              <w:t>4.</w:t>
            </w:r>
            <w:r w:rsidRPr="00AC4AFB">
              <w:rPr>
                <w:rFonts w:ascii="Times New Roman" w:eastAsia="SimSun" w:hAnsi="Times New Roman" w:cs="Times New Roman"/>
                <w:sz w:val="17"/>
                <w:szCs w:val="17"/>
                <w:lang w:eastAsia="zh-CN"/>
              </w:rPr>
              <w:tab/>
              <w:t>The relationship is linear between single adjacent points designated by the adjacent channels identified above.</w:t>
            </w:r>
          </w:p>
        </w:tc>
      </w:tr>
    </w:tbl>
    <w:p w14:paraId="2806552C" w14:textId="15FE45A4" w:rsidR="00AC0309" w:rsidRDefault="00AC0309" w:rsidP="00851A7C">
      <w:pPr>
        <w:rPr>
          <w:rFonts w:ascii="Times New Roman" w:hAnsi="Times New Roman" w:cs="Times New Roman"/>
          <w:i/>
          <w:iCs/>
          <w:lang w:val="en-US"/>
        </w:rPr>
      </w:pPr>
    </w:p>
    <w:p w14:paraId="56C25116" w14:textId="6594C104" w:rsidR="00AC0309" w:rsidRDefault="00AC0309" w:rsidP="00851A7C">
      <w:pPr>
        <w:rPr>
          <w:rFonts w:ascii="Times New Roman" w:hAnsi="Times New Roman" w:cs="Times New Roman"/>
          <w:i/>
          <w:iCs/>
          <w:lang w:val="en-US"/>
        </w:rPr>
      </w:pPr>
    </w:p>
    <w:p w14:paraId="16BD96D0" w14:textId="715BE6B5" w:rsidR="00AC0309" w:rsidRDefault="00AC0309" w:rsidP="00851A7C">
      <w:pPr>
        <w:rPr>
          <w:rFonts w:ascii="Times New Roman" w:hAnsi="Times New Roman" w:cs="Times New Roman"/>
          <w:i/>
          <w:iCs/>
          <w:lang w:val="en-US"/>
        </w:rPr>
      </w:pPr>
    </w:p>
    <w:p w14:paraId="6DAE9108" w14:textId="44A564E1" w:rsidR="00AC0309" w:rsidRDefault="00AC0309" w:rsidP="00851A7C">
      <w:pPr>
        <w:rPr>
          <w:rFonts w:ascii="Times New Roman" w:hAnsi="Times New Roman" w:cs="Times New Roman"/>
          <w:i/>
          <w:iCs/>
          <w:lang w:val="en-US"/>
        </w:rPr>
      </w:pPr>
    </w:p>
    <w:p w14:paraId="181BE462" w14:textId="0E4B5440" w:rsidR="00AC0309" w:rsidRDefault="00AC0309" w:rsidP="00851A7C">
      <w:pPr>
        <w:rPr>
          <w:rFonts w:ascii="Times New Roman" w:hAnsi="Times New Roman" w:cs="Times New Roman"/>
          <w:i/>
          <w:iCs/>
          <w:lang w:val="en-US"/>
        </w:rPr>
      </w:pPr>
    </w:p>
    <w:p w14:paraId="7AEBDE1F" w14:textId="775B66D5" w:rsidR="00AC0309" w:rsidRDefault="00AC0309" w:rsidP="00851A7C">
      <w:pPr>
        <w:rPr>
          <w:rFonts w:ascii="Times New Roman" w:hAnsi="Times New Roman" w:cs="Times New Roman"/>
          <w:i/>
          <w:iCs/>
          <w:lang w:val="en-US"/>
        </w:rPr>
      </w:pPr>
    </w:p>
    <w:p w14:paraId="088501D4" w14:textId="6EA263B4" w:rsidR="00AC0309" w:rsidRDefault="00AC0309" w:rsidP="00851A7C">
      <w:pPr>
        <w:rPr>
          <w:rFonts w:ascii="Times New Roman" w:hAnsi="Times New Roman" w:cs="Times New Roman"/>
          <w:i/>
          <w:iCs/>
          <w:lang w:val="en-US"/>
        </w:rPr>
      </w:pPr>
    </w:p>
    <w:p w14:paraId="66D7DF22" w14:textId="55BB831B" w:rsidR="00AC0309" w:rsidRDefault="00AC0309" w:rsidP="00851A7C">
      <w:pPr>
        <w:rPr>
          <w:rFonts w:ascii="Times New Roman" w:hAnsi="Times New Roman" w:cs="Times New Roman"/>
          <w:i/>
          <w:iCs/>
          <w:lang w:val="en-US"/>
        </w:rPr>
      </w:pPr>
    </w:p>
    <w:p w14:paraId="15A1953A" w14:textId="2A4F1D6D" w:rsidR="00AC0309" w:rsidRDefault="00AC0309" w:rsidP="00851A7C">
      <w:pPr>
        <w:rPr>
          <w:rFonts w:ascii="Times New Roman" w:hAnsi="Times New Roman" w:cs="Times New Roman"/>
          <w:i/>
          <w:iCs/>
          <w:lang w:val="en-US"/>
        </w:rPr>
      </w:pPr>
    </w:p>
    <w:p w14:paraId="3828AD20" w14:textId="4BBBDF61" w:rsidR="00AC0309" w:rsidRDefault="00AC0309" w:rsidP="00851A7C">
      <w:pPr>
        <w:rPr>
          <w:rFonts w:ascii="Times New Roman" w:hAnsi="Times New Roman" w:cs="Times New Roman"/>
          <w:i/>
          <w:iCs/>
          <w:lang w:val="en-US"/>
        </w:rPr>
      </w:pPr>
    </w:p>
    <w:p w14:paraId="01755A65" w14:textId="0E19731E" w:rsidR="001B56DE" w:rsidRDefault="001B56DE" w:rsidP="00851A7C">
      <w:pPr>
        <w:rPr>
          <w:rFonts w:ascii="Times New Roman" w:hAnsi="Times New Roman" w:cs="Times New Roman"/>
          <w:i/>
          <w:iCs/>
          <w:lang w:val="en-US"/>
        </w:rPr>
      </w:pPr>
    </w:p>
    <w:p w14:paraId="0161EFA4" w14:textId="253305DD" w:rsidR="001B56DE" w:rsidRDefault="001B56DE" w:rsidP="00851A7C">
      <w:pPr>
        <w:rPr>
          <w:rFonts w:ascii="Times New Roman" w:hAnsi="Times New Roman" w:cs="Times New Roman"/>
          <w:i/>
          <w:iCs/>
          <w:lang w:val="en-US"/>
        </w:rPr>
      </w:pPr>
    </w:p>
    <w:p w14:paraId="3174AF9D" w14:textId="6481E9D5" w:rsidR="001B56DE" w:rsidRDefault="001B56DE" w:rsidP="00851A7C">
      <w:pPr>
        <w:rPr>
          <w:rFonts w:ascii="Times New Roman" w:hAnsi="Times New Roman" w:cs="Times New Roman"/>
          <w:i/>
          <w:iCs/>
          <w:lang w:val="en-US"/>
        </w:rPr>
      </w:pPr>
    </w:p>
    <w:p w14:paraId="66F47B60" w14:textId="4C2DFA66" w:rsidR="001B56DE" w:rsidRDefault="001B56DE" w:rsidP="00851A7C">
      <w:pPr>
        <w:rPr>
          <w:rFonts w:ascii="Times New Roman" w:hAnsi="Times New Roman" w:cs="Times New Roman"/>
          <w:i/>
          <w:iCs/>
          <w:lang w:val="en-US"/>
        </w:rPr>
      </w:pPr>
    </w:p>
    <w:p w14:paraId="1AEC03CF" w14:textId="6B5ACD20" w:rsidR="001B56DE" w:rsidRDefault="001B56DE" w:rsidP="00851A7C">
      <w:pPr>
        <w:rPr>
          <w:rFonts w:ascii="Times New Roman" w:hAnsi="Times New Roman" w:cs="Times New Roman"/>
          <w:i/>
          <w:iCs/>
          <w:lang w:val="en-US"/>
        </w:rPr>
      </w:pPr>
    </w:p>
    <w:p w14:paraId="157C35EB" w14:textId="592D446C" w:rsidR="001B56DE" w:rsidRDefault="001B56DE" w:rsidP="00851A7C">
      <w:pPr>
        <w:rPr>
          <w:rFonts w:ascii="Times New Roman" w:hAnsi="Times New Roman" w:cs="Times New Roman"/>
          <w:i/>
          <w:iCs/>
          <w:lang w:val="en-US"/>
        </w:rPr>
      </w:pPr>
    </w:p>
    <w:p w14:paraId="38A6CB16" w14:textId="71C9DB63" w:rsidR="001B56DE" w:rsidRDefault="001B56DE" w:rsidP="00851A7C">
      <w:pPr>
        <w:rPr>
          <w:rFonts w:ascii="Times New Roman" w:hAnsi="Times New Roman" w:cs="Times New Roman"/>
          <w:i/>
          <w:iCs/>
          <w:lang w:val="en-US"/>
        </w:rPr>
      </w:pPr>
    </w:p>
    <w:p w14:paraId="67F26158" w14:textId="588D5AE3" w:rsidR="001B56DE" w:rsidRDefault="001B56DE" w:rsidP="00851A7C">
      <w:pPr>
        <w:rPr>
          <w:rFonts w:ascii="Times New Roman" w:hAnsi="Times New Roman" w:cs="Times New Roman"/>
          <w:i/>
          <w:iCs/>
          <w:lang w:val="en-US"/>
        </w:rPr>
      </w:pPr>
    </w:p>
    <w:p w14:paraId="41E4A236" w14:textId="7B2FD318" w:rsidR="001B56DE" w:rsidRDefault="001B56DE" w:rsidP="00851A7C">
      <w:pPr>
        <w:rPr>
          <w:rFonts w:ascii="Times New Roman" w:hAnsi="Times New Roman" w:cs="Times New Roman"/>
          <w:i/>
          <w:iCs/>
          <w:lang w:val="en-US"/>
        </w:rPr>
      </w:pPr>
    </w:p>
    <w:p w14:paraId="74C24BFB" w14:textId="5CE9DD95" w:rsidR="001B56DE" w:rsidRDefault="001B56DE" w:rsidP="00851A7C">
      <w:pPr>
        <w:rPr>
          <w:rFonts w:ascii="Times New Roman" w:hAnsi="Times New Roman" w:cs="Times New Roman"/>
          <w:i/>
          <w:iCs/>
          <w:lang w:val="en-US"/>
        </w:rPr>
      </w:pPr>
    </w:p>
    <w:p w14:paraId="12E691A5" w14:textId="77777777" w:rsidR="001B56DE" w:rsidRDefault="001B56DE" w:rsidP="00851A7C">
      <w:pPr>
        <w:rPr>
          <w:rFonts w:ascii="Times New Roman" w:hAnsi="Times New Roman" w:cs="Times New Roman"/>
          <w:i/>
          <w:iCs/>
          <w:lang w:val="en-US"/>
        </w:rPr>
      </w:pPr>
    </w:p>
    <w:p w14:paraId="38E8E96B" w14:textId="0BEDCE67" w:rsidR="00AC0309" w:rsidRDefault="00AC0309" w:rsidP="00851A7C">
      <w:pPr>
        <w:rPr>
          <w:rFonts w:ascii="Times New Roman" w:hAnsi="Times New Roman" w:cs="Times New Roman"/>
          <w:i/>
          <w:iCs/>
          <w:lang w:val="en-US"/>
        </w:rPr>
      </w:pPr>
    </w:p>
    <w:p w14:paraId="3D13EACF" w14:textId="4023D32D" w:rsidR="001E2F26" w:rsidRDefault="001E2F26" w:rsidP="00851A7C">
      <w:pPr>
        <w:rPr>
          <w:rFonts w:ascii="Times New Roman" w:hAnsi="Times New Roman" w:cs="Times New Roman"/>
          <w:i/>
          <w:iCs/>
          <w:lang w:val="en-US"/>
        </w:rPr>
      </w:pPr>
    </w:p>
    <w:p w14:paraId="3969463B" w14:textId="16B819F5" w:rsidR="001E2F26" w:rsidRDefault="001E2F26" w:rsidP="00851A7C">
      <w:pPr>
        <w:rPr>
          <w:rFonts w:ascii="Times New Roman" w:hAnsi="Times New Roman" w:cs="Times New Roman"/>
          <w:i/>
          <w:iCs/>
          <w:lang w:val="en-US"/>
        </w:rPr>
      </w:pPr>
    </w:p>
    <w:p w14:paraId="2FC87B49" w14:textId="392E6A99" w:rsidR="001E2F26" w:rsidRDefault="001E2F26" w:rsidP="00851A7C">
      <w:pPr>
        <w:rPr>
          <w:rFonts w:ascii="Times New Roman" w:hAnsi="Times New Roman" w:cs="Times New Roman"/>
          <w:i/>
          <w:iCs/>
          <w:lang w:val="en-US"/>
        </w:rPr>
      </w:pPr>
    </w:p>
    <w:p w14:paraId="37F037E7" w14:textId="77777777" w:rsidR="004267AF" w:rsidRPr="00D92A8F" w:rsidRDefault="004267AF" w:rsidP="004267AF">
      <w:pPr>
        <w:spacing w:before="120"/>
        <w:jc w:val="center"/>
        <w:rPr>
          <w:rFonts w:ascii="Monotype Corsiva" w:hAnsi="Monotype Corsiva"/>
          <w:bCs/>
          <w:color w:val="000000"/>
          <w:sz w:val="24"/>
          <w:szCs w:val="24"/>
          <w:lang w:val="en-US"/>
        </w:rPr>
      </w:pPr>
      <w:r w:rsidRPr="00D92A8F">
        <w:rPr>
          <w:rFonts w:ascii="Monotype Corsiva" w:hAnsi="Monotype Corsiva"/>
          <w:bCs/>
          <w:color w:val="000000"/>
          <w:sz w:val="24"/>
          <w:szCs w:val="24"/>
          <w:lang w:val="en-US"/>
        </w:rPr>
        <w:t xml:space="preserve">Page intentionally left blank </w:t>
      </w:r>
    </w:p>
    <w:p w14:paraId="44BC4992" w14:textId="065F45A7" w:rsidR="001E2F26" w:rsidRDefault="001E2F26" w:rsidP="004267AF">
      <w:pPr>
        <w:jc w:val="center"/>
        <w:rPr>
          <w:rFonts w:ascii="Times New Roman" w:hAnsi="Times New Roman" w:cs="Times New Roman"/>
          <w:i/>
          <w:iCs/>
          <w:lang w:val="en-US"/>
        </w:rPr>
      </w:pPr>
    </w:p>
    <w:p w14:paraId="0FFFC275" w14:textId="61D3AB1D" w:rsidR="001E2F26" w:rsidRDefault="001E2F26" w:rsidP="00851A7C">
      <w:pPr>
        <w:rPr>
          <w:rFonts w:ascii="Times New Roman" w:hAnsi="Times New Roman" w:cs="Times New Roman"/>
          <w:i/>
          <w:iCs/>
          <w:lang w:val="en-US"/>
        </w:rPr>
      </w:pPr>
    </w:p>
    <w:p w14:paraId="1058629C" w14:textId="29CBC3CE" w:rsidR="001E2F26" w:rsidRDefault="001E2F26" w:rsidP="00851A7C">
      <w:pPr>
        <w:rPr>
          <w:rFonts w:ascii="Times New Roman" w:hAnsi="Times New Roman" w:cs="Times New Roman"/>
          <w:i/>
          <w:iCs/>
          <w:lang w:val="en-US"/>
        </w:rPr>
      </w:pPr>
    </w:p>
    <w:p w14:paraId="0923741B" w14:textId="3029E11D" w:rsidR="001E2F26" w:rsidRDefault="001E2F26" w:rsidP="00851A7C">
      <w:pPr>
        <w:rPr>
          <w:rFonts w:ascii="Times New Roman" w:hAnsi="Times New Roman" w:cs="Times New Roman"/>
          <w:i/>
          <w:iCs/>
          <w:lang w:val="en-US"/>
        </w:rPr>
      </w:pPr>
    </w:p>
    <w:p w14:paraId="51ADDCF1" w14:textId="1601E75D" w:rsidR="001E2F26" w:rsidRDefault="001E2F26" w:rsidP="00851A7C">
      <w:pPr>
        <w:rPr>
          <w:rFonts w:ascii="Times New Roman" w:hAnsi="Times New Roman" w:cs="Times New Roman"/>
          <w:i/>
          <w:iCs/>
          <w:lang w:val="en-US"/>
        </w:rPr>
      </w:pPr>
    </w:p>
    <w:p w14:paraId="62159E25" w14:textId="7260D698" w:rsidR="001E2F26" w:rsidRDefault="001E2F26" w:rsidP="00851A7C">
      <w:pPr>
        <w:rPr>
          <w:rFonts w:ascii="Times New Roman" w:hAnsi="Times New Roman" w:cs="Times New Roman"/>
          <w:i/>
          <w:iCs/>
          <w:lang w:val="en-US"/>
        </w:rPr>
      </w:pPr>
    </w:p>
    <w:p w14:paraId="0815674E" w14:textId="3828C5F9" w:rsidR="001E2F26" w:rsidRDefault="001E2F26" w:rsidP="00851A7C">
      <w:pPr>
        <w:rPr>
          <w:rFonts w:ascii="Times New Roman" w:hAnsi="Times New Roman" w:cs="Times New Roman"/>
          <w:i/>
          <w:iCs/>
          <w:lang w:val="en-US"/>
        </w:rPr>
      </w:pPr>
    </w:p>
    <w:p w14:paraId="0F3FA280" w14:textId="1749AF17" w:rsidR="001E2F26" w:rsidRDefault="001E2F26" w:rsidP="00851A7C">
      <w:pPr>
        <w:rPr>
          <w:rFonts w:ascii="Times New Roman" w:hAnsi="Times New Roman" w:cs="Times New Roman"/>
          <w:i/>
          <w:iCs/>
          <w:lang w:val="en-US"/>
        </w:rPr>
      </w:pPr>
    </w:p>
    <w:p w14:paraId="00CECDBE" w14:textId="77777777" w:rsidR="001E2F26" w:rsidRDefault="001E2F26" w:rsidP="00851A7C">
      <w:pPr>
        <w:rPr>
          <w:rFonts w:ascii="Times New Roman" w:hAnsi="Times New Roman" w:cs="Times New Roman"/>
          <w:i/>
          <w:iCs/>
          <w:lang w:val="en-US"/>
        </w:rPr>
      </w:pPr>
    </w:p>
    <w:p w14:paraId="6B69B763" w14:textId="4350EE09" w:rsidR="00AC0309" w:rsidRDefault="00AC0309" w:rsidP="00851A7C">
      <w:pPr>
        <w:rPr>
          <w:rFonts w:ascii="Times New Roman" w:hAnsi="Times New Roman" w:cs="Times New Roman"/>
          <w:i/>
          <w:iCs/>
          <w:lang w:val="en-US"/>
        </w:rPr>
      </w:pPr>
    </w:p>
    <w:p w14:paraId="12C8A2D1" w14:textId="1540181E" w:rsidR="005B015A" w:rsidRDefault="005B015A" w:rsidP="00851A7C">
      <w:pPr>
        <w:rPr>
          <w:rFonts w:ascii="Times New Roman" w:hAnsi="Times New Roman" w:cs="Times New Roman"/>
          <w:i/>
          <w:iCs/>
          <w:lang w:val="en-US"/>
        </w:rPr>
      </w:pPr>
    </w:p>
    <w:p w14:paraId="56E9F78F" w14:textId="68CB1FC9" w:rsidR="005B015A" w:rsidRDefault="005B015A" w:rsidP="00851A7C">
      <w:pPr>
        <w:rPr>
          <w:rFonts w:ascii="Times New Roman" w:hAnsi="Times New Roman" w:cs="Times New Roman"/>
          <w:i/>
          <w:iCs/>
          <w:lang w:val="en-US"/>
        </w:rPr>
      </w:pPr>
    </w:p>
    <w:p w14:paraId="538F3F01" w14:textId="7850E546" w:rsidR="005B015A" w:rsidRDefault="005B015A" w:rsidP="00851A7C">
      <w:pPr>
        <w:rPr>
          <w:rFonts w:ascii="Times New Roman" w:hAnsi="Times New Roman" w:cs="Times New Roman"/>
          <w:i/>
          <w:iCs/>
          <w:lang w:val="en-US"/>
        </w:rPr>
      </w:pPr>
    </w:p>
    <w:p w14:paraId="5278A21E" w14:textId="78F0441E" w:rsidR="00C239EC" w:rsidRDefault="00C239EC" w:rsidP="00851A7C">
      <w:pPr>
        <w:rPr>
          <w:rFonts w:ascii="Times New Roman" w:hAnsi="Times New Roman" w:cs="Times New Roman"/>
          <w:i/>
          <w:iCs/>
          <w:lang w:val="en-US"/>
        </w:rPr>
      </w:pPr>
    </w:p>
    <w:p w14:paraId="34723054" w14:textId="77777777" w:rsidR="00C239EC" w:rsidRDefault="00C239EC" w:rsidP="00851A7C">
      <w:pPr>
        <w:rPr>
          <w:rFonts w:ascii="Times New Roman" w:hAnsi="Times New Roman" w:cs="Times New Roman"/>
          <w:i/>
          <w:iCs/>
          <w:lang w:val="en-US"/>
        </w:rPr>
      </w:pPr>
    </w:p>
    <w:sectPr w:rsidR="00C239EC" w:rsidSect="0005667B">
      <w:headerReference w:type="even" r:id="rId12"/>
      <w:headerReference w:type="default" r:id="rId13"/>
      <w:footerReference w:type="default" r:id="rId14"/>
      <w:head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BAA3" w14:textId="77777777" w:rsidR="006F7750" w:rsidRDefault="006F7750" w:rsidP="00B563FC">
      <w:pPr>
        <w:spacing w:after="0"/>
      </w:pPr>
      <w:r>
        <w:separator/>
      </w:r>
    </w:p>
  </w:endnote>
  <w:endnote w:type="continuationSeparator" w:id="0">
    <w:p w14:paraId="36B030F7" w14:textId="77777777" w:rsidR="006F7750" w:rsidRDefault="006F7750" w:rsidP="00B56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702631"/>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69616900"/>
          <w:docPartObj>
            <w:docPartGallery w:val="Page Numbers (Top of Page)"/>
            <w:docPartUnique/>
          </w:docPartObj>
        </w:sdtPr>
        <w:sdtContent>
          <w:p w14:paraId="3C65AE96" w14:textId="05032CEF" w:rsidR="00A07E5F" w:rsidRPr="00EE0315" w:rsidRDefault="00A07E5F">
            <w:pPr>
              <w:pStyle w:val="Footer"/>
              <w:jc w:val="right"/>
              <w:rPr>
                <w:rFonts w:ascii="Times New Roman" w:hAnsi="Times New Roman" w:cs="Times New Roman"/>
              </w:rPr>
            </w:pPr>
            <w:r w:rsidRPr="00EE0315">
              <w:rPr>
                <w:rFonts w:ascii="Times New Roman" w:hAnsi="Times New Roman" w:cs="Times New Roman"/>
              </w:rPr>
              <w:t xml:space="preserve">Page </w:t>
            </w:r>
            <w:r w:rsidRPr="00EE0315">
              <w:rPr>
                <w:rFonts w:ascii="Times New Roman" w:hAnsi="Times New Roman" w:cs="Times New Roman"/>
                <w:b/>
                <w:bCs/>
              </w:rPr>
              <w:fldChar w:fldCharType="begin"/>
            </w:r>
            <w:r w:rsidRPr="00EE0315">
              <w:rPr>
                <w:rFonts w:ascii="Times New Roman" w:hAnsi="Times New Roman" w:cs="Times New Roman"/>
                <w:b/>
                <w:bCs/>
              </w:rPr>
              <w:instrText xml:space="preserve"> PAGE </w:instrText>
            </w:r>
            <w:r w:rsidRPr="00EE0315">
              <w:rPr>
                <w:rFonts w:ascii="Times New Roman" w:hAnsi="Times New Roman" w:cs="Times New Roman"/>
                <w:b/>
                <w:bCs/>
              </w:rPr>
              <w:fldChar w:fldCharType="separate"/>
            </w:r>
            <w:r w:rsidRPr="00EE0315">
              <w:rPr>
                <w:rFonts w:ascii="Times New Roman" w:hAnsi="Times New Roman" w:cs="Times New Roman"/>
                <w:b/>
                <w:bCs/>
                <w:noProof/>
              </w:rPr>
              <w:t>2</w:t>
            </w:r>
            <w:r w:rsidRPr="00EE0315">
              <w:rPr>
                <w:rFonts w:ascii="Times New Roman" w:hAnsi="Times New Roman" w:cs="Times New Roman"/>
                <w:b/>
                <w:bCs/>
              </w:rPr>
              <w:fldChar w:fldCharType="end"/>
            </w:r>
            <w:r w:rsidRPr="00EE0315">
              <w:rPr>
                <w:rFonts w:ascii="Times New Roman" w:hAnsi="Times New Roman" w:cs="Times New Roman"/>
              </w:rPr>
              <w:t xml:space="preserve"> of </w:t>
            </w:r>
            <w:r w:rsidRPr="00EE0315">
              <w:rPr>
                <w:rFonts w:ascii="Times New Roman" w:hAnsi="Times New Roman" w:cs="Times New Roman"/>
                <w:b/>
                <w:bCs/>
              </w:rPr>
              <w:fldChar w:fldCharType="begin"/>
            </w:r>
            <w:r w:rsidRPr="00EE0315">
              <w:rPr>
                <w:rFonts w:ascii="Times New Roman" w:hAnsi="Times New Roman" w:cs="Times New Roman"/>
                <w:b/>
                <w:bCs/>
              </w:rPr>
              <w:instrText xml:space="preserve"> NUMPAGES  </w:instrText>
            </w:r>
            <w:r w:rsidRPr="00EE0315">
              <w:rPr>
                <w:rFonts w:ascii="Times New Roman" w:hAnsi="Times New Roman" w:cs="Times New Roman"/>
                <w:b/>
                <w:bCs/>
              </w:rPr>
              <w:fldChar w:fldCharType="separate"/>
            </w:r>
            <w:r w:rsidRPr="00EE0315">
              <w:rPr>
                <w:rFonts w:ascii="Times New Roman" w:hAnsi="Times New Roman" w:cs="Times New Roman"/>
                <w:b/>
                <w:bCs/>
                <w:noProof/>
              </w:rPr>
              <w:t>2</w:t>
            </w:r>
            <w:r w:rsidRPr="00EE0315">
              <w:rPr>
                <w:rFonts w:ascii="Times New Roman" w:hAnsi="Times New Roman" w:cs="Times New Roman"/>
                <w:b/>
                <w:bCs/>
              </w:rPr>
              <w:fldChar w:fldCharType="end"/>
            </w:r>
          </w:p>
        </w:sdtContent>
      </w:sdt>
    </w:sdtContent>
  </w:sdt>
  <w:p w14:paraId="04195E93" w14:textId="6C6615ED" w:rsidR="00A07E5F" w:rsidRPr="00EE0315" w:rsidRDefault="00A07E5F" w:rsidP="0005667B">
    <w:pPr>
      <w:tabs>
        <w:tab w:val="center" w:pos="4513"/>
      </w:tabs>
      <w:rPr>
        <w:rFonts w:ascii="Times New Roman" w:hAnsi="Times New Roman" w:cs="Times New Roman"/>
      </w:rPr>
    </w:pPr>
    <w:r w:rsidRPr="00EE0315">
      <w:rPr>
        <w:rFonts w:ascii="Times New Roman" w:eastAsia="Times New Roman" w:hAnsi="Times New Roman" w:cs="Times New Roman"/>
      </w:rPr>
      <w:t>First Edition</w:t>
    </w:r>
    <w:r w:rsidRPr="00EE0315">
      <w:rPr>
        <w:rFonts w:ascii="Times New Roman" w:hAnsi="Times New Roman" w:cs="Times New Roman"/>
      </w:rPr>
      <w:tab/>
    </w:r>
    <w:r w:rsidR="00EE0315" w:rsidRPr="00EE0315">
      <w:rPr>
        <w:rFonts w:ascii="Times New Roman" w:hAnsi="Times New Roman" w:cs="Times New Roman"/>
      </w:rPr>
      <w:t>July</w:t>
    </w:r>
    <w:r w:rsidRPr="00EE0315">
      <w:rPr>
        <w:rFonts w:ascii="Times New Roman" w:eastAsia="Times New Roman" w:hAnsi="Times New Roman" w:cs="Times New Roman"/>
      </w:rPr>
      <w:t xml:space="preserve"> 202</w:t>
    </w:r>
    <w:r w:rsidR="00EE0315" w:rsidRPr="00EE0315">
      <w:rPr>
        <w:rFonts w:ascii="Times New Roman" w:eastAsia="Times New Roman" w:hAnsi="Times New Roman" w:cs="Times New Roman"/>
      </w:rPr>
      <w:t>3</w:t>
    </w:r>
  </w:p>
  <w:p w14:paraId="185CC947" w14:textId="0A098FE0" w:rsidR="00A07E5F" w:rsidRPr="002D45B4" w:rsidRDefault="00A07E5F" w:rsidP="0090756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34E6" w14:textId="77777777" w:rsidR="006F7750" w:rsidRDefault="006F7750" w:rsidP="00B563FC">
      <w:pPr>
        <w:spacing w:after="0"/>
      </w:pPr>
      <w:r>
        <w:separator/>
      </w:r>
    </w:p>
  </w:footnote>
  <w:footnote w:type="continuationSeparator" w:id="0">
    <w:p w14:paraId="40D4A269" w14:textId="77777777" w:rsidR="006F7750" w:rsidRDefault="006F7750" w:rsidP="00B563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ACE4" w14:textId="7ABB744D" w:rsidR="00A07E5F" w:rsidRDefault="00000000">
    <w:pPr>
      <w:pStyle w:val="Header"/>
    </w:pPr>
    <w:r>
      <w:rPr>
        <w:noProof/>
      </w:rPr>
      <w:pict w14:anchorId="4D213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4" o:spid="_x0000_s1027" type="#_x0000_t75" alt="" style="position:absolute;left:0;text-align:left;margin-left:0;margin-top:0;width:487.25pt;height:273.3pt;z-index:-251651072;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7EE2" w14:textId="77777777" w:rsidR="00A07E5F" w:rsidRPr="00984975" w:rsidRDefault="00A07E5F" w:rsidP="00F845EF">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14:paraId="682C8309" w14:textId="4AC72676" w:rsidR="00A07E5F" w:rsidRPr="00984975" w:rsidRDefault="00A07E5F" w:rsidP="00F845EF">
    <w:pPr>
      <w:pStyle w:val="Header"/>
      <w:jc w:val="right"/>
      <w:rPr>
        <w:rFonts w:ascii="Times New Roman" w:hAnsi="Times New Roman" w:cs="Times New Roman"/>
        <w:sz w:val="18"/>
        <w:szCs w:val="18"/>
      </w:rPr>
    </w:pPr>
    <w:r>
      <w:rPr>
        <w:rFonts w:ascii="Times New Roman" w:hAnsi="Times New Roman" w:cs="Times New Roman"/>
        <w:sz w:val="18"/>
        <w:szCs w:val="18"/>
      </w:rPr>
      <w:t>COMMUNICATION, NAVIGATION &amp; SURVEILLANCE</w:t>
    </w:r>
  </w:p>
  <w:p w14:paraId="2920855B" w14:textId="5FA8C14F" w:rsidR="00A07E5F" w:rsidRDefault="00000000">
    <w:pPr>
      <w:pStyle w:val="Header"/>
    </w:pPr>
    <w:r>
      <w:rPr>
        <w:noProof/>
      </w:rPr>
      <w:pict w14:anchorId="7ACD7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5" o:spid="_x0000_s1026" type="#_x0000_t75" alt="" style="position:absolute;left:0;text-align:left;margin-left:0;margin-top:0;width:487.25pt;height:273.3pt;z-index:-251650048;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6D7D" w14:textId="77777777" w:rsidR="00D2641A" w:rsidRDefault="00D2641A">
    <w:pPr>
      <w:pStyle w:val="Header"/>
    </w:pPr>
  </w:p>
  <w:p w14:paraId="620C57F0" w14:textId="77777777" w:rsidR="00D2641A" w:rsidRDefault="00D2641A">
    <w:pPr>
      <w:pStyle w:val="Header"/>
    </w:pPr>
  </w:p>
  <w:p w14:paraId="3CCF0DCD" w14:textId="77777777" w:rsidR="00D2641A" w:rsidRDefault="00D2641A">
    <w:pPr>
      <w:pStyle w:val="Header"/>
    </w:pPr>
  </w:p>
  <w:p w14:paraId="3DE5E334" w14:textId="77777777" w:rsidR="00D2641A" w:rsidRDefault="00D2641A">
    <w:pPr>
      <w:pStyle w:val="Header"/>
    </w:pPr>
  </w:p>
  <w:p w14:paraId="300E3281" w14:textId="77777777" w:rsidR="00D2641A" w:rsidRDefault="00D2641A">
    <w:pPr>
      <w:pStyle w:val="Header"/>
    </w:pPr>
  </w:p>
  <w:p w14:paraId="3FFE0B99" w14:textId="77777777" w:rsidR="00D2641A" w:rsidRDefault="00D2641A">
    <w:pPr>
      <w:pStyle w:val="Header"/>
    </w:pPr>
  </w:p>
  <w:p w14:paraId="48AEE9BC" w14:textId="77777777" w:rsidR="00D2641A" w:rsidRDefault="00D2641A">
    <w:pPr>
      <w:pStyle w:val="Header"/>
    </w:pPr>
  </w:p>
  <w:p w14:paraId="187103D3" w14:textId="77777777" w:rsidR="00D2641A" w:rsidRDefault="00D2641A">
    <w:pPr>
      <w:pStyle w:val="Header"/>
    </w:pPr>
  </w:p>
  <w:p w14:paraId="6B106B3F" w14:textId="77777777" w:rsidR="00D2641A" w:rsidRDefault="00D2641A">
    <w:pPr>
      <w:pStyle w:val="Header"/>
    </w:pPr>
  </w:p>
  <w:p w14:paraId="45E9CD44" w14:textId="77777777" w:rsidR="00D2641A" w:rsidRDefault="00D2641A">
    <w:pPr>
      <w:pStyle w:val="Header"/>
    </w:pPr>
  </w:p>
  <w:p w14:paraId="4FE79430" w14:textId="77777777" w:rsidR="00D2641A" w:rsidRDefault="00D2641A">
    <w:pPr>
      <w:pStyle w:val="Header"/>
    </w:pPr>
  </w:p>
  <w:p w14:paraId="0CB9A13A" w14:textId="77777777" w:rsidR="00D2641A" w:rsidRDefault="00D2641A">
    <w:pPr>
      <w:pStyle w:val="Header"/>
    </w:pPr>
  </w:p>
  <w:p w14:paraId="47336256" w14:textId="77777777" w:rsidR="00D2641A" w:rsidRDefault="00D2641A">
    <w:pPr>
      <w:pStyle w:val="Header"/>
    </w:pPr>
  </w:p>
  <w:p w14:paraId="3957BBBE" w14:textId="77777777" w:rsidR="00D2641A" w:rsidRDefault="00D2641A">
    <w:pPr>
      <w:pStyle w:val="Header"/>
    </w:pPr>
  </w:p>
  <w:p w14:paraId="6A537835" w14:textId="77777777" w:rsidR="00D2641A" w:rsidRDefault="00D2641A">
    <w:pPr>
      <w:pStyle w:val="Header"/>
    </w:pPr>
  </w:p>
  <w:p w14:paraId="2CCFCB26" w14:textId="77777777" w:rsidR="00D2641A" w:rsidRDefault="00D2641A">
    <w:pPr>
      <w:pStyle w:val="Header"/>
    </w:pPr>
  </w:p>
  <w:p w14:paraId="3BBACDF2" w14:textId="77777777" w:rsidR="00D2641A" w:rsidRDefault="00D2641A">
    <w:pPr>
      <w:pStyle w:val="Header"/>
    </w:pPr>
  </w:p>
  <w:p w14:paraId="076D4623" w14:textId="77777777" w:rsidR="00D2641A" w:rsidRDefault="00D2641A">
    <w:pPr>
      <w:pStyle w:val="Header"/>
    </w:pPr>
  </w:p>
  <w:p w14:paraId="5397E526" w14:textId="77777777" w:rsidR="00D2641A" w:rsidRDefault="00D2641A">
    <w:pPr>
      <w:pStyle w:val="Header"/>
    </w:pPr>
  </w:p>
  <w:p w14:paraId="52B5592A" w14:textId="77777777" w:rsidR="00D2641A" w:rsidRDefault="00D2641A">
    <w:pPr>
      <w:pStyle w:val="Header"/>
    </w:pPr>
  </w:p>
  <w:p w14:paraId="04331065" w14:textId="77777777" w:rsidR="00D2641A" w:rsidRDefault="00D2641A">
    <w:pPr>
      <w:pStyle w:val="Header"/>
    </w:pPr>
  </w:p>
  <w:p w14:paraId="0354A2E3" w14:textId="77777777" w:rsidR="00D2641A" w:rsidRDefault="00D2641A">
    <w:pPr>
      <w:pStyle w:val="Header"/>
    </w:pPr>
  </w:p>
  <w:p w14:paraId="5F1076DD" w14:textId="77777777" w:rsidR="00D2641A" w:rsidRDefault="00D2641A">
    <w:pPr>
      <w:pStyle w:val="Header"/>
    </w:pPr>
  </w:p>
  <w:p w14:paraId="26BE4BD6" w14:textId="77777777" w:rsidR="00D2641A" w:rsidRDefault="00D2641A">
    <w:pPr>
      <w:pStyle w:val="Header"/>
    </w:pPr>
  </w:p>
  <w:p w14:paraId="009D64A5" w14:textId="77777777" w:rsidR="00D2641A" w:rsidRDefault="00D2641A">
    <w:pPr>
      <w:pStyle w:val="Header"/>
    </w:pPr>
  </w:p>
  <w:p w14:paraId="4FFA7B2A" w14:textId="77777777" w:rsidR="00D2641A" w:rsidRDefault="00D2641A">
    <w:pPr>
      <w:pStyle w:val="Header"/>
    </w:pPr>
  </w:p>
  <w:p w14:paraId="47B01133" w14:textId="77777777" w:rsidR="00D2641A" w:rsidRDefault="00D2641A">
    <w:pPr>
      <w:pStyle w:val="Header"/>
    </w:pPr>
  </w:p>
  <w:p w14:paraId="6FEB93C0" w14:textId="77777777" w:rsidR="00D2641A" w:rsidRDefault="00D2641A">
    <w:pPr>
      <w:pStyle w:val="Header"/>
    </w:pPr>
  </w:p>
  <w:p w14:paraId="238CB03D" w14:textId="77777777" w:rsidR="00D2641A" w:rsidRDefault="00D2641A">
    <w:pPr>
      <w:pStyle w:val="Header"/>
    </w:pPr>
  </w:p>
  <w:p w14:paraId="475BEA46" w14:textId="77777777" w:rsidR="00D2641A" w:rsidRDefault="00D2641A">
    <w:pPr>
      <w:pStyle w:val="Header"/>
    </w:pPr>
  </w:p>
  <w:p w14:paraId="6431892C" w14:textId="77777777" w:rsidR="00D2641A" w:rsidRDefault="00D2641A">
    <w:pPr>
      <w:pStyle w:val="Header"/>
    </w:pPr>
  </w:p>
  <w:p w14:paraId="4D44B230" w14:textId="77777777" w:rsidR="00D2641A" w:rsidRDefault="00D2641A">
    <w:pPr>
      <w:pStyle w:val="Header"/>
    </w:pPr>
  </w:p>
  <w:p w14:paraId="1B91D403" w14:textId="77777777" w:rsidR="00D2641A" w:rsidRDefault="00D2641A">
    <w:pPr>
      <w:pStyle w:val="Header"/>
    </w:pPr>
  </w:p>
  <w:p w14:paraId="5D4331D7" w14:textId="77777777" w:rsidR="00D2641A" w:rsidRDefault="00D2641A">
    <w:pPr>
      <w:pStyle w:val="Header"/>
    </w:pPr>
  </w:p>
  <w:p w14:paraId="0E60E2F6" w14:textId="77777777" w:rsidR="00D2641A" w:rsidRDefault="00D2641A">
    <w:pPr>
      <w:pStyle w:val="Header"/>
    </w:pPr>
  </w:p>
  <w:p w14:paraId="4720AAA4" w14:textId="77777777" w:rsidR="00D2641A" w:rsidRDefault="00D2641A">
    <w:pPr>
      <w:pStyle w:val="Header"/>
    </w:pPr>
  </w:p>
  <w:p w14:paraId="50A67D94" w14:textId="77777777" w:rsidR="00D2641A" w:rsidRDefault="00D2641A">
    <w:pPr>
      <w:pStyle w:val="Header"/>
    </w:pPr>
  </w:p>
  <w:p w14:paraId="2BAEE78C" w14:textId="77777777" w:rsidR="00D2641A" w:rsidRDefault="00D2641A">
    <w:pPr>
      <w:pStyle w:val="Header"/>
    </w:pPr>
  </w:p>
  <w:p w14:paraId="41DF06AA" w14:textId="77777777" w:rsidR="00D2641A" w:rsidRDefault="00D2641A">
    <w:pPr>
      <w:pStyle w:val="Header"/>
    </w:pPr>
  </w:p>
  <w:p w14:paraId="02AF1377" w14:textId="77777777" w:rsidR="00D2641A" w:rsidRDefault="00D2641A">
    <w:pPr>
      <w:pStyle w:val="Header"/>
    </w:pPr>
  </w:p>
  <w:p w14:paraId="051A9962" w14:textId="77777777" w:rsidR="00D2641A" w:rsidRDefault="00D2641A">
    <w:pPr>
      <w:pStyle w:val="Header"/>
    </w:pPr>
  </w:p>
  <w:p w14:paraId="507D8995" w14:textId="77777777" w:rsidR="00D2641A" w:rsidRDefault="00D2641A">
    <w:pPr>
      <w:pStyle w:val="Header"/>
    </w:pPr>
  </w:p>
  <w:p w14:paraId="4A6222FA" w14:textId="77777777" w:rsidR="00D2641A" w:rsidRDefault="00D2641A">
    <w:pPr>
      <w:pStyle w:val="Header"/>
    </w:pPr>
  </w:p>
  <w:p w14:paraId="2CFDE0DC" w14:textId="77777777" w:rsidR="00D2641A" w:rsidRDefault="00D2641A">
    <w:pPr>
      <w:pStyle w:val="Header"/>
    </w:pPr>
  </w:p>
  <w:p w14:paraId="2892A2A3" w14:textId="77777777" w:rsidR="00D2641A" w:rsidRDefault="00D2641A">
    <w:pPr>
      <w:pStyle w:val="Header"/>
    </w:pPr>
  </w:p>
  <w:p w14:paraId="766C9AF8" w14:textId="77777777" w:rsidR="00D2641A" w:rsidRDefault="00D2641A">
    <w:pPr>
      <w:pStyle w:val="Header"/>
    </w:pPr>
  </w:p>
  <w:p w14:paraId="7ACCC0A6" w14:textId="77777777" w:rsidR="00D2641A" w:rsidRDefault="00D2641A">
    <w:pPr>
      <w:pStyle w:val="Header"/>
    </w:pPr>
  </w:p>
  <w:p w14:paraId="6C99C1E7" w14:textId="77777777" w:rsidR="00D2641A" w:rsidRDefault="00D2641A">
    <w:pPr>
      <w:pStyle w:val="Header"/>
    </w:pPr>
  </w:p>
  <w:p w14:paraId="53358F86" w14:textId="77777777" w:rsidR="00D2641A" w:rsidRDefault="00D2641A">
    <w:pPr>
      <w:pStyle w:val="Header"/>
    </w:pPr>
  </w:p>
  <w:p w14:paraId="6B28102F" w14:textId="77777777" w:rsidR="00D2641A" w:rsidRDefault="00D2641A">
    <w:pPr>
      <w:pStyle w:val="Header"/>
    </w:pPr>
  </w:p>
  <w:p w14:paraId="0D8E8F46" w14:textId="77777777" w:rsidR="00D2641A" w:rsidRDefault="00D2641A">
    <w:pPr>
      <w:pStyle w:val="Header"/>
    </w:pPr>
  </w:p>
  <w:p w14:paraId="7C6228BD" w14:textId="77777777" w:rsidR="00D2641A" w:rsidRDefault="00D2641A">
    <w:pPr>
      <w:pStyle w:val="Header"/>
    </w:pPr>
  </w:p>
  <w:p w14:paraId="1371E7FC" w14:textId="77777777" w:rsidR="00D2641A" w:rsidRDefault="00D2641A">
    <w:pPr>
      <w:pStyle w:val="Header"/>
    </w:pPr>
  </w:p>
  <w:p w14:paraId="2FAA2A7B" w14:textId="77777777" w:rsidR="00D2641A" w:rsidRDefault="00D2641A">
    <w:pPr>
      <w:pStyle w:val="Header"/>
    </w:pPr>
  </w:p>
  <w:p w14:paraId="7D04B146" w14:textId="77777777" w:rsidR="00D2641A" w:rsidRDefault="00D2641A">
    <w:pPr>
      <w:pStyle w:val="Header"/>
    </w:pPr>
  </w:p>
  <w:p w14:paraId="1A25023B" w14:textId="77777777" w:rsidR="00D2641A" w:rsidRDefault="00D2641A">
    <w:pPr>
      <w:pStyle w:val="Header"/>
    </w:pPr>
  </w:p>
  <w:p w14:paraId="7BD69283" w14:textId="77777777" w:rsidR="00D2641A" w:rsidRDefault="00D2641A">
    <w:pPr>
      <w:pStyle w:val="Header"/>
    </w:pPr>
  </w:p>
  <w:p w14:paraId="601D48B4" w14:textId="77777777" w:rsidR="00D2641A" w:rsidRDefault="00D2641A">
    <w:pPr>
      <w:pStyle w:val="Header"/>
    </w:pPr>
  </w:p>
  <w:p w14:paraId="30244B2D" w14:textId="77777777" w:rsidR="00D2641A" w:rsidRDefault="00D2641A">
    <w:pPr>
      <w:pStyle w:val="Header"/>
    </w:pPr>
  </w:p>
  <w:p w14:paraId="624A9007" w14:textId="77777777" w:rsidR="00D2641A" w:rsidRDefault="00D2641A">
    <w:pPr>
      <w:pStyle w:val="Header"/>
    </w:pPr>
  </w:p>
  <w:p w14:paraId="2AC20145" w14:textId="77777777" w:rsidR="00D2641A" w:rsidRDefault="00D2641A">
    <w:pPr>
      <w:pStyle w:val="Header"/>
    </w:pPr>
  </w:p>
  <w:p w14:paraId="702D8A8E" w14:textId="77777777" w:rsidR="00D2641A" w:rsidRDefault="00D2641A">
    <w:pPr>
      <w:pStyle w:val="Header"/>
    </w:pPr>
  </w:p>
  <w:p w14:paraId="31FAE81A" w14:textId="77777777" w:rsidR="00D2641A" w:rsidRDefault="00D2641A">
    <w:pPr>
      <w:pStyle w:val="Header"/>
    </w:pPr>
  </w:p>
  <w:p w14:paraId="0986A98E" w14:textId="1E295051" w:rsidR="00A07E5F" w:rsidRDefault="00000000">
    <w:pPr>
      <w:pStyle w:val="Header"/>
    </w:pPr>
    <w:r>
      <w:rPr>
        <w:noProof/>
      </w:rPr>
      <w:pict w14:anchorId="1B912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3" o:spid="_x0000_s1025" type="#_x0000_t75" alt="" style="position:absolute;left:0;text-align:left;margin-left:0;margin-top:0;width:487.25pt;height:273.3pt;z-index:-251652096;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24A"/>
    <w:multiLevelType w:val="hybridMultilevel"/>
    <w:tmpl w:val="0000024A"/>
    <w:lvl w:ilvl="0" w:tplc="1294263A">
      <w:start w:val="1"/>
      <w:numFmt w:val="decimal"/>
      <w:lvlText w:val="(%1)"/>
      <w:lvlJc w:val="left"/>
      <w:pPr>
        <w:ind w:left="0" w:firstLine="0"/>
      </w:pPr>
      <w:rPr>
        <w:rFonts w:ascii="Times New Roman" w:eastAsia="Times New Roman" w:hAnsi="Times New Roman" w:cs="Times New Roman"/>
        <w:sz w:val="24"/>
        <w:szCs w:val="24"/>
      </w:rPr>
    </w:lvl>
    <w:lvl w:ilvl="1" w:tplc="F2D0A85E">
      <w:start w:val="1"/>
      <w:numFmt w:val="bullet"/>
      <w:lvlText w:val="o"/>
      <w:lvlJc w:val="left"/>
      <w:pPr>
        <w:tabs>
          <w:tab w:val="num" w:pos="1440"/>
        </w:tabs>
        <w:ind w:left="1440" w:hanging="360"/>
      </w:pPr>
      <w:rPr>
        <w:rFonts w:ascii="Courier New" w:hAnsi="Courier New"/>
      </w:rPr>
    </w:lvl>
    <w:lvl w:ilvl="2" w:tplc="A98AC3B8">
      <w:start w:val="1"/>
      <w:numFmt w:val="bullet"/>
      <w:lvlText w:val=""/>
      <w:lvlJc w:val="left"/>
      <w:pPr>
        <w:tabs>
          <w:tab w:val="num" w:pos="2160"/>
        </w:tabs>
        <w:ind w:left="2160" w:hanging="360"/>
      </w:pPr>
      <w:rPr>
        <w:rFonts w:ascii="Wingdings" w:hAnsi="Wingdings"/>
      </w:rPr>
    </w:lvl>
    <w:lvl w:ilvl="3" w:tplc="0C9E83AA">
      <w:start w:val="1"/>
      <w:numFmt w:val="bullet"/>
      <w:lvlText w:val=""/>
      <w:lvlJc w:val="left"/>
      <w:pPr>
        <w:tabs>
          <w:tab w:val="num" w:pos="2880"/>
        </w:tabs>
        <w:ind w:left="2880" w:hanging="360"/>
      </w:pPr>
      <w:rPr>
        <w:rFonts w:ascii="Symbol" w:hAnsi="Symbol"/>
      </w:rPr>
    </w:lvl>
    <w:lvl w:ilvl="4" w:tplc="B8BEEFFA">
      <w:start w:val="1"/>
      <w:numFmt w:val="bullet"/>
      <w:lvlText w:val="o"/>
      <w:lvlJc w:val="left"/>
      <w:pPr>
        <w:tabs>
          <w:tab w:val="num" w:pos="3600"/>
        </w:tabs>
        <w:ind w:left="3600" w:hanging="360"/>
      </w:pPr>
      <w:rPr>
        <w:rFonts w:ascii="Courier New" w:hAnsi="Courier New"/>
      </w:rPr>
    </w:lvl>
    <w:lvl w:ilvl="5" w:tplc="D9B46EBE">
      <w:start w:val="1"/>
      <w:numFmt w:val="bullet"/>
      <w:lvlText w:val=""/>
      <w:lvlJc w:val="left"/>
      <w:pPr>
        <w:tabs>
          <w:tab w:val="num" w:pos="4320"/>
        </w:tabs>
        <w:ind w:left="4320" w:hanging="360"/>
      </w:pPr>
      <w:rPr>
        <w:rFonts w:ascii="Wingdings" w:hAnsi="Wingdings"/>
      </w:rPr>
    </w:lvl>
    <w:lvl w:ilvl="6" w:tplc="D1FC388E">
      <w:start w:val="1"/>
      <w:numFmt w:val="bullet"/>
      <w:lvlText w:val=""/>
      <w:lvlJc w:val="left"/>
      <w:pPr>
        <w:tabs>
          <w:tab w:val="num" w:pos="5040"/>
        </w:tabs>
        <w:ind w:left="5040" w:hanging="360"/>
      </w:pPr>
      <w:rPr>
        <w:rFonts w:ascii="Symbol" w:hAnsi="Symbol"/>
      </w:rPr>
    </w:lvl>
    <w:lvl w:ilvl="7" w:tplc="041E4480">
      <w:start w:val="1"/>
      <w:numFmt w:val="bullet"/>
      <w:lvlText w:val="o"/>
      <w:lvlJc w:val="left"/>
      <w:pPr>
        <w:tabs>
          <w:tab w:val="num" w:pos="5760"/>
        </w:tabs>
        <w:ind w:left="5760" w:hanging="360"/>
      </w:pPr>
      <w:rPr>
        <w:rFonts w:ascii="Courier New" w:hAnsi="Courier New"/>
      </w:rPr>
    </w:lvl>
    <w:lvl w:ilvl="8" w:tplc="4AC605AC">
      <w:start w:val="1"/>
      <w:numFmt w:val="bullet"/>
      <w:lvlText w:val=""/>
      <w:lvlJc w:val="left"/>
      <w:pPr>
        <w:tabs>
          <w:tab w:val="num" w:pos="6480"/>
        </w:tabs>
        <w:ind w:left="6480" w:hanging="360"/>
      </w:pPr>
      <w:rPr>
        <w:rFonts w:ascii="Wingdings" w:hAnsi="Wingdings"/>
      </w:rPr>
    </w:lvl>
  </w:abstractNum>
  <w:abstractNum w:abstractNumId="1" w15:restartNumberingAfterBreak="0">
    <w:nsid w:val="0000026D"/>
    <w:multiLevelType w:val="hybridMultilevel"/>
    <w:tmpl w:val="0000026D"/>
    <w:lvl w:ilvl="0" w:tplc="E594F644">
      <w:start w:val="1"/>
      <w:numFmt w:val="lowerRoman"/>
      <w:lvlText w:val="(%1)"/>
      <w:lvlJc w:val="left"/>
      <w:pPr>
        <w:ind w:left="0" w:firstLine="0"/>
      </w:pPr>
      <w:rPr>
        <w:rFonts w:ascii="Times New Roman" w:eastAsia="Times New Roman" w:hAnsi="Times New Roman" w:cs="Times New Roman"/>
        <w:i/>
        <w:iCs/>
        <w:sz w:val="24"/>
        <w:szCs w:val="24"/>
      </w:rPr>
    </w:lvl>
    <w:lvl w:ilvl="1" w:tplc="41306112">
      <w:start w:val="1"/>
      <w:numFmt w:val="bullet"/>
      <w:lvlText w:val="o"/>
      <w:lvlJc w:val="left"/>
      <w:pPr>
        <w:tabs>
          <w:tab w:val="num" w:pos="1440"/>
        </w:tabs>
        <w:ind w:left="1440" w:hanging="360"/>
      </w:pPr>
      <w:rPr>
        <w:rFonts w:ascii="Courier New" w:hAnsi="Courier New"/>
      </w:rPr>
    </w:lvl>
    <w:lvl w:ilvl="2" w:tplc="48F0ABFE">
      <w:start w:val="1"/>
      <w:numFmt w:val="bullet"/>
      <w:lvlText w:val=""/>
      <w:lvlJc w:val="left"/>
      <w:pPr>
        <w:tabs>
          <w:tab w:val="num" w:pos="2160"/>
        </w:tabs>
        <w:ind w:left="2160" w:hanging="360"/>
      </w:pPr>
      <w:rPr>
        <w:rFonts w:ascii="Wingdings" w:hAnsi="Wingdings"/>
      </w:rPr>
    </w:lvl>
    <w:lvl w:ilvl="3" w:tplc="C48A6E9E">
      <w:start w:val="1"/>
      <w:numFmt w:val="bullet"/>
      <w:lvlText w:val=""/>
      <w:lvlJc w:val="left"/>
      <w:pPr>
        <w:tabs>
          <w:tab w:val="num" w:pos="2880"/>
        </w:tabs>
        <w:ind w:left="2880" w:hanging="360"/>
      </w:pPr>
      <w:rPr>
        <w:rFonts w:ascii="Symbol" w:hAnsi="Symbol"/>
      </w:rPr>
    </w:lvl>
    <w:lvl w:ilvl="4" w:tplc="0EDEBD66">
      <w:start w:val="1"/>
      <w:numFmt w:val="bullet"/>
      <w:lvlText w:val="o"/>
      <w:lvlJc w:val="left"/>
      <w:pPr>
        <w:tabs>
          <w:tab w:val="num" w:pos="3600"/>
        </w:tabs>
        <w:ind w:left="3600" w:hanging="360"/>
      </w:pPr>
      <w:rPr>
        <w:rFonts w:ascii="Courier New" w:hAnsi="Courier New"/>
      </w:rPr>
    </w:lvl>
    <w:lvl w:ilvl="5" w:tplc="981C028E">
      <w:start w:val="1"/>
      <w:numFmt w:val="bullet"/>
      <w:lvlText w:val=""/>
      <w:lvlJc w:val="left"/>
      <w:pPr>
        <w:tabs>
          <w:tab w:val="num" w:pos="4320"/>
        </w:tabs>
        <w:ind w:left="4320" w:hanging="360"/>
      </w:pPr>
      <w:rPr>
        <w:rFonts w:ascii="Wingdings" w:hAnsi="Wingdings"/>
      </w:rPr>
    </w:lvl>
    <w:lvl w:ilvl="6" w:tplc="724C6564">
      <w:start w:val="1"/>
      <w:numFmt w:val="bullet"/>
      <w:lvlText w:val=""/>
      <w:lvlJc w:val="left"/>
      <w:pPr>
        <w:tabs>
          <w:tab w:val="num" w:pos="5040"/>
        </w:tabs>
        <w:ind w:left="5040" w:hanging="360"/>
      </w:pPr>
      <w:rPr>
        <w:rFonts w:ascii="Symbol" w:hAnsi="Symbol"/>
      </w:rPr>
    </w:lvl>
    <w:lvl w:ilvl="7" w:tplc="1346AAC8">
      <w:start w:val="1"/>
      <w:numFmt w:val="bullet"/>
      <w:lvlText w:val="o"/>
      <w:lvlJc w:val="left"/>
      <w:pPr>
        <w:tabs>
          <w:tab w:val="num" w:pos="5760"/>
        </w:tabs>
        <w:ind w:left="5760" w:hanging="360"/>
      </w:pPr>
      <w:rPr>
        <w:rFonts w:ascii="Courier New" w:hAnsi="Courier New"/>
      </w:rPr>
    </w:lvl>
    <w:lvl w:ilvl="8" w:tplc="63FAE342">
      <w:start w:val="1"/>
      <w:numFmt w:val="bullet"/>
      <w:lvlText w:val=""/>
      <w:lvlJc w:val="left"/>
      <w:pPr>
        <w:tabs>
          <w:tab w:val="num" w:pos="6480"/>
        </w:tabs>
        <w:ind w:left="6480" w:hanging="360"/>
      </w:pPr>
      <w:rPr>
        <w:rFonts w:ascii="Wingdings" w:hAnsi="Wingdings"/>
      </w:rPr>
    </w:lvl>
  </w:abstractNum>
  <w:abstractNum w:abstractNumId="2" w15:restartNumberingAfterBreak="0">
    <w:nsid w:val="00000277"/>
    <w:multiLevelType w:val="hybridMultilevel"/>
    <w:tmpl w:val="00000277"/>
    <w:lvl w:ilvl="0" w:tplc="68AC07B2">
      <w:start w:val="1"/>
      <w:numFmt w:val="upperLetter"/>
      <w:lvlText w:val="(%1)"/>
      <w:lvlJc w:val="left"/>
      <w:pPr>
        <w:ind w:left="0" w:firstLine="0"/>
      </w:pPr>
      <w:rPr>
        <w:rFonts w:ascii="Times New Roman" w:eastAsia="Times New Roman" w:hAnsi="Times New Roman" w:cs="Times New Roman"/>
        <w:sz w:val="24"/>
        <w:szCs w:val="24"/>
      </w:rPr>
    </w:lvl>
    <w:lvl w:ilvl="1" w:tplc="9C26CEF2">
      <w:start w:val="1"/>
      <w:numFmt w:val="bullet"/>
      <w:lvlText w:val="o"/>
      <w:lvlJc w:val="left"/>
      <w:pPr>
        <w:tabs>
          <w:tab w:val="num" w:pos="1440"/>
        </w:tabs>
        <w:ind w:left="1440" w:hanging="360"/>
      </w:pPr>
      <w:rPr>
        <w:rFonts w:ascii="Courier New" w:hAnsi="Courier New"/>
      </w:rPr>
    </w:lvl>
    <w:lvl w:ilvl="2" w:tplc="AA309BAA">
      <w:start w:val="1"/>
      <w:numFmt w:val="bullet"/>
      <w:lvlText w:val=""/>
      <w:lvlJc w:val="left"/>
      <w:pPr>
        <w:tabs>
          <w:tab w:val="num" w:pos="2160"/>
        </w:tabs>
        <w:ind w:left="2160" w:hanging="360"/>
      </w:pPr>
      <w:rPr>
        <w:rFonts w:ascii="Wingdings" w:hAnsi="Wingdings"/>
      </w:rPr>
    </w:lvl>
    <w:lvl w:ilvl="3" w:tplc="7098E426">
      <w:start w:val="1"/>
      <w:numFmt w:val="bullet"/>
      <w:lvlText w:val=""/>
      <w:lvlJc w:val="left"/>
      <w:pPr>
        <w:tabs>
          <w:tab w:val="num" w:pos="2880"/>
        </w:tabs>
        <w:ind w:left="2880" w:hanging="360"/>
      </w:pPr>
      <w:rPr>
        <w:rFonts w:ascii="Symbol" w:hAnsi="Symbol"/>
      </w:rPr>
    </w:lvl>
    <w:lvl w:ilvl="4" w:tplc="05E8FE3E">
      <w:start w:val="1"/>
      <w:numFmt w:val="bullet"/>
      <w:lvlText w:val="o"/>
      <w:lvlJc w:val="left"/>
      <w:pPr>
        <w:tabs>
          <w:tab w:val="num" w:pos="3600"/>
        </w:tabs>
        <w:ind w:left="3600" w:hanging="360"/>
      </w:pPr>
      <w:rPr>
        <w:rFonts w:ascii="Courier New" w:hAnsi="Courier New"/>
      </w:rPr>
    </w:lvl>
    <w:lvl w:ilvl="5" w:tplc="23EA3A50">
      <w:start w:val="1"/>
      <w:numFmt w:val="bullet"/>
      <w:lvlText w:val=""/>
      <w:lvlJc w:val="left"/>
      <w:pPr>
        <w:tabs>
          <w:tab w:val="num" w:pos="4320"/>
        </w:tabs>
        <w:ind w:left="4320" w:hanging="360"/>
      </w:pPr>
      <w:rPr>
        <w:rFonts w:ascii="Wingdings" w:hAnsi="Wingdings"/>
      </w:rPr>
    </w:lvl>
    <w:lvl w:ilvl="6" w:tplc="610EE96E">
      <w:start w:val="1"/>
      <w:numFmt w:val="bullet"/>
      <w:lvlText w:val=""/>
      <w:lvlJc w:val="left"/>
      <w:pPr>
        <w:tabs>
          <w:tab w:val="num" w:pos="5040"/>
        </w:tabs>
        <w:ind w:left="5040" w:hanging="360"/>
      </w:pPr>
      <w:rPr>
        <w:rFonts w:ascii="Symbol" w:hAnsi="Symbol"/>
      </w:rPr>
    </w:lvl>
    <w:lvl w:ilvl="7" w:tplc="AA727F48">
      <w:start w:val="1"/>
      <w:numFmt w:val="bullet"/>
      <w:lvlText w:val="o"/>
      <w:lvlJc w:val="left"/>
      <w:pPr>
        <w:tabs>
          <w:tab w:val="num" w:pos="5760"/>
        </w:tabs>
        <w:ind w:left="5760" w:hanging="360"/>
      </w:pPr>
      <w:rPr>
        <w:rFonts w:ascii="Courier New" w:hAnsi="Courier New"/>
      </w:rPr>
    </w:lvl>
    <w:lvl w:ilvl="8" w:tplc="53AE9CC8">
      <w:start w:val="1"/>
      <w:numFmt w:val="bullet"/>
      <w:lvlText w:val=""/>
      <w:lvlJc w:val="left"/>
      <w:pPr>
        <w:tabs>
          <w:tab w:val="num" w:pos="6480"/>
        </w:tabs>
        <w:ind w:left="6480" w:hanging="360"/>
      </w:pPr>
      <w:rPr>
        <w:rFonts w:ascii="Wingdings" w:hAnsi="Wingdings"/>
      </w:rPr>
    </w:lvl>
  </w:abstractNum>
  <w:abstractNum w:abstractNumId="3" w15:restartNumberingAfterBreak="0">
    <w:nsid w:val="0000027A"/>
    <w:multiLevelType w:val="hybridMultilevel"/>
    <w:tmpl w:val="0000027A"/>
    <w:lvl w:ilvl="0" w:tplc="A2D8BC4E">
      <w:start w:val="1"/>
      <w:numFmt w:val="upperLetter"/>
      <w:lvlText w:val="(%1)"/>
      <w:lvlJc w:val="left"/>
      <w:pPr>
        <w:ind w:left="0" w:firstLine="0"/>
      </w:pPr>
      <w:rPr>
        <w:rFonts w:ascii="Times New Roman" w:eastAsia="Times New Roman" w:hAnsi="Times New Roman" w:cs="Times New Roman"/>
        <w:sz w:val="24"/>
        <w:szCs w:val="24"/>
      </w:rPr>
    </w:lvl>
    <w:lvl w:ilvl="1" w:tplc="9614EA70">
      <w:start w:val="1"/>
      <w:numFmt w:val="bullet"/>
      <w:lvlText w:val="o"/>
      <w:lvlJc w:val="left"/>
      <w:pPr>
        <w:tabs>
          <w:tab w:val="num" w:pos="1440"/>
        </w:tabs>
        <w:ind w:left="1440" w:hanging="360"/>
      </w:pPr>
      <w:rPr>
        <w:rFonts w:ascii="Courier New" w:hAnsi="Courier New"/>
      </w:rPr>
    </w:lvl>
    <w:lvl w:ilvl="2" w:tplc="7FBA82CC">
      <w:start w:val="1"/>
      <w:numFmt w:val="bullet"/>
      <w:lvlText w:val=""/>
      <w:lvlJc w:val="left"/>
      <w:pPr>
        <w:tabs>
          <w:tab w:val="num" w:pos="2160"/>
        </w:tabs>
        <w:ind w:left="2160" w:hanging="360"/>
      </w:pPr>
      <w:rPr>
        <w:rFonts w:ascii="Wingdings" w:hAnsi="Wingdings"/>
      </w:rPr>
    </w:lvl>
    <w:lvl w:ilvl="3" w:tplc="69A8B1BA">
      <w:start w:val="1"/>
      <w:numFmt w:val="bullet"/>
      <w:lvlText w:val=""/>
      <w:lvlJc w:val="left"/>
      <w:pPr>
        <w:tabs>
          <w:tab w:val="num" w:pos="2880"/>
        </w:tabs>
        <w:ind w:left="2880" w:hanging="360"/>
      </w:pPr>
      <w:rPr>
        <w:rFonts w:ascii="Symbol" w:hAnsi="Symbol"/>
      </w:rPr>
    </w:lvl>
    <w:lvl w:ilvl="4" w:tplc="A7921796">
      <w:start w:val="1"/>
      <w:numFmt w:val="bullet"/>
      <w:lvlText w:val="o"/>
      <w:lvlJc w:val="left"/>
      <w:pPr>
        <w:tabs>
          <w:tab w:val="num" w:pos="3600"/>
        </w:tabs>
        <w:ind w:left="3600" w:hanging="360"/>
      </w:pPr>
      <w:rPr>
        <w:rFonts w:ascii="Courier New" w:hAnsi="Courier New"/>
      </w:rPr>
    </w:lvl>
    <w:lvl w:ilvl="5" w:tplc="594E6D9A">
      <w:start w:val="1"/>
      <w:numFmt w:val="bullet"/>
      <w:lvlText w:val=""/>
      <w:lvlJc w:val="left"/>
      <w:pPr>
        <w:tabs>
          <w:tab w:val="num" w:pos="4320"/>
        </w:tabs>
        <w:ind w:left="4320" w:hanging="360"/>
      </w:pPr>
      <w:rPr>
        <w:rFonts w:ascii="Wingdings" w:hAnsi="Wingdings"/>
      </w:rPr>
    </w:lvl>
    <w:lvl w:ilvl="6" w:tplc="13AE6266">
      <w:start w:val="1"/>
      <w:numFmt w:val="bullet"/>
      <w:lvlText w:val=""/>
      <w:lvlJc w:val="left"/>
      <w:pPr>
        <w:tabs>
          <w:tab w:val="num" w:pos="5040"/>
        </w:tabs>
        <w:ind w:left="5040" w:hanging="360"/>
      </w:pPr>
      <w:rPr>
        <w:rFonts w:ascii="Symbol" w:hAnsi="Symbol"/>
      </w:rPr>
    </w:lvl>
    <w:lvl w:ilvl="7" w:tplc="429A834C">
      <w:start w:val="1"/>
      <w:numFmt w:val="bullet"/>
      <w:lvlText w:val="o"/>
      <w:lvlJc w:val="left"/>
      <w:pPr>
        <w:tabs>
          <w:tab w:val="num" w:pos="5760"/>
        </w:tabs>
        <w:ind w:left="5760" w:hanging="360"/>
      </w:pPr>
      <w:rPr>
        <w:rFonts w:ascii="Courier New" w:hAnsi="Courier New"/>
      </w:rPr>
    </w:lvl>
    <w:lvl w:ilvl="8" w:tplc="7682C002">
      <w:start w:val="1"/>
      <w:numFmt w:val="bullet"/>
      <w:lvlText w:val=""/>
      <w:lvlJc w:val="left"/>
      <w:pPr>
        <w:tabs>
          <w:tab w:val="num" w:pos="6480"/>
        </w:tabs>
        <w:ind w:left="6480" w:hanging="360"/>
      </w:pPr>
      <w:rPr>
        <w:rFonts w:ascii="Wingdings" w:hAnsi="Wingdings"/>
      </w:rPr>
    </w:lvl>
  </w:abstractNum>
  <w:abstractNum w:abstractNumId="4" w15:restartNumberingAfterBreak="0">
    <w:nsid w:val="0000027D"/>
    <w:multiLevelType w:val="hybridMultilevel"/>
    <w:tmpl w:val="0000027D"/>
    <w:lvl w:ilvl="0" w:tplc="83942F94">
      <w:start w:val="1"/>
      <w:numFmt w:val="lowerLetter"/>
      <w:lvlText w:val="%1)"/>
      <w:lvlJc w:val="left"/>
      <w:pPr>
        <w:ind w:left="0" w:firstLine="0"/>
      </w:pPr>
      <w:rPr>
        <w:rFonts w:ascii="Times New Roman" w:eastAsia="Times New Roman" w:hAnsi="Times New Roman" w:cs="Times New Roman"/>
        <w:sz w:val="24"/>
        <w:szCs w:val="24"/>
      </w:rPr>
    </w:lvl>
    <w:lvl w:ilvl="1" w:tplc="9A3C57E6">
      <w:start w:val="1"/>
      <w:numFmt w:val="bullet"/>
      <w:lvlText w:val="o"/>
      <w:lvlJc w:val="left"/>
      <w:pPr>
        <w:tabs>
          <w:tab w:val="num" w:pos="1440"/>
        </w:tabs>
        <w:ind w:left="1440" w:hanging="360"/>
      </w:pPr>
      <w:rPr>
        <w:rFonts w:ascii="Courier New" w:hAnsi="Courier New"/>
      </w:rPr>
    </w:lvl>
    <w:lvl w:ilvl="2" w:tplc="A16E850A">
      <w:start w:val="1"/>
      <w:numFmt w:val="bullet"/>
      <w:lvlText w:val=""/>
      <w:lvlJc w:val="left"/>
      <w:pPr>
        <w:tabs>
          <w:tab w:val="num" w:pos="2160"/>
        </w:tabs>
        <w:ind w:left="2160" w:hanging="360"/>
      </w:pPr>
      <w:rPr>
        <w:rFonts w:ascii="Wingdings" w:hAnsi="Wingdings"/>
      </w:rPr>
    </w:lvl>
    <w:lvl w:ilvl="3" w:tplc="62549490">
      <w:start w:val="1"/>
      <w:numFmt w:val="bullet"/>
      <w:lvlText w:val=""/>
      <w:lvlJc w:val="left"/>
      <w:pPr>
        <w:tabs>
          <w:tab w:val="num" w:pos="2880"/>
        </w:tabs>
        <w:ind w:left="2880" w:hanging="360"/>
      </w:pPr>
      <w:rPr>
        <w:rFonts w:ascii="Symbol" w:hAnsi="Symbol"/>
      </w:rPr>
    </w:lvl>
    <w:lvl w:ilvl="4" w:tplc="C8BA11E0">
      <w:start w:val="1"/>
      <w:numFmt w:val="bullet"/>
      <w:lvlText w:val="o"/>
      <w:lvlJc w:val="left"/>
      <w:pPr>
        <w:tabs>
          <w:tab w:val="num" w:pos="3600"/>
        </w:tabs>
        <w:ind w:left="3600" w:hanging="360"/>
      </w:pPr>
      <w:rPr>
        <w:rFonts w:ascii="Courier New" w:hAnsi="Courier New"/>
      </w:rPr>
    </w:lvl>
    <w:lvl w:ilvl="5" w:tplc="125EEC54">
      <w:start w:val="1"/>
      <w:numFmt w:val="bullet"/>
      <w:lvlText w:val=""/>
      <w:lvlJc w:val="left"/>
      <w:pPr>
        <w:tabs>
          <w:tab w:val="num" w:pos="4320"/>
        </w:tabs>
        <w:ind w:left="4320" w:hanging="360"/>
      </w:pPr>
      <w:rPr>
        <w:rFonts w:ascii="Wingdings" w:hAnsi="Wingdings"/>
      </w:rPr>
    </w:lvl>
    <w:lvl w:ilvl="6" w:tplc="0BA658B8">
      <w:start w:val="1"/>
      <w:numFmt w:val="bullet"/>
      <w:lvlText w:val=""/>
      <w:lvlJc w:val="left"/>
      <w:pPr>
        <w:tabs>
          <w:tab w:val="num" w:pos="5040"/>
        </w:tabs>
        <w:ind w:left="5040" w:hanging="360"/>
      </w:pPr>
      <w:rPr>
        <w:rFonts w:ascii="Symbol" w:hAnsi="Symbol"/>
      </w:rPr>
    </w:lvl>
    <w:lvl w:ilvl="7" w:tplc="F70E8E20">
      <w:start w:val="1"/>
      <w:numFmt w:val="bullet"/>
      <w:lvlText w:val="o"/>
      <w:lvlJc w:val="left"/>
      <w:pPr>
        <w:tabs>
          <w:tab w:val="num" w:pos="5760"/>
        </w:tabs>
        <w:ind w:left="5760" w:hanging="360"/>
      </w:pPr>
      <w:rPr>
        <w:rFonts w:ascii="Courier New" w:hAnsi="Courier New"/>
      </w:rPr>
    </w:lvl>
    <w:lvl w:ilvl="8" w:tplc="0CD0ED3E">
      <w:start w:val="1"/>
      <w:numFmt w:val="bullet"/>
      <w:lvlText w:val=""/>
      <w:lvlJc w:val="left"/>
      <w:pPr>
        <w:tabs>
          <w:tab w:val="num" w:pos="6480"/>
        </w:tabs>
        <w:ind w:left="6480" w:hanging="360"/>
      </w:pPr>
      <w:rPr>
        <w:rFonts w:ascii="Wingdings" w:hAnsi="Wingdings"/>
      </w:rPr>
    </w:lvl>
  </w:abstractNum>
  <w:abstractNum w:abstractNumId="5" w15:restartNumberingAfterBreak="0">
    <w:nsid w:val="00113A31"/>
    <w:multiLevelType w:val="hybridMultilevel"/>
    <w:tmpl w:val="E4F07D4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04F0E4F"/>
    <w:multiLevelType w:val="hybridMultilevel"/>
    <w:tmpl w:val="B8B23B70"/>
    <w:lvl w:ilvl="0" w:tplc="1C090017">
      <w:start w:val="1"/>
      <w:numFmt w:val="lowerLetter"/>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7" w15:restartNumberingAfterBreak="0">
    <w:nsid w:val="00C66726"/>
    <w:multiLevelType w:val="hybridMultilevel"/>
    <w:tmpl w:val="DA1C048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00CC3BFA"/>
    <w:multiLevelType w:val="hybridMultilevel"/>
    <w:tmpl w:val="F594DEEE"/>
    <w:lvl w:ilvl="0" w:tplc="FF5877F0">
      <w:start w:val="1"/>
      <w:numFmt w:val="decimal"/>
      <w:pStyle w:val="PartV"/>
      <w:lvlText w:val="CNS V 00%1."/>
      <w:lvlJc w:val="left"/>
      <w:pPr>
        <w:ind w:left="720" w:hanging="360"/>
      </w:pPr>
      <w:rPr>
        <w:rFonts w:hint="default"/>
        <w:b/>
        <w:bCs w:val="0"/>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1F07C74"/>
    <w:multiLevelType w:val="hybridMultilevel"/>
    <w:tmpl w:val="9AAC5558"/>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021C0F76"/>
    <w:multiLevelType w:val="hybridMultilevel"/>
    <w:tmpl w:val="3094F66A"/>
    <w:lvl w:ilvl="0" w:tplc="D1A4009E">
      <w:start w:val="1"/>
      <w:numFmt w:val="lowerLetter"/>
      <w:lvlText w:val="%1)"/>
      <w:lvlJc w:val="left"/>
      <w:pPr>
        <w:ind w:left="1077" w:hanging="360"/>
      </w:pPr>
      <w:rPr>
        <w:rFonts w:hint="default"/>
        <w:i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021F1703"/>
    <w:multiLevelType w:val="hybridMultilevel"/>
    <w:tmpl w:val="65E447B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3516515"/>
    <w:multiLevelType w:val="hybridMultilevel"/>
    <w:tmpl w:val="F894F47C"/>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043A6665"/>
    <w:multiLevelType w:val="hybridMultilevel"/>
    <w:tmpl w:val="B4362088"/>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045145D5"/>
    <w:multiLevelType w:val="hybridMultilevel"/>
    <w:tmpl w:val="8BD27950"/>
    <w:lvl w:ilvl="0" w:tplc="1C090017">
      <w:start w:val="1"/>
      <w:numFmt w:val="lowerLetter"/>
      <w:lvlText w:val="%1)"/>
      <w:lvlJc w:val="left"/>
      <w:pPr>
        <w:ind w:left="1080" w:hanging="360"/>
      </w:pPr>
    </w:lvl>
    <w:lvl w:ilvl="1" w:tplc="1C090011">
      <w:start w:val="1"/>
      <w:numFmt w:val="decimal"/>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04753E71"/>
    <w:multiLevelType w:val="hybridMultilevel"/>
    <w:tmpl w:val="0568BEE8"/>
    <w:lvl w:ilvl="0" w:tplc="1C090011">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079333B6"/>
    <w:multiLevelType w:val="hybridMultilevel"/>
    <w:tmpl w:val="1D849E8A"/>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081C49D6"/>
    <w:multiLevelType w:val="multilevel"/>
    <w:tmpl w:val="D5DA9F82"/>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lowerLetter"/>
      <w:lvlText w:val="(%3)"/>
      <w:lvlJc w:val="left"/>
      <w:pPr>
        <w:ind w:left="1004" w:hanging="720"/>
      </w:pPr>
      <w:rPr>
        <w:rFonts w:hint="default"/>
        <w:b w:val="0"/>
      </w:rPr>
    </w:lvl>
    <w:lvl w:ilvl="3">
      <w:start w:val="1"/>
      <w:numFmt w:val="decimal"/>
      <w:lvlText w:val="%4)"/>
      <w:lvlJc w:val="left"/>
      <w:pPr>
        <w:ind w:left="1931" w:hanging="1080"/>
      </w:pPr>
      <w:rPr>
        <w:rFonts w:hint="default"/>
      </w:rPr>
    </w:lvl>
    <w:lvl w:ilvl="4">
      <w:start w:val="1"/>
      <w:numFmt w:val="decimal"/>
      <w:lvlText w:val="%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8" w15:restartNumberingAfterBreak="0">
    <w:nsid w:val="08276239"/>
    <w:multiLevelType w:val="hybridMultilevel"/>
    <w:tmpl w:val="06F42CDC"/>
    <w:lvl w:ilvl="0" w:tplc="DABAAC3C">
      <w:start w:val="1"/>
      <mc:AlternateContent>
        <mc:Choice Requires="w14">
          <w:numFmt w:val="custom" w:format="001, 002, 003, ..."/>
        </mc:Choice>
        <mc:Fallback>
          <w:numFmt w:val="decimal"/>
        </mc:Fallback>
      </mc:AlternateContent>
      <w:pStyle w:val="Heading6"/>
      <w:lvlText w:val="CNS.V.%1."/>
      <w:lvlJc w:val="left"/>
      <w:pPr>
        <w:ind w:left="1077" w:hanging="360"/>
      </w:pPr>
      <w:rPr>
        <w:rFonts w:hint="default"/>
        <w:b/>
        <w:bCs/>
        <w:sz w:val="24"/>
        <w:szCs w:val="22"/>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9" w15:restartNumberingAfterBreak="0">
    <w:nsid w:val="0B5A23F5"/>
    <w:multiLevelType w:val="hybridMultilevel"/>
    <w:tmpl w:val="16EE097E"/>
    <w:lvl w:ilvl="0" w:tplc="6A4C86AE">
      <w:start w:val="1"/>
      <w:numFmt w:val="lowerLetter"/>
      <w:lvlText w:val="%1)"/>
      <w:lvlJc w:val="left"/>
      <w:pPr>
        <w:ind w:left="1800" w:hanging="360"/>
      </w:pPr>
      <w:rPr>
        <w:rFonts w:hint="default"/>
        <w:color w:val="auto"/>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0B7E08C8"/>
    <w:multiLevelType w:val="hybridMultilevel"/>
    <w:tmpl w:val="36CEE218"/>
    <w:lvl w:ilvl="0" w:tplc="08090017">
      <w:start w:val="1"/>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7">
      <w:start w:val="1"/>
      <w:numFmt w:val="lowerLetter"/>
      <w:lvlText w:val="%3)"/>
      <w:lvlJc w:val="left"/>
      <w:pPr>
        <w:ind w:left="2444" w:hanging="180"/>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0BCC4061"/>
    <w:multiLevelType w:val="hybridMultilevel"/>
    <w:tmpl w:val="33129FAE"/>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23" w15:restartNumberingAfterBreak="0">
    <w:nsid w:val="0DDD11F4"/>
    <w:multiLevelType w:val="hybridMultilevel"/>
    <w:tmpl w:val="DFC2A0FE"/>
    <w:lvl w:ilvl="0" w:tplc="22BE2EA2">
      <w:start w:val="1"/>
      <w:numFmt w:val="lowerLetter"/>
      <w:lvlText w:val="(%1)"/>
      <w:lvlJc w:val="left"/>
      <w:pPr>
        <w:ind w:left="360" w:hanging="360"/>
      </w:pPr>
      <w:rPr>
        <w:rFonts w:ascii="Times New Roman" w:eastAsia="Times New Roman" w:hAnsi="Times New Roman" w:cs="Times New Roman"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0E1564CB"/>
    <w:multiLevelType w:val="hybridMultilevel"/>
    <w:tmpl w:val="7D3CD9B0"/>
    <w:lvl w:ilvl="0" w:tplc="F5E4B028">
      <w:start w:val="1"/>
      <w:numFmt w:val="lowerLetter"/>
      <w:lvlText w:val="(%1)"/>
      <w:lvlJc w:val="left"/>
      <w:pPr>
        <w:ind w:left="1080" w:hanging="360"/>
      </w:pPr>
      <w:rPr>
        <w:rFonts w:ascii="Times New Roman" w:eastAsia="Times New Roman" w:hAnsi="Times New Roman" w:cs="Times New Roman"/>
        <w:sz w:val="24"/>
        <w:szCs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0E934537"/>
    <w:multiLevelType w:val="hybridMultilevel"/>
    <w:tmpl w:val="7B862B04"/>
    <w:lvl w:ilvl="0" w:tplc="08090017">
      <w:start w:val="1"/>
      <w:numFmt w:val="lowerLetter"/>
      <w:lvlText w:val="%1)"/>
      <w:lvlJc w:val="left"/>
      <w:pPr>
        <w:ind w:left="360" w:hanging="360"/>
      </w:pPr>
      <w:rPr>
        <w:rFonts w:hint="default"/>
      </w:rPr>
    </w:lvl>
    <w:lvl w:ilvl="1" w:tplc="1C090017">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0EAC0D51"/>
    <w:multiLevelType w:val="multilevel"/>
    <w:tmpl w:val="F8C068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b w:val="0"/>
        <w:i w:val="0"/>
      </w:rPr>
    </w:lvl>
    <w:lvl w:ilvl="3">
      <w:start w:val="1"/>
      <w:numFmt w:val="decimal"/>
      <w:lvlText w:val="(%4)"/>
      <w:lvlJc w:val="left"/>
      <w:pPr>
        <w:ind w:left="720" w:hanging="720"/>
      </w:pPr>
      <w:rPr>
        <w:rFonts w:hint="default"/>
        <w:i w:val="0"/>
      </w:rPr>
    </w:lvl>
    <w:lvl w:ilvl="4">
      <w:start w:val="1"/>
      <w:numFmt w:val="lowerRoman"/>
      <w:lvlText w:val="(%5)"/>
      <w:lvlJc w:val="right"/>
      <w:pPr>
        <w:ind w:left="1790" w:hanging="1080"/>
      </w:pPr>
      <w:rPr>
        <w:rFonts w:hint="default"/>
        <w:i w:val="0"/>
      </w:rPr>
    </w:lvl>
    <w:lvl w:ilvl="5">
      <w:start w:val="1"/>
      <w:numFmt w:val="upperLetter"/>
      <w:lvlText w:val="(%6)"/>
      <w:lvlJc w:val="right"/>
      <w:pPr>
        <w:ind w:left="1080" w:hanging="1080"/>
      </w:pPr>
      <w:rPr>
        <w:rFonts w:hint="default"/>
        <w:i w:val="0"/>
      </w:rPr>
    </w:lvl>
    <w:lvl w:ilvl="6">
      <w:start w:val="1"/>
      <w:numFmt w:val="lowerRoman"/>
      <w:lvlText w:val="%7."/>
      <w:lvlJc w:val="righ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ECF414C"/>
    <w:multiLevelType w:val="hybridMultilevel"/>
    <w:tmpl w:val="CAA011A8"/>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0EF57D97"/>
    <w:multiLevelType w:val="hybridMultilevel"/>
    <w:tmpl w:val="7D7CA03C"/>
    <w:lvl w:ilvl="0" w:tplc="08090017">
      <w:start w:val="1"/>
      <w:numFmt w:val="lowerLetter"/>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9" w15:restartNumberingAfterBreak="0">
    <w:nsid w:val="0FB951A5"/>
    <w:multiLevelType w:val="hybridMultilevel"/>
    <w:tmpl w:val="FEE2AFC4"/>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115E7AB4"/>
    <w:multiLevelType w:val="hybridMultilevel"/>
    <w:tmpl w:val="B4E8BE66"/>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12834C33"/>
    <w:multiLevelType w:val="hybridMultilevel"/>
    <w:tmpl w:val="44502936"/>
    <w:lvl w:ilvl="0" w:tplc="6A4C86AE">
      <w:start w:val="1"/>
      <w:numFmt w:val="lowerLetter"/>
      <w:lvlText w:val="%1)"/>
      <w:lvlJc w:val="left"/>
      <w:pPr>
        <w:ind w:left="1494" w:hanging="360"/>
      </w:pPr>
      <w:rPr>
        <w:rFonts w:hint="default"/>
        <w:color w:val="auto"/>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2" w15:restartNumberingAfterBreak="0">
    <w:nsid w:val="13D212DB"/>
    <w:multiLevelType w:val="hybridMultilevel"/>
    <w:tmpl w:val="E1367176"/>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14286A4A"/>
    <w:multiLevelType w:val="hybridMultilevel"/>
    <w:tmpl w:val="9A2284CE"/>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144A09C2"/>
    <w:multiLevelType w:val="hybridMultilevel"/>
    <w:tmpl w:val="F72C1CD4"/>
    <w:lvl w:ilvl="0" w:tplc="08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151D1FF8"/>
    <w:multiLevelType w:val="hybridMultilevel"/>
    <w:tmpl w:val="6E18FB72"/>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6" w15:restartNumberingAfterBreak="0">
    <w:nsid w:val="1549493C"/>
    <w:multiLevelType w:val="multilevel"/>
    <w:tmpl w:val="6F98855E"/>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lowerLetter"/>
      <w:lvlText w:val="(%3)"/>
      <w:lvlJc w:val="left"/>
      <w:pPr>
        <w:ind w:left="1004" w:hanging="720"/>
      </w:pPr>
      <w:rPr>
        <w:rFonts w:hint="default"/>
        <w:b w:val="0"/>
      </w:rPr>
    </w:lvl>
    <w:lvl w:ilvl="3">
      <w:start w:val="1"/>
      <w:numFmt w:val="lowerLetter"/>
      <w:lvlText w:val="%4)"/>
      <w:lvlJc w:val="left"/>
      <w:pPr>
        <w:ind w:left="1931" w:hanging="1080"/>
      </w:pPr>
      <w:rPr>
        <w:rFonts w:hint="default"/>
      </w:rPr>
    </w:lvl>
    <w:lvl w:ilvl="4">
      <w:start w:val="1"/>
      <w:numFmt w:val="lowerRoman"/>
      <w:lvlText w:val="(%5)"/>
      <w:lvlJc w:val="righ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7" w15:restartNumberingAfterBreak="0">
    <w:nsid w:val="15C31C1F"/>
    <w:multiLevelType w:val="hybridMultilevel"/>
    <w:tmpl w:val="F9EC9DE0"/>
    <w:lvl w:ilvl="0" w:tplc="1C090011">
      <w:start w:val="1"/>
      <w:numFmt w:val="decimal"/>
      <w:lvlText w:val="%1)"/>
      <w:lvlJc w:val="left"/>
      <w:pPr>
        <w:ind w:left="1077" w:hanging="360"/>
      </w:pPr>
      <w:rPr>
        <w:rFonts w:hint="default"/>
        <w:i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 w15:restartNumberingAfterBreak="0">
    <w:nsid w:val="16462420"/>
    <w:multiLevelType w:val="hybridMultilevel"/>
    <w:tmpl w:val="CDB05E36"/>
    <w:lvl w:ilvl="0" w:tplc="08090011">
      <w:start w:val="1"/>
      <w:numFmt w:val="decimal"/>
      <w:lvlText w:val="%1)"/>
      <w:lvlJc w:val="left"/>
      <w:pPr>
        <w:ind w:left="1211" w:hanging="360"/>
      </w:pPr>
    </w:lvl>
    <w:lvl w:ilvl="1" w:tplc="08090019">
      <w:start w:val="1"/>
      <w:numFmt w:val="lowerLetter"/>
      <w:lvlText w:val="%2."/>
      <w:lvlJc w:val="left"/>
      <w:pPr>
        <w:ind w:left="1931" w:hanging="360"/>
      </w:pPr>
    </w:lvl>
    <w:lvl w:ilvl="2" w:tplc="9FD63B78">
      <w:start w:val="1"/>
      <w:numFmt w:val="lowerLetter"/>
      <w:lvlText w:val="%3)"/>
      <w:lvlJc w:val="left"/>
      <w:pPr>
        <w:ind w:left="928" w:hanging="360"/>
      </w:pPr>
      <w:rPr>
        <w:rFonts w:hint="default"/>
      </w:r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17083487"/>
    <w:multiLevelType w:val="hybridMultilevel"/>
    <w:tmpl w:val="D6AE707E"/>
    <w:lvl w:ilvl="0" w:tplc="D9A66F6E">
      <w:start w:val="1"/>
      <w:numFmt w:val="lowerLetter"/>
      <w:lvlText w:val="%1)"/>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0" w15:restartNumberingAfterBreak="0">
    <w:nsid w:val="18442DE9"/>
    <w:multiLevelType w:val="hybridMultilevel"/>
    <w:tmpl w:val="9AC05F2E"/>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1" w15:restartNumberingAfterBreak="0">
    <w:nsid w:val="18D00F47"/>
    <w:multiLevelType w:val="hybridMultilevel"/>
    <w:tmpl w:val="B44A2AE4"/>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192A091E"/>
    <w:multiLevelType w:val="hybridMultilevel"/>
    <w:tmpl w:val="63063EE6"/>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19811465"/>
    <w:multiLevelType w:val="hybridMultilevel"/>
    <w:tmpl w:val="944468AC"/>
    <w:lvl w:ilvl="0" w:tplc="070C940C">
      <w:start w:val="1"/>
      <w:numFmt w:val="upperLetter"/>
      <w:pStyle w:val="Level4"/>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619" w:hanging="360"/>
      </w:pPr>
    </w:lvl>
    <w:lvl w:ilvl="2" w:tplc="1C09001B" w:tentative="1">
      <w:start w:val="1"/>
      <w:numFmt w:val="lowerRoman"/>
      <w:lvlText w:val="%3."/>
      <w:lvlJc w:val="right"/>
      <w:pPr>
        <w:ind w:left="1339" w:hanging="180"/>
      </w:pPr>
    </w:lvl>
    <w:lvl w:ilvl="3" w:tplc="1C09000F" w:tentative="1">
      <w:start w:val="1"/>
      <w:numFmt w:val="decimal"/>
      <w:lvlText w:val="%4."/>
      <w:lvlJc w:val="left"/>
      <w:pPr>
        <w:ind w:left="2059" w:hanging="360"/>
      </w:pPr>
    </w:lvl>
    <w:lvl w:ilvl="4" w:tplc="1C090019" w:tentative="1">
      <w:start w:val="1"/>
      <w:numFmt w:val="lowerLetter"/>
      <w:lvlText w:val="%5."/>
      <w:lvlJc w:val="left"/>
      <w:pPr>
        <w:ind w:left="2779" w:hanging="360"/>
      </w:pPr>
    </w:lvl>
    <w:lvl w:ilvl="5" w:tplc="1C09001B" w:tentative="1">
      <w:start w:val="1"/>
      <w:numFmt w:val="lowerRoman"/>
      <w:lvlText w:val="%6."/>
      <w:lvlJc w:val="right"/>
      <w:pPr>
        <w:ind w:left="3499" w:hanging="180"/>
      </w:pPr>
    </w:lvl>
    <w:lvl w:ilvl="6" w:tplc="1C09000F" w:tentative="1">
      <w:start w:val="1"/>
      <w:numFmt w:val="decimal"/>
      <w:lvlText w:val="%7."/>
      <w:lvlJc w:val="left"/>
      <w:pPr>
        <w:ind w:left="4219" w:hanging="360"/>
      </w:pPr>
    </w:lvl>
    <w:lvl w:ilvl="7" w:tplc="1C090019" w:tentative="1">
      <w:start w:val="1"/>
      <w:numFmt w:val="lowerLetter"/>
      <w:lvlText w:val="%8."/>
      <w:lvlJc w:val="left"/>
      <w:pPr>
        <w:ind w:left="4939" w:hanging="360"/>
      </w:pPr>
    </w:lvl>
    <w:lvl w:ilvl="8" w:tplc="1C09001B" w:tentative="1">
      <w:start w:val="1"/>
      <w:numFmt w:val="lowerRoman"/>
      <w:lvlText w:val="%9."/>
      <w:lvlJc w:val="right"/>
      <w:pPr>
        <w:ind w:left="5659" w:hanging="180"/>
      </w:pPr>
    </w:lvl>
  </w:abstractNum>
  <w:abstractNum w:abstractNumId="44" w15:restartNumberingAfterBreak="0">
    <w:nsid w:val="19F04B88"/>
    <w:multiLevelType w:val="hybridMultilevel"/>
    <w:tmpl w:val="53E4E574"/>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19FF77EC"/>
    <w:multiLevelType w:val="hybridMultilevel"/>
    <w:tmpl w:val="08C6F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A44692C"/>
    <w:multiLevelType w:val="hybridMultilevel"/>
    <w:tmpl w:val="14AC8B08"/>
    <w:lvl w:ilvl="0" w:tplc="D9A66F6E">
      <w:start w:val="1"/>
      <w:numFmt w:val="lowerLetter"/>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353" w:hanging="360"/>
      </w:pPr>
    </w:lvl>
    <w:lvl w:ilvl="2" w:tplc="1C09001B">
      <w:start w:val="1"/>
      <w:numFmt w:val="lowerRoman"/>
      <w:lvlText w:val="%3."/>
      <w:lvlJc w:val="right"/>
      <w:pPr>
        <w:ind w:left="3073" w:hanging="180"/>
      </w:pPr>
    </w:lvl>
    <w:lvl w:ilvl="3" w:tplc="1C09000F" w:tentative="1">
      <w:start w:val="1"/>
      <w:numFmt w:val="decimal"/>
      <w:lvlText w:val="%4."/>
      <w:lvlJc w:val="left"/>
      <w:pPr>
        <w:ind w:left="3793" w:hanging="360"/>
      </w:pPr>
    </w:lvl>
    <w:lvl w:ilvl="4" w:tplc="1C090019" w:tentative="1">
      <w:start w:val="1"/>
      <w:numFmt w:val="lowerLetter"/>
      <w:lvlText w:val="%5."/>
      <w:lvlJc w:val="left"/>
      <w:pPr>
        <w:ind w:left="4513" w:hanging="360"/>
      </w:pPr>
    </w:lvl>
    <w:lvl w:ilvl="5" w:tplc="1C09001B" w:tentative="1">
      <w:start w:val="1"/>
      <w:numFmt w:val="lowerRoman"/>
      <w:lvlText w:val="%6."/>
      <w:lvlJc w:val="right"/>
      <w:pPr>
        <w:ind w:left="5233" w:hanging="180"/>
      </w:pPr>
    </w:lvl>
    <w:lvl w:ilvl="6" w:tplc="1C09000F" w:tentative="1">
      <w:start w:val="1"/>
      <w:numFmt w:val="decimal"/>
      <w:lvlText w:val="%7."/>
      <w:lvlJc w:val="left"/>
      <w:pPr>
        <w:ind w:left="5953" w:hanging="360"/>
      </w:pPr>
    </w:lvl>
    <w:lvl w:ilvl="7" w:tplc="1C090019" w:tentative="1">
      <w:start w:val="1"/>
      <w:numFmt w:val="lowerLetter"/>
      <w:lvlText w:val="%8."/>
      <w:lvlJc w:val="left"/>
      <w:pPr>
        <w:ind w:left="6673" w:hanging="360"/>
      </w:pPr>
    </w:lvl>
    <w:lvl w:ilvl="8" w:tplc="1C09001B" w:tentative="1">
      <w:start w:val="1"/>
      <w:numFmt w:val="lowerRoman"/>
      <w:lvlText w:val="%9."/>
      <w:lvlJc w:val="right"/>
      <w:pPr>
        <w:ind w:left="7393" w:hanging="180"/>
      </w:pPr>
    </w:lvl>
  </w:abstractNum>
  <w:abstractNum w:abstractNumId="47" w15:restartNumberingAfterBreak="0">
    <w:nsid w:val="1B275FDA"/>
    <w:multiLevelType w:val="hybridMultilevel"/>
    <w:tmpl w:val="AFD6393C"/>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8" w15:restartNumberingAfterBreak="0">
    <w:nsid w:val="1C72056E"/>
    <w:multiLevelType w:val="hybridMultilevel"/>
    <w:tmpl w:val="40F6774E"/>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1CA50E1A"/>
    <w:multiLevelType w:val="hybridMultilevel"/>
    <w:tmpl w:val="60FC2632"/>
    <w:lvl w:ilvl="0" w:tplc="C0749498">
      <w:start w:val="1"/>
      <w:numFmt w:val="lowerRoman"/>
      <w:pStyle w:val="level7"/>
      <w:lvlText w:val="%1."/>
      <w:lvlJc w:val="right"/>
      <w:pPr>
        <w:ind w:left="2860"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50" w15:restartNumberingAfterBreak="0">
    <w:nsid w:val="1CF806D7"/>
    <w:multiLevelType w:val="hybridMultilevel"/>
    <w:tmpl w:val="958C84B2"/>
    <w:lvl w:ilvl="0" w:tplc="426C7874">
      <w:start w:val="1"/>
      <w:numFmt w:val="decimal"/>
      <w:lvlText w:val="CNS.P.V.00%1."/>
      <w:lvlJc w:val="left"/>
      <w:pPr>
        <w:ind w:left="720" w:hanging="360"/>
      </w:pPr>
      <w:rPr>
        <w:rFonts w:hint="default"/>
        <w:color w:val="4F81BD" w:themeColor="accen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1D4E6464"/>
    <w:multiLevelType w:val="hybridMultilevel"/>
    <w:tmpl w:val="F01AD5B2"/>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15:restartNumberingAfterBreak="0">
    <w:nsid w:val="1D5E4753"/>
    <w:multiLevelType w:val="hybridMultilevel"/>
    <w:tmpl w:val="F608532E"/>
    <w:lvl w:ilvl="0" w:tplc="6A4C86AE">
      <w:start w:val="1"/>
      <w:numFmt w:val="lowerLetter"/>
      <w:lvlText w:val="%1)"/>
      <w:lvlJc w:val="left"/>
      <w:pPr>
        <w:ind w:left="2418" w:hanging="360"/>
      </w:pPr>
      <w:rPr>
        <w:rFonts w:hint="default"/>
        <w:color w:val="auto"/>
      </w:rPr>
    </w:lvl>
    <w:lvl w:ilvl="1" w:tplc="08090019" w:tentative="1">
      <w:start w:val="1"/>
      <w:numFmt w:val="lowerLetter"/>
      <w:lvlText w:val="%2."/>
      <w:lvlJc w:val="left"/>
      <w:pPr>
        <w:ind w:left="3138" w:hanging="360"/>
      </w:pPr>
    </w:lvl>
    <w:lvl w:ilvl="2" w:tplc="0809001B" w:tentative="1">
      <w:start w:val="1"/>
      <w:numFmt w:val="lowerRoman"/>
      <w:lvlText w:val="%3."/>
      <w:lvlJc w:val="right"/>
      <w:pPr>
        <w:ind w:left="3858" w:hanging="180"/>
      </w:pPr>
    </w:lvl>
    <w:lvl w:ilvl="3" w:tplc="0809000F" w:tentative="1">
      <w:start w:val="1"/>
      <w:numFmt w:val="decimal"/>
      <w:lvlText w:val="%4."/>
      <w:lvlJc w:val="left"/>
      <w:pPr>
        <w:ind w:left="4578" w:hanging="360"/>
      </w:pPr>
    </w:lvl>
    <w:lvl w:ilvl="4" w:tplc="08090019" w:tentative="1">
      <w:start w:val="1"/>
      <w:numFmt w:val="lowerLetter"/>
      <w:lvlText w:val="%5."/>
      <w:lvlJc w:val="left"/>
      <w:pPr>
        <w:ind w:left="5298" w:hanging="360"/>
      </w:pPr>
    </w:lvl>
    <w:lvl w:ilvl="5" w:tplc="0809001B" w:tentative="1">
      <w:start w:val="1"/>
      <w:numFmt w:val="lowerRoman"/>
      <w:lvlText w:val="%6."/>
      <w:lvlJc w:val="right"/>
      <w:pPr>
        <w:ind w:left="6018" w:hanging="180"/>
      </w:pPr>
    </w:lvl>
    <w:lvl w:ilvl="6" w:tplc="0809000F" w:tentative="1">
      <w:start w:val="1"/>
      <w:numFmt w:val="decimal"/>
      <w:lvlText w:val="%7."/>
      <w:lvlJc w:val="left"/>
      <w:pPr>
        <w:ind w:left="6738" w:hanging="360"/>
      </w:pPr>
    </w:lvl>
    <w:lvl w:ilvl="7" w:tplc="08090019" w:tentative="1">
      <w:start w:val="1"/>
      <w:numFmt w:val="lowerLetter"/>
      <w:lvlText w:val="%8."/>
      <w:lvlJc w:val="left"/>
      <w:pPr>
        <w:ind w:left="7458" w:hanging="360"/>
      </w:pPr>
    </w:lvl>
    <w:lvl w:ilvl="8" w:tplc="0809001B" w:tentative="1">
      <w:start w:val="1"/>
      <w:numFmt w:val="lowerRoman"/>
      <w:lvlText w:val="%9."/>
      <w:lvlJc w:val="right"/>
      <w:pPr>
        <w:ind w:left="8178" w:hanging="180"/>
      </w:pPr>
    </w:lvl>
  </w:abstractNum>
  <w:abstractNum w:abstractNumId="53" w15:restartNumberingAfterBreak="0">
    <w:nsid w:val="1D8073A7"/>
    <w:multiLevelType w:val="hybridMultilevel"/>
    <w:tmpl w:val="DE561B04"/>
    <w:lvl w:ilvl="0" w:tplc="DAB61260">
      <w:start w:val="1"/>
      <w:numFmt w:val="lowerLetter"/>
      <w:pStyle w:val="Subseca"/>
      <w:lvlText w:val="%1)"/>
      <w:lvlJc w:val="left"/>
      <w:pPr>
        <w:ind w:left="2146" w:hanging="360"/>
      </w:pPr>
      <w:rPr>
        <w:i w:val="0"/>
        <w:iCs w:val="0"/>
      </w:rPr>
    </w:lvl>
    <w:lvl w:ilvl="1" w:tplc="20B2BFF2">
      <w:start w:val="1"/>
      <w:numFmt w:val="decimal"/>
      <w:lvlText w:val="%2)"/>
      <w:lvlJc w:val="left"/>
      <w:pPr>
        <w:ind w:left="2866" w:hanging="360"/>
      </w:pPr>
      <w:rPr>
        <w:rFonts w:hint="default"/>
      </w:rPr>
    </w:lvl>
    <w:lvl w:ilvl="2" w:tplc="1C09001B" w:tentative="1">
      <w:start w:val="1"/>
      <w:numFmt w:val="lowerRoman"/>
      <w:lvlText w:val="%3."/>
      <w:lvlJc w:val="right"/>
      <w:pPr>
        <w:ind w:left="3586" w:hanging="180"/>
      </w:pPr>
    </w:lvl>
    <w:lvl w:ilvl="3" w:tplc="1C09000F" w:tentative="1">
      <w:start w:val="1"/>
      <w:numFmt w:val="decimal"/>
      <w:lvlText w:val="%4."/>
      <w:lvlJc w:val="left"/>
      <w:pPr>
        <w:ind w:left="4306" w:hanging="360"/>
      </w:pPr>
    </w:lvl>
    <w:lvl w:ilvl="4" w:tplc="1C090019" w:tentative="1">
      <w:start w:val="1"/>
      <w:numFmt w:val="lowerLetter"/>
      <w:lvlText w:val="%5."/>
      <w:lvlJc w:val="left"/>
      <w:pPr>
        <w:ind w:left="5026" w:hanging="360"/>
      </w:pPr>
    </w:lvl>
    <w:lvl w:ilvl="5" w:tplc="1C09001B" w:tentative="1">
      <w:start w:val="1"/>
      <w:numFmt w:val="lowerRoman"/>
      <w:lvlText w:val="%6."/>
      <w:lvlJc w:val="right"/>
      <w:pPr>
        <w:ind w:left="5746" w:hanging="180"/>
      </w:pPr>
    </w:lvl>
    <w:lvl w:ilvl="6" w:tplc="1C09000F" w:tentative="1">
      <w:start w:val="1"/>
      <w:numFmt w:val="decimal"/>
      <w:lvlText w:val="%7."/>
      <w:lvlJc w:val="left"/>
      <w:pPr>
        <w:ind w:left="6466" w:hanging="360"/>
      </w:pPr>
    </w:lvl>
    <w:lvl w:ilvl="7" w:tplc="1C090019" w:tentative="1">
      <w:start w:val="1"/>
      <w:numFmt w:val="lowerLetter"/>
      <w:lvlText w:val="%8."/>
      <w:lvlJc w:val="left"/>
      <w:pPr>
        <w:ind w:left="7186" w:hanging="360"/>
      </w:pPr>
    </w:lvl>
    <w:lvl w:ilvl="8" w:tplc="1C09001B" w:tentative="1">
      <w:start w:val="1"/>
      <w:numFmt w:val="lowerRoman"/>
      <w:lvlText w:val="%9."/>
      <w:lvlJc w:val="right"/>
      <w:pPr>
        <w:ind w:left="7906" w:hanging="180"/>
      </w:pPr>
    </w:lvl>
  </w:abstractNum>
  <w:abstractNum w:abstractNumId="54" w15:restartNumberingAfterBreak="0">
    <w:nsid w:val="1D8B2331"/>
    <w:multiLevelType w:val="hybridMultilevel"/>
    <w:tmpl w:val="216A604C"/>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5" w15:restartNumberingAfterBreak="0">
    <w:nsid w:val="1DD813C9"/>
    <w:multiLevelType w:val="hybridMultilevel"/>
    <w:tmpl w:val="D1CAE302"/>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6" w15:restartNumberingAfterBreak="0">
    <w:nsid w:val="1E803D52"/>
    <w:multiLevelType w:val="hybridMultilevel"/>
    <w:tmpl w:val="75D4C678"/>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7" w15:restartNumberingAfterBreak="0">
    <w:nsid w:val="1FEF585A"/>
    <w:multiLevelType w:val="hybridMultilevel"/>
    <w:tmpl w:val="928EF38E"/>
    <w:lvl w:ilvl="0" w:tplc="1C090017">
      <w:start w:val="1"/>
      <w:numFmt w:val="lowerLetter"/>
      <w:lvlText w:val="%1)"/>
      <w:lvlJc w:val="left"/>
      <w:pPr>
        <w:ind w:left="2506" w:hanging="360"/>
      </w:pPr>
    </w:lvl>
    <w:lvl w:ilvl="1" w:tplc="1C090019" w:tentative="1">
      <w:start w:val="1"/>
      <w:numFmt w:val="lowerLetter"/>
      <w:lvlText w:val="%2."/>
      <w:lvlJc w:val="left"/>
      <w:pPr>
        <w:ind w:left="3226" w:hanging="360"/>
      </w:pPr>
    </w:lvl>
    <w:lvl w:ilvl="2" w:tplc="1C09001B" w:tentative="1">
      <w:start w:val="1"/>
      <w:numFmt w:val="lowerRoman"/>
      <w:lvlText w:val="%3."/>
      <w:lvlJc w:val="right"/>
      <w:pPr>
        <w:ind w:left="3946" w:hanging="180"/>
      </w:pPr>
    </w:lvl>
    <w:lvl w:ilvl="3" w:tplc="1C09000F" w:tentative="1">
      <w:start w:val="1"/>
      <w:numFmt w:val="decimal"/>
      <w:lvlText w:val="%4."/>
      <w:lvlJc w:val="left"/>
      <w:pPr>
        <w:ind w:left="4666" w:hanging="360"/>
      </w:pPr>
    </w:lvl>
    <w:lvl w:ilvl="4" w:tplc="1C090019" w:tentative="1">
      <w:start w:val="1"/>
      <w:numFmt w:val="lowerLetter"/>
      <w:lvlText w:val="%5."/>
      <w:lvlJc w:val="left"/>
      <w:pPr>
        <w:ind w:left="5386" w:hanging="360"/>
      </w:pPr>
    </w:lvl>
    <w:lvl w:ilvl="5" w:tplc="1C09001B" w:tentative="1">
      <w:start w:val="1"/>
      <w:numFmt w:val="lowerRoman"/>
      <w:lvlText w:val="%6."/>
      <w:lvlJc w:val="right"/>
      <w:pPr>
        <w:ind w:left="6106" w:hanging="180"/>
      </w:pPr>
    </w:lvl>
    <w:lvl w:ilvl="6" w:tplc="1C09000F" w:tentative="1">
      <w:start w:val="1"/>
      <w:numFmt w:val="decimal"/>
      <w:lvlText w:val="%7."/>
      <w:lvlJc w:val="left"/>
      <w:pPr>
        <w:ind w:left="6826" w:hanging="360"/>
      </w:pPr>
    </w:lvl>
    <w:lvl w:ilvl="7" w:tplc="1C090019" w:tentative="1">
      <w:start w:val="1"/>
      <w:numFmt w:val="lowerLetter"/>
      <w:lvlText w:val="%8."/>
      <w:lvlJc w:val="left"/>
      <w:pPr>
        <w:ind w:left="7546" w:hanging="360"/>
      </w:pPr>
    </w:lvl>
    <w:lvl w:ilvl="8" w:tplc="1C09001B" w:tentative="1">
      <w:start w:val="1"/>
      <w:numFmt w:val="lowerRoman"/>
      <w:lvlText w:val="%9."/>
      <w:lvlJc w:val="right"/>
      <w:pPr>
        <w:ind w:left="8266" w:hanging="180"/>
      </w:pPr>
    </w:lvl>
  </w:abstractNum>
  <w:abstractNum w:abstractNumId="58" w15:restartNumberingAfterBreak="0">
    <w:nsid w:val="209D543E"/>
    <w:multiLevelType w:val="hybridMultilevel"/>
    <w:tmpl w:val="4ED22A76"/>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9" w15:restartNumberingAfterBreak="0">
    <w:nsid w:val="20F8780E"/>
    <w:multiLevelType w:val="hybridMultilevel"/>
    <w:tmpl w:val="D0FE60EA"/>
    <w:lvl w:ilvl="0" w:tplc="8DF21A8C">
      <w:start w:val="1"/>
      <w:numFmt w:val="lowerLetter"/>
      <w:lvlText w:val="(%1)"/>
      <w:lvlJc w:val="left"/>
      <w:pPr>
        <w:ind w:left="2059" w:hanging="360"/>
      </w:pPr>
      <w:rPr>
        <w:rFonts w:ascii="Times New Roman" w:eastAsia="Times New Roman" w:hAnsi="Times New Roman" w:cs="Times New Roman" w:hint="default"/>
        <w:sz w:val="24"/>
        <w:szCs w:val="24"/>
      </w:rPr>
    </w:lvl>
    <w:lvl w:ilvl="1" w:tplc="1C090019" w:tentative="1">
      <w:start w:val="1"/>
      <w:numFmt w:val="lowerLetter"/>
      <w:lvlText w:val="%2."/>
      <w:lvlJc w:val="left"/>
      <w:pPr>
        <w:ind w:left="2779" w:hanging="360"/>
      </w:pPr>
    </w:lvl>
    <w:lvl w:ilvl="2" w:tplc="1C09001B" w:tentative="1">
      <w:start w:val="1"/>
      <w:numFmt w:val="lowerRoman"/>
      <w:lvlText w:val="%3."/>
      <w:lvlJc w:val="right"/>
      <w:pPr>
        <w:ind w:left="3499" w:hanging="180"/>
      </w:pPr>
    </w:lvl>
    <w:lvl w:ilvl="3" w:tplc="1C09000F" w:tentative="1">
      <w:start w:val="1"/>
      <w:numFmt w:val="decimal"/>
      <w:lvlText w:val="%4."/>
      <w:lvlJc w:val="left"/>
      <w:pPr>
        <w:ind w:left="4219" w:hanging="360"/>
      </w:pPr>
    </w:lvl>
    <w:lvl w:ilvl="4" w:tplc="1C090019" w:tentative="1">
      <w:start w:val="1"/>
      <w:numFmt w:val="lowerLetter"/>
      <w:lvlText w:val="%5."/>
      <w:lvlJc w:val="left"/>
      <w:pPr>
        <w:ind w:left="4939" w:hanging="360"/>
      </w:pPr>
    </w:lvl>
    <w:lvl w:ilvl="5" w:tplc="1C09001B" w:tentative="1">
      <w:start w:val="1"/>
      <w:numFmt w:val="lowerRoman"/>
      <w:lvlText w:val="%6."/>
      <w:lvlJc w:val="right"/>
      <w:pPr>
        <w:ind w:left="5659" w:hanging="180"/>
      </w:pPr>
    </w:lvl>
    <w:lvl w:ilvl="6" w:tplc="1C09000F" w:tentative="1">
      <w:start w:val="1"/>
      <w:numFmt w:val="decimal"/>
      <w:lvlText w:val="%7."/>
      <w:lvlJc w:val="left"/>
      <w:pPr>
        <w:ind w:left="6379" w:hanging="360"/>
      </w:pPr>
    </w:lvl>
    <w:lvl w:ilvl="7" w:tplc="1C090019" w:tentative="1">
      <w:start w:val="1"/>
      <w:numFmt w:val="lowerLetter"/>
      <w:lvlText w:val="%8."/>
      <w:lvlJc w:val="left"/>
      <w:pPr>
        <w:ind w:left="7099" w:hanging="360"/>
      </w:pPr>
    </w:lvl>
    <w:lvl w:ilvl="8" w:tplc="1C09001B" w:tentative="1">
      <w:start w:val="1"/>
      <w:numFmt w:val="lowerRoman"/>
      <w:lvlText w:val="%9."/>
      <w:lvlJc w:val="right"/>
      <w:pPr>
        <w:ind w:left="7819" w:hanging="180"/>
      </w:pPr>
    </w:lvl>
  </w:abstractNum>
  <w:abstractNum w:abstractNumId="60" w15:restartNumberingAfterBreak="0">
    <w:nsid w:val="22263ADA"/>
    <w:multiLevelType w:val="hybridMultilevel"/>
    <w:tmpl w:val="74C2A0EA"/>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1" w15:restartNumberingAfterBreak="0">
    <w:nsid w:val="22456E63"/>
    <w:multiLevelType w:val="hybridMultilevel"/>
    <w:tmpl w:val="02E20FC6"/>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2" w15:restartNumberingAfterBreak="0">
    <w:nsid w:val="227D5FE5"/>
    <w:multiLevelType w:val="hybridMultilevel"/>
    <w:tmpl w:val="385217A0"/>
    <w:lvl w:ilvl="0" w:tplc="04090017">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2B6490F"/>
    <w:multiLevelType w:val="hybridMultilevel"/>
    <w:tmpl w:val="B46641DC"/>
    <w:lvl w:ilvl="0" w:tplc="6A4C86AE">
      <w:start w:val="1"/>
      <w:numFmt w:val="lowerLetter"/>
      <w:lvlText w:val="%1)"/>
      <w:lvlJc w:val="left"/>
      <w:pPr>
        <w:ind w:left="1437" w:hanging="360"/>
      </w:pPr>
      <w:rPr>
        <w:rFonts w:hint="default"/>
        <w:color w:val="auto"/>
      </w:rPr>
    </w:lvl>
    <w:lvl w:ilvl="1" w:tplc="1C090019" w:tentative="1">
      <w:start w:val="1"/>
      <w:numFmt w:val="lowerLetter"/>
      <w:lvlText w:val="%2."/>
      <w:lvlJc w:val="left"/>
      <w:pPr>
        <w:ind w:left="2157" w:hanging="360"/>
      </w:pPr>
    </w:lvl>
    <w:lvl w:ilvl="2" w:tplc="1C09001B" w:tentative="1">
      <w:start w:val="1"/>
      <w:numFmt w:val="lowerRoman"/>
      <w:lvlText w:val="%3."/>
      <w:lvlJc w:val="right"/>
      <w:pPr>
        <w:ind w:left="2877" w:hanging="180"/>
      </w:pPr>
    </w:lvl>
    <w:lvl w:ilvl="3" w:tplc="1C09000F" w:tentative="1">
      <w:start w:val="1"/>
      <w:numFmt w:val="decimal"/>
      <w:lvlText w:val="%4."/>
      <w:lvlJc w:val="left"/>
      <w:pPr>
        <w:ind w:left="3597" w:hanging="360"/>
      </w:pPr>
    </w:lvl>
    <w:lvl w:ilvl="4" w:tplc="1C090019" w:tentative="1">
      <w:start w:val="1"/>
      <w:numFmt w:val="lowerLetter"/>
      <w:lvlText w:val="%5."/>
      <w:lvlJc w:val="left"/>
      <w:pPr>
        <w:ind w:left="4317" w:hanging="360"/>
      </w:pPr>
    </w:lvl>
    <w:lvl w:ilvl="5" w:tplc="1C09001B" w:tentative="1">
      <w:start w:val="1"/>
      <w:numFmt w:val="lowerRoman"/>
      <w:lvlText w:val="%6."/>
      <w:lvlJc w:val="right"/>
      <w:pPr>
        <w:ind w:left="5037" w:hanging="180"/>
      </w:pPr>
    </w:lvl>
    <w:lvl w:ilvl="6" w:tplc="1C09000F" w:tentative="1">
      <w:start w:val="1"/>
      <w:numFmt w:val="decimal"/>
      <w:lvlText w:val="%7."/>
      <w:lvlJc w:val="left"/>
      <w:pPr>
        <w:ind w:left="5757" w:hanging="360"/>
      </w:pPr>
    </w:lvl>
    <w:lvl w:ilvl="7" w:tplc="1C090019" w:tentative="1">
      <w:start w:val="1"/>
      <w:numFmt w:val="lowerLetter"/>
      <w:lvlText w:val="%8."/>
      <w:lvlJc w:val="left"/>
      <w:pPr>
        <w:ind w:left="6477" w:hanging="360"/>
      </w:pPr>
    </w:lvl>
    <w:lvl w:ilvl="8" w:tplc="1C09001B" w:tentative="1">
      <w:start w:val="1"/>
      <w:numFmt w:val="lowerRoman"/>
      <w:lvlText w:val="%9."/>
      <w:lvlJc w:val="right"/>
      <w:pPr>
        <w:ind w:left="7197" w:hanging="180"/>
      </w:pPr>
    </w:lvl>
  </w:abstractNum>
  <w:abstractNum w:abstractNumId="64" w15:restartNumberingAfterBreak="0">
    <w:nsid w:val="22BB29B4"/>
    <w:multiLevelType w:val="hybridMultilevel"/>
    <w:tmpl w:val="62E8BB6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23773DE5"/>
    <w:multiLevelType w:val="hybridMultilevel"/>
    <w:tmpl w:val="1FB6F90A"/>
    <w:lvl w:ilvl="0" w:tplc="9D625D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3EC465E"/>
    <w:multiLevelType w:val="hybridMultilevel"/>
    <w:tmpl w:val="3830F83E"/>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7" w15:restartNumberingAfterBreak="0">
    <w:nsid w:val="241A3B32"/>
    <w:multiLevelType w:val="hybridMultilevel"/>
    <w:tmpl w:val="2578C94C"/>
    <w:lvl w:ilvl="0" w:tplc="E5A6C1B2">
      <w:start w:val="1"/>
      <w:numFmt w:val="lowerRoman"/>
      <w:lvlText w:val="i%1)"/>
      <w:lvlJc w:val="left"/>
      <w:pPr>
        <w:ind w:left="2160" w:hanging="360"/>
      </w:pPr>
      <w:rPr>
        <w:rFonts w:hint="default"/>
      </w:rPr>
    </w:lvl>
    <w:lvl w:ilvl="1" w:tplc="149C2CB0">
      <w:start w:val="1"/>
      <w:numFmt w:val="lowerRoman"/>
      <w:lvlText w:val="%2)"/>
      <w:lvlJc w:val="left"/>
      <w:pPr>
        <w:ind w:left="2880" w:hanging="360"/>
      </w:pPr>
      <w:rPr>
        <w:rFonts w:ascii="Times New Roman" w:eastAsia="SimSun" w:hAnsi="Times New Roman" w:cs="Times New Roman"/>
      </w:r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8" w15:restartNumberingAfterBreak="0">
    <w:nsid w:val="25F027CF"/>
    <w:multiLevelType w:val="hybridMultilevel"/>
    <w:tmpl w:val="0510B03C"/>
    <w:lvl w:ilvl="0" w:tplc="D9A66F6E">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724" w:hanging="360"/>
      </w:pPr>
    </w:lvl>
    <w:lvl w:ilvl="2" w:tplc="1C09001B">
      <w:start w:val="1"/>
      <w:numFmt w:val="lowerRoman"/>
      <w:lvlText w:val="%3."/>
      <w:lvlJc w:val="right"/>
      <w:pPr>
        <w:ind w:left="3444" w:hanging="180"/>
      </w:pPr>
    </w:lvl>
    <w:lvl w:ilvl="3" w:tplc="1C09000F" w:tentative="1">
      <w:start w:val="1"/>
      <w:numFmt w:val="decimal"/>
      <w:lvlText w:val="%4."/>
      <w:lvlJc w:val="left"/>
      <w:pPr>
        <w:ind w:left="4164" w:hanging="360"/>
      </w:pPr>
    </w:lvl>
    <w:lvl w:ilvl="4" w:tplc="1C090019" w:tentative="1">
      <w:start w:val="1"/>
      <w:numFmt w:val="lowerLetter"/>
      <w:lvlText w:val="%5."/>
      <w:lvlJc w:val="left"/>
      <w:pPr>
        <w:ind w:left="4884" w:hanging="360"/>
      </w:pPr>
    </w:lvl>
    <w:lvl w:ilvl="5" w:tplc="1C09001B" w:tentative="1">
      <w:start w:val="1"/>
      <w:numFmt w:val="lowerRoman"/>
      <w:lvlText w:val="%6."/>
      <w:lvlJc w:val="right"/>
      <w:pPr>
        <w:ind w:left="5604" w:hanging="180"/>
      </w:pPr>
    </w:lvl>
    <w:lvl w:ilvl="6" w:tplc="1C09000F" w:tentative="1">
      <w:start w:val="1"/>
      <w:numFmt w:val="decimal"/>
      <w:lvlText w:val="%7."/>
      <w:lvlJc w:val="left"/>
      <w:pPr>
        <w:ind w:left="6324" w:hanging="360"/>
      </w:pPr>
    </w:lvl>
    <w:lvl w:ilvl="7" w:tplc="1C090019" w:tentative="1">
      <w:start w:val="1"/>
      <w:numFmt w:val="lowerLetter"/>
      <w:lvlText w:val="%8."/>
      <w:lvlJc w:val="left"/>
      <w:pPr>
        <w:ind w:left="7044" w:hanging="360"/>
      </w:pPr>
    </w:lvl>
    <w:lvl w:ilvl="8" w:tplc="1C09001B" w:tentative="1">
      <w:start w:val="1"/>
      <w:numFmt w:val="lowerRoman"/>
      <w:lvlText w:val="%9."/>
      <w:lvlJc w:val="right"/>
      <w:pPr>
        <w:ind w:left="7764" w:hanging="180"/>
      </w:pPr>
    </w:lvl>
  </w:abstractNum>
  <w:abstractNum w:abstractNumId="69" w15:restartNumberingAfterBreak="0">
    <w:nsid w:val="264B34F7"/>
    <w:multiLevelType w:val="hybridMultilevel"/>
    <w:tmpl w:val="201C3DFE"/>
    <w:lvl w:ilvl="0" w:tplc="08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0" w15:restartNumberingAfterBreak="0">
    <w:nsid w:val="281E4353"/>
    <w:multiLevelType w:val="hybridMultilevel"/>
    <w:tmpl w:val="4C98E9F6"/>
    <w:lvl w:ilvl="0" w:tplc="29A02600">
      <w:start w:val="1"/>
      <w:numFmt w:val="lowerLetter"/>
      <w:pStyle w:val="Level1"/>
      <w:lvlText w:val="(%1)"/>
      <w:lvlJc w:val="left"/>
      <w:pPr>
        <w:ind w:left="717" w:hanging="360"/>
      </w:pPr>
      <w:rPr>
        <w:specVanish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8AF7DD6"/>
    <w:multiLevelType w:val="hybridMultilevel"/>
    <w:tmpl w:val="A43E4AAA"/>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2" w15:restartNumberingAfterBreak="0">
    <w:nsid w:val="295A13EC"/>
    <w:multiLevelType w:val="hybridMultilevel"/>
    <w:tmpl w:val="E0C21134"/>
    <w:lvl w:ilvl="0" w:tplc="72000B26">
      <w:start w:val="1"/>
      <w:numFmt w:val="lowerRoman"/>
      <w:lvlText w:val="%1."/>
      <w:lvlJc w:val="left"/>
      <w:pPr>
        <w:ind w:left="1287" w:hanging="360"/>
      </w:pPr>
      <w:rPr>
        <w:rFonts w:hint="default"/>
      </w:rPr>
    </w:lvl>
    <w:lvl w:ilvl="1" w:tplc="61FC93B0">
      <w:start w:val="1"/>
      <w:numFmt w:val="lowerLetter"/>
      <w:lvlText w:val="%2)"/>
      <w:lvlJc w:val="left"/>
      <w:pPr>
        <w:ind w:left="2007" w:hanging="360"/>
      </w:pPr>
      <w:rPr>
        <w:rFonts w:hint="default"/>
      </w:rPr>
    </w:lvl>
    <w:lvl w:ilvl="2" w:tplc="08090017">
      <w:start w:val="1"/>
      <w:numFmt w:val="lowerLetter"/>
      <w:lvlText w:val="%3)"/>
      <w:lvlJc w:val="left"/>
      <w:pPr>
        <w:ind w:left="2727" w:hanging="18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298748B6"/>
    <w:multiLevelType w:val="hybridMultilevel"/>
    <w:tmpl w:val="5BD8E018"/>
    <w:lvl w:ilvl="0" w:tplc="1C090011">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4" w15:restartNumberingAfterBreak="0">
    <w:nsid w:val="2B15708E"/>
    <w:multiLevelType w:val="hybridMultilevel"/>
    <w:tmpl w:val="6D70BDF6"/>
    <w:lvl w:ilvl="0" w:tplc="08090011">
      <w:start w:val="1"/>
      <w:numFmt w:val="decimal"/>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75" w15:restartNumberingAfterBreak="0">
    <w:nsid w:val="2B772FAA"/>
    <w:multiLevelType w:val="hybridMultilevel"/>
    <w:tmpl w:val="84AEA1B2"/>
    <w:lvl w:ilvl="0" w:tplc="D9A66F6E">
      <w:start w:val="1"/>
      <w:numFmt w:val="lowerLetter"/>
      <w:lvlText w:val="%1)"/>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2C4510C3"/>
    <w:multiLevelType w:val="hybridMultilevel"/>
    <w:tmpl w:val="07D26EFE"/>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7" w15:restartNumberingAfterBreak="0">
    <w:nsid w:val="2CAF6118"/>
    <w:multiLevelType w:val="hybridMultilevel"/>
    <w:tmpl w:val="B366006A"/>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8" w15:restartNumberingAfterBreak="0">
    <w:nsid w:val="2CF32225"/>
    <w:multiLevelType w:val="hybridMultilevel"/>
    <w:tmpl w:val="1B200CDC"/>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9" w15:restartNumberingAfterBreak="0">
    <w:nsid w:val="304D3788"/>
    <w:multiLevelType w:val="hybridMultilevel"/>
    <w:tmpl w:val="3FC281E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0" w15:restartNumberingAfterBreak="0">
    <w:nsid w:val="308A5BE2"/>
    <w:multiLevelType w:val="hybridMultilevel"/>
    <w:tmpl w:val="964EA35A"/>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1" w15:restartNumberingAfterBreak="0">
    <w:nsid w:val="30B71B41"/>
    <w:multiLevelType w:val="hybridMultilevel"/>
    <w:tmpl w:val="0B7A9484"/>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2" w15:restartNumberingAfterBreak="0">
    <w:nsid w:val="32400623"/>
    <w:multiLevelType w:val="hybridMultilevel"/>
    <w:tmpl w:val="7780C4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32534C74"/>
    <w:multiLevelType w:val="hybridMultilevel"/>
    <w:tmpl w:val="8522D7A4"/>
    <w:lvl w:ilvl="0" w:tplc="1C090011">
      <w:start w:val="1"/>
      <w:numFmt w:val="decimal"/>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84" w15:restartNumberingAfterBreak="0">
    <w:nsid w:val="32A51D7E"/>
    <w:multiLevelType w:val="hybridMultilevel"/>
    <w:tmpl w:val="0A3846E2"/>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5" w15:restartNumberingAfterBreak="0">
    <w:nsid w:val="34167BD3"/>
    <w:multiLevelType w:val="hybridMultilevel"/>
    <w:tmpl w:val="3CAC1782"/>
    <w:lvl w:ilvl="0" w:tplc="3878DF3E">
      <w:start w:val="1"/>
      <w:numFmt w:val="lowerLetter"/>
      <w:pStyle w:val="Level5"/>
      <w:lvlText w:val="%1."/>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23" w:hanging="360"/>
      </w:pPr>
    </w:lvl>
    <w:lvl w:ilvl="2" w:tplc="1C09001B" w:tentative="1">
      <w:start w:val="1"/>
      <w:numFmt w:val="lowerRoman"/>
      <w:lvlText w:val="%3."/>
      <w:lvlJc w:val="right"/>
      <w:pPr>
        <w:ind w:left="3243" w:hanging="180"/>
      </w:pPr>
    </w:lvl>
    <w:lvl w:ilvl="3" w:tplc="1C09000F" w:tentative="1">
      <w:start w:val="1"/>
      <w:numFmt w:val="decimal"/>
      <w:lvlText w:val="%4."/>
      <w:lvlJc w:val="left"/>
      <w:pPr>
        <w:ind w:left="3963" w:hanging="360"/>
      </w:pPr>
    </w:lvl>
    <w:lvl w:ilvl="4" w:tplc="1C090019" w:tentative="1">
      <w:start w:val="1"/>
      <w:numFmt w:val="lowerLetter"/>
      <w:lvlText w:val="%5."/>
      <w:lvlJc w:val="left"/>
      <w:pPr>
        <w:ind w:left="4683" w:hanging="360"/>
      </w:pPr>
    </w:lvl>
    <w:lvl w:ilvl="5" w:tplc="1C09001B" w:tentative="1">
      <w:start w:val="1"/>
      <w:numFmt w:val="lowerRoman"/>
      <w:lvlText w:val="%6."/>
      <w:lvlJc w:val="right"/>
      <w:pPr>
        <w:ind w:left="5403" w:hanging="180"/>
      </w:pPr>
    </w:lvl>
    <w:lvl w:ilvl="6" w:tplc="1C09000F" w:tentative="1">
      <w:start w:val="1"/>
      <w:numFmt w:val="decimal"/>
      <w:lvlText w:val="%7."/>
      <w:lvlJc w:val="left"/>
      <w:pPr>
        <w:ind w:left="6123" w:hanging="360"/>
      </w:pPr>
    </w:lvl>
    <w:lvl w:ilvl="7" w:tplc="1C090019" w:tentative="1">
      <w:start w:val="1"/>
      <w:numFmt w:val="lowerLetter"/>
      <w:lvlText w:val="%8."/>
      <w:lvlJc w:val="left"/>
      <w:pPr>
        <w:ind w:left="6843" w:hanging="360"/>
      </w:pPr>
    </w:lvl>
    <w:lvl w:ilvl="8" w:tplc="1C09001B" w:tentative="1">
      <w:start w:val="1"/>
      <w:numFmt w:val="lowerRoman"/>
      <w:lvlText w:val="%9."/>
      <w:lvlJc w:val="right"/>
      <w:pPr>
        <w:ind w:left="7563" w:hanging="180"/>
      </w:pPr>
    </w:lvl>
  </w:abstractNum>
  <w:abstractNum w:abstractNumId="86" w15:restartNumberingAfterBreak="0">
    <w:nsid w:val="345F7164"/>
    <w:multiLevelType w:val="hybridMultilevel"/>
    <w:tmpl w:val="14566CE2"/>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7" w15:restartNumberingAfterBreak="0">
    <w:nsid w:val="347F1BA9"/>
    <w:multiLevelType w:val="hybridMultilevel"/>
    <w:tmpl w:val="B2A84A8C"/>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8" w15:restartNumberingAfterBreak="0">
    <w:nsid w:val="34A859E4"/>
    <w:multiLevelType w:val="hybridMultilevel"/>
    <w:tmpl w:val="244E0E12"/>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9" w15:restartNumberingAfterBreak="0">
    <w:nsid w:val="35A52F6C"/>
    <w:multiLevelType w:val="hybridMultilevel"/>
    <w:tmpl w:val="B57603B2"/>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0" w15:restartNumberingAfterBreak="0">
    <w:nsid w:val="36713D00"/>
    <w:multiLevelType w:val="hybridMultilevel"/>
    <w:tmpl w:val="21DC73BA"/>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1" w15:restartNumberingAfterBreak="0">
    <w:nsid w:val="36C90A45"/>
    <w:multiLevelType w:val="hybridMultilevel"/>
    <w:tmpl w:val="8DDE124A"/>
    <w:lvl w:ilvl="0" w:tplc="72000B26">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7">
      <w:start w:val="1"/>
      <w:numFmt w:val="lowerLetter"/>
      <w:lvlText w:val="%3)"/>
      <w:lvlJc w:val="left"/>
      <w:pPr>
        <w:ind w:left="3153" w:hanging="180"/>
      </w:pPr>
      <w:rPr>
        <w:rFonts w:hint="default"/>
      </w:r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2" w15:restartNumberingAfterBreak="0">
    <w:nsid w:val="37032362"/>
    <w:multiLevelType w:val="hybridMultilevel"/>
    <w:tmpl w:val="EB3E6550"/>
    <w:lvl w:ilvl="0" w:tplc="6A4C86AE">
      <w:start w:val="1"/>
      <w:numFmt w:val="lowerLetter"/>
      <w:lvlText w:val="%1)"/>
      <w:lvlJc w:val="left"/>
      <w:pPr>
        <w:ind w:left="1429" w:hanging="360"/>
      </w:pPr>
      <w:rPr>
        <w:rFonts w:hint="default"/>
        <w:color w:val="auto"/>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93" w15:restartNumberingAfterBreak="0">
    <w:nsid w:val="37597EF2"/>
    <w:multiLevelType w:val="hybridMultilevel"/>
    <w:tmpl w:val="0B3AEBCA"/>
    <w:styleLink w:val="Style11"/>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4" w15:restartNumberingAfterBreak="0">
    <w:nsid w:val="378E104D"/>
    <w:multiLevelType w:val="hybridMultilevel"/>
    <w:tmpl w:val="50985B22"/>
    <w:lvl w:ilvl="0" w:tplc="D9A66F6E">
      <w:start w:val="1"/>
      <w:numFmt w:val="lowerLetter"/>
      <w:lvlText w:val="%1)"/>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5" w15:restartNumberingAfterBreak="0">
    <w:nsid w:val="37E20804"/>
    <w:multiLevelType w:val="hybridMultilevel"/>
    <w:tmpl w:val="C554CE1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6" w15:restartNumberingAfterBreak="0">
    <w:nsid w:val="392C0811"/>
    <w:multiLevelType w:val="hybridMultilevel"/>
    <w:tmpl w:val="F726EE50"/>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7" w15:restartNumberingAfterBreak="0">
    <w:nsid w:val="3ABE4924"/>
    <w:multiLevelType w:val="hybridMultilevel"/>
    <w:tmpl w:val="7EF28172"/>
    <w:lvl w:ilvl="0" w:tplc="1C090011">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98" w15:restartNumberingAfterBreak="0">
    <w:nsid w:val="3ACC7098"/>
    <w:multiLevelType w:val="hybridMultilevel"/>
    <w:tmpl w:val="9D5A32A8"/>
    <w:lvl w:ilvl="0" w:tplc="FA1CB146">
      <w:start w:val="1"/>
      <mc:AlternateContent>
        <mc:Choice Requires="w14">
          <w:numFmt w:val="custom" w:format="001, 002, 003, ..."/>
        </mc:Choice>
        <mc:Fallback>
          <w:numFmt w:val="decimal"/>
        </mc:Fallback>
      </mc:AlternateContent>
      <w:pStyle w:val="Heading5"/>
      <w:lvlText w:val="CNS.IV.%1."/>
      <w:lvlJc w:val="left"/>
      <w:pPr>
        <w:ind w:left="1077" w:hanging="360"/>
      </w:pPr>
      <w:rPr>
        <w:rFonts w:hint="default"/>
        <w:b/>
        <w:bCs/>
        <w:sz w:val="24"/>
        <w:szCs w:val="22"/>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99" w15:restartNumberingAfterBreak="0">
    <w:nsid w:val="3BE1574F"/>
    <w:multiLevelType w:val="hybridMultilevel"/>
    <w:tmpl w:val="629C5D98"/>
    <w:lvl w:ilvl="0" w:tplc="FFFFFFFF">
      <w:start w:val="1"/>
      <w:numFmt w:val="lowerLetter"/>
      <w:lvlText w:val="%1)"/>
      <w:lvlJc w:val="left"/>
      <w:pPr>
        <w:ind w:left="1568" w:hanging="360"/>
      </w:pPr>
    </w:lvl>
    <w:lvl w:ilvl="1" w:tplc="FFFFFFFF" w:tentative="1">
      <w:start w:val="1"/>
      <w:numFmt w:val="lowerLetter"/>
      <w:lvlText w:val="%2."/>
      <w:lvlJc w:val="left"/>
      <w:pPr>
        <w:ind w:left="2288" w:hanging="360"/>
      </w:pPr>
    </w:lvl>
    <w:lvl w:ilvl="2" w:tplc="FFFFFFFF" w:tentative="1">
      <w:start w:val="1"/>
      <w:numFmt w:val="lowerRoman"/>
      <w:lvlText w:val="%3."/>
      <w:lvlJc w:val="right"/>
      <w:pPr>
        <w:ind w:left="3008" w:hanging="180"/>
      </w:pPr>
    </w:lvl>
    <w:lvl w:ilvl="3" w:tplc="FFFFFFFF" w:tentative="1">
      <w:start w:val="1"/>
      <w:numFmt w:val="decimal"/>
      <w:lvlText w:val="%4."/>
      <w:lvlJc w:val="left"/>
      <w:pPr>
        <w:ind w:left="3728" w:hanging="360"/>
      </w:pPr>
    </w:lvl>
    <w:lvl w:ilvl="4" w:tplc="FFFFFFFF" w:tentative="1">
      <w:start w:val="1"/>
      <w:numFmt w:val="lowerLetter"/>
      <w:lvlText w:val="%5."/>
      <w:lvlJc w:val="left"/>
      <w:pPr>
        <w:ind w:left="4448" w:hanging="360"/>
      </w:pPr>
    </w:lvl>
    <w:lvl w:ilvl="5" w:tplc="FFFFFFFF" w:tentative="1">
      <w:start w:val="1"/>
      <w:numFmt w:val="lowerRoman"/>
      <w:lvlText w:val="%6."/>
      <w:lvlJc w:val="right"/>
      <w:pPr>
        <w:ind w:left="5168" w:hanging="180"/>
      </w:pPr>
    </w:lvl>
    <w:lvl w:ilvl="6" w:tplc="FFFFFFFF" w:tentative="1">
      <w:start w:val="1"/>
      <w:numFmt w:val="decimal"/>
      <w:lvlText w:val="%7."/>
      <w:lvlJc w:val="left"/>
      <w:pPr>
        <w:ind w:left="5888" w:hanging="360"/>
      </w:pPr>
    </w:lvl>
    <w:lvl w:ilvl="7" w:tplc="FFFFFFFF" w:tentative="1">
      <w:start w:val="1"/>
      <w:numFmt w:val="lowerLetter"/>
      <w:lvlText w:val="%8."/>
      <w:lvlJc w:val="left"/>
      <w:pPr>
        <w:ind w:left="6608" w:hanging="360"/>
      </w:pPr>
    </w:lvl>
    <w:lvl w:ilvl="8" w:tplc="FFFFFFFF" w:tentative="1">
      <w:start w:val="1"/>
      <w:numFmt w:val="lowerRoman"/>
      <w:lvlText w:val="%9."/>
      <w:lvlJc w:val="right"/>
      <w:pPr>
        <w:ind w:left="7328" w:hanging="180"/>
      </w:pPr>
    </w:lvl>
  </w:abstractNum>
  <w:abstractNum w:abstractNumId="100" w15:restartNumberingAfterBreak="0">
    <w:nsid w:val="3C026608"/>
    <w:multiLevelType w:val="hybridMultilevel"/>
    <w:tmpl w:val="A8D6B6C2"/>
    <w:lvl w:ilvl="0" w:tplc="1C090011">
      <w:start w:val="1"/>
      <w:numFmt w:val="decimal"/>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01" w15:restartNumberingAfterBreak="0">
    <w:nsid w:val="3C5F4397"/>
    <w:multiLevelType w:val="hybridMultilevel"/>
    <w:tmpl w:val="82BE54B0"/>
    <w:lvl w:ilvl="0" w:tplc="08090017">
      <w:start w:val="1"/>
      <w:numFmt w:val="lowerLetter"/>
      <w:lvlText w:val="%1)"/>
      <w:lvlJc w:val="left"/>
      <w:pPr>
        <w:ind w:left="1004" w:hanging="360"/>
      </w:pPr>
      <w:rPr>
        <w:rFonts w:hint="default"/>
      </w:rPr>
    </w:lvl>
    <w:lvl w:ilvl="1" w:tplc="DC24DC4E">
      <w:start w:val="1"/>
      <w:numFmt w:val="lowerLetter"/>
      <w:lvlText w:val="%2)"/>
      <w:lvlJc w:val="left"/>
      <w:pPr>
        <w:ind w:left="1724" w:hanging="360"/>
      </w:pPr>
      <w:rPr>
        <w:rFonts w:hint="default"/>
      </w:rPr>
    </w:lvl>
    <w:lvl w:ilvl="2" w:tplc="08090017">
      <w:start w:val="1"/>
      <w:numFmt w:val="lowerLetter"/>
      <w:lvlText w:val="%3)"/>
      <w:lvlJc w:val="left"/>
      <w:pPr>
        <w:ind w:left="2444" w:hanging="180"/>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2" w15:restartNumberingAfterBreak="0">
    <w:nsid w:val="3DA52499"/>
    <w:multiLevelType w:val="hybridMultilevel"/>
    <w:tmpl w:val="32B0F18E"/>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3" w15:restartNumberingAfterBreak="0">
    <w:nsid w:val="3E0D44D9"/>
    <w:multiLevelType w:val="hybridMultilevel"/>
    <w:tmpl w:val="3ECA45F0"/>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4" w15:restartNumberingAfterBreak="0">
    <w:nsid w:val="3E10250E"/>
    <w:multiLevelType w:val="hybridMultilevel"/>
    <w:tmpl w:val="FD705332"/>
    <w:lvl w:ilvl="0" w:tplc="08090017">
      <w:start w:val="1"/>
      <w:numFmt w:val="lowerLetter"/>
      <w:lvlText w:val="%1)"/>
      <w:lvlJc w:val="left"/>
      <w:pPr>
        <w:ind w:left="1440" w:hanging="360"/>
      </w:pPr>
    </w:lvl>
    <w:lvl w:ilvl="1" w:tplc="3368847E">
      <w:start w:val="1"/>
      <w:numFmt w:val="lowerLetter"/>
      <w:lvlText w:val="(%2)"/>
      <w:lvlJc w:val="left"/>
      <w:pPr>
        <w:ind w:left="1495" w:hanging="360"/>
      </w:pPr>
      <w:rPr>
        <w:rFonts w:hint="default"/>
        <w:i w:val="0"/>
      </w:rPr>
    </w:lvl>
    <w:lvl w:ilvl="2" w:tplc="82A69AAE">
      <w:start w:val="1"/>
      <w:numFmt w:val="decimal"/>
      <w:lvlText w:val="%3)"/>
      <w:lvlJc w:val="left"/>
      <w:pPr>
        <w:ind w:left="1637"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3E655B21"/>
    <w:multiLevelType w:val="hybridMultilevel"/>
    <w:tmpl w:val="8C18D6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6" w15:restartNumberingAfterBreak="0">
    <w:nsid w:val="3E9067B5"/>
    <w:multiLevelType w:val="hybridMultilevel"/>
    <w:tmpl w:val="FE688124"/>
    <w:lvl w:ilvl="0" w:tplc="1C090017">
      <w:start w:val="1"/>
      <w:numFmt w:val="lowerLetter"/>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7" w15:restartNumberingAfterBreak="0">
    <w:nsid w:val="40E7268C"/>
    <w:multiLevelType w:val="hybridMultilevel"/>
    <w:tmpl w:val="7032B4A6"/>
    <w:lvl w:ilvl="0" w:tplc="371226AA">
      <w:start w:val="1"/>
      <w:numFmt w:val="decimal"/>
      <w:lvlText w:val="%1."/>
      <w:lvlJc w:val="right"/>
      <w:pPr>
        <w:ind w:left="1571" w:hanging="360"/>
      </w:pPr>
      <w:rPr>
        <w:rFonts w:hint="default"/>
        <w:b/>
      </w:rPr>
    </w:lvl>
    <w:lvl w:ilvl="1" w:tplc="1C090011">
      <w:start w:val="1"/>
      <w:numFmt w:val="decimal"/>
      <w:lvlText w:val="%2)"/>
      <w:lvlJc w:val="left"/>
      <w:pPr>
        <w:ind w:left="1495" w:hanging="360"/>
      </w:pPr>
      <w:rPr>
        <w:rFonts w:hint="default"/>
      </w:r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8" w15:restartNumberingAfterBreak="0">
    <w:nsid w:val="413B295B"/>
    <w:multiLevelType w:val="hybridMultilevel"/>
    <w:tmpl w:val="86D41D86"/>
    <w:lvl w:ilvl="0" w:tplc="A8F8B72E">
      <w:start w:val="1"/>
      <w:numFmt w:val="decimal"/>
      <w:pStyle w:val="CNSI"/>
      <w:lvlText w:val="CNS I 0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41D12406"/>
    <w:multiLevelType w:val="hybridMultilevel"/>
    <w:tmpl w:val="2D2A0138"/>
    <w:lvl w:ilvl="0" w:tplc="A8241FC4">
      <w:start w:val="1"/>
      <mc:AlternateContent>
        <mc:Choice Requires="w14">
          <w:numFmt w:val="custom" w:format="001, 002, 003, ..."/>
        </mc:Choice>
        <mc:Fallback>
          <w:numFmt w:val="decimal"/>
        </mc:Fallback>
      </mc:AlternateContent>
      <w:pStyle w:val="Heading-3"/>
      <w:lvlText w:val="CNS.II.%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42916F89"/>
    <w:multiLevelType w:val="hybridMultilevel"/>
    <w:tmpl w:val="0510B03C"/>
    <w:lvl w:ilvl="0" w:tplc="D9A66F6E">
      <w:start w:val="1"/>
      <w:numFmt w:val="lowerLetter"/>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353" w:hanging="360"/>
      </w:pPr>
    </w:lvl>
    <w:lvl w:ilvl="2" w:tplc="1C09001B">
      <w:start w:val="1"/>
      <w:numFmt w:val="lowerRoman"/>
      <w:lvlText w:val="%3."/>
      <w:lvlJc w:val="right"/>
      <w:pPr>
        <w:ind w:left="3073" w:hanging="180"/>
      </w:pPr>
    </w:lvl>
    <w:lvl w:ilvl="3" w:tplc="1C09000F" w:tentative="1">
      <w:start w:val="1"/>
      <w:numFmt w:val="decimal"/>
      <w:lvlText w:val="%4."/>
      <w:lvlJc w:val="left"/>
      <w:pPr>
        <w:ind w:left="3793" w:hanging="360"/>
      </w:pPr>
    </w:lvl>
    <w:lvl w:ilvl="4" w:tplc="1C090019" w:tentative="1">
      <w:start w:val="1"/>
      <w:numFmt w:val="lowerLetter"/>
      <w:lvlText w:val="%5."/>
      <w:lvlJc w:val="left"/>
      <w:pPr>
        <w:ind w:left="4513" w:hanging="360"/>
      </w:pPr>
    </w:lvl>
    <w:lvl w:ilvl="5" w:tplc="1C09001B" w:tentative="1">
      <w:start w:val="1"/>
      <w:numFmt w:val="lowerRoman"/>
      <w:lvlText w:val="%6."/>
      <w:lvlJc w:val="right"/>
      <w:pPr>
        <w:ind w:left="5233" w:hanging="180"/>
      </w:pPr>
    </w:lvl>
    <w:lvl w:ilvl="6" w:tplc="1C09000F" w:tentative="1">
      <w:start w:val="1"/>
      <w:numFmt w:val="decimal"/>
      <w:lvlText w:val="%7."/>
      <w:lvlJc w:val="left"/>
      <w:pPr>
        <w:ind w:left="5953" w:hanging="360"/>
      </w:pPr>
    </w:lvl>
    <w:lvl w:ilvl="7" w:tplc="1C090019" w:tentative="1">
      <w:start w:val="1"/>
      <w:numFmt w:val="lowerLetter"/>
      <w:lvlText w:val="%8."/>
      <w:lvlJc w:val="left"/>
      <w:pPr>
        <w:ind w:left="6673" w:hanging="360"/>
      </w:pPr>
    </w:lvl>
    <w:lvl w:ilvl="8" w:tplc="1C09001B" w:tentative="1">
      <w:start w:val="1"/>
      <w:numFmt w:val="lowerRoman"/>
      <w:lvlText w:val="%9."/>
      <w:lvlJc w:val="right"/>
      <w:pPr>
        <w:ind w:left="7393" w:hanging="180"/>
      </w:pPr>
    </w:lvl>
  </w:abstractNum>
  <w:abstractNum w:abstractNumId="111" w15:restartNumberingAfterBreak="0">
    <w:nsid w:val="43A300A2"/>
    <w:multiLevelType w:val="hybridMultilevel"/>
    <w:tmpl w:val="D42AD766"/>
    <w:lvl w:ilvl="0" w:tplc="FF70EF50">
      <w:start w:val="1"/>
      <w:numFmt w:val="upperLetter"/>
      <w:pStyle w:val="Level8"/>
      <w:lvlText w:val="%1."/>
      <w:lvlJc w:val="left"/>
      <w:pPr>
        <w:ind w:left="3218" w:hanging="360"/>
      </w:pPr>
    </w:lvl>
    <w:lvl w:ilvl="1" w:tplc="1C090019" w:tentative="1">
      <w:start w:val="1"/>
      <w:numFmt w:val="lowerLetter"/>
      <w:lvlText w:val="%2."/>
      <w:lvlJc w:val="left"/>
      <w:pPr>
        <w:ind w:left="4275" w:hanging="360"/>
      </w:pPr>
    </w:lvl>
    <w:lvl w:ilvl="2" w:tplc="1C09001B" w:tentative="1">
      <w:start w:val="1"/>
      <w:numFmt w:val="lowerRoman"/>
      <w:lvlText w:val="%3."/>
      <w:lvlJc w:val="right"/>
      <w:pPr>
        <w:ind w:left="4995" w:hanging="180"/>
      </w:pPr>
    </w:lvl>
    <w:lvl w:ilvl="3" w:tplc="1C09000F" w:tentative="1">
      <w:start w:val="1"/>
      <w:numFmt w:val="decimal"/>
      <w:lvlText w:val="%4."/>
      <w:lvlJc w:val="left"/>
      <w:pPr>
        <w:ind w:left="5715" w:hanging="360"/>
      </w:pPr>
    </w:lvl>
    <w:lvl w:ilvl="4" w:tplc="1C090019" w:tentative="1">
      <w:start w:val="1"/>
      <w:numFmt w:val="lowerLetter"/>
      <w:lvlText w:val="%5."/>
      <w:lvlJc w:val="left"/>
      <w:pPr>
        <w:ind w:left="6435" w:hanging="360"/>
      </w:pPr>
    </w:lvl>
    <w:lvl w:ilvl="5" w:tplc="1C09001B" w:tentative="1">
      <w:start w:val="1"/>
      <w:numFmt w:val="lowerRoman"/>
      <w:lvlText w:val="%6."/>
      <w:lvlJc w:val="right"/>
      <w:pPr>
        <w:ind w:left="7155" w:hanging="180"/>
      </w:pPr>
    </w:lvl>
    <w:lvl w:ilvl="6" w:tplc="1C09000F" w:tentative="1">
      <w:start w:val="1"/>
      <w:numFmt w:val="decimal"/>
      <w:lvlText w:val="%7."/>
      <w:lvlJc w:val="left"/>
      <w:pPr>
        <w:ind w:left="7875" w:hanging="360"/>
      </w:pPr>
    </w:lvl>
    <w:lvl w:ilvl="7" w:tplc="1C090019" w:tentative="1">
      <w:start w:val="1"/>
      <w:numFmt w:val="lowerLetter"/>
      <w:lvlText w:val="%8."/>
      <w:lvlJc w:val="left"/>
      <w:pPr>
        <w:ind w:left="8595" w:hanging="360"/>
      </w:pPr>
    </w:lvl>
    <w:lvl w:ilvl="8" w:tplc="1C09001B" w:tentative="1">
      <w:start w:val="1"/>
      <w:numFmt w:val="lowerRoman"/>
      <w:lvlText w:val="%9."/>
      <w:lvlJc w:val="right"/>
      <w:pPr>
        <w:ind w:left="9315" w:hanging="180"/>
      </w:pPr>
    </w:lvl>
  </w:abstractNum>
  <w:abstractNum w:abstractNumId="112" w15:restartNumberingAfterBreak="0">
    <w:nsid w:val="44025230"/>
    <w:multiLevelType w:val="hybridMultilevel"/>
    <w:tmpl w:val="0EDC591A"/>
    <w:lvl w:ilvl="0" w:tplc="08090011">
      <w:start w:val="1"/>
      <w:numFmt w:val="decimal"/>
      <w:lvlText w:val="%1)"/>
      <w:lvlJc w:val="left"/>
      <w:pPr>
        <w:ind w:left="107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361" w:hanging="360"/>
      </w:pPr>
    </w:lvl>
    <w:lvl w:ilvl="2" w:tplc="1C09001B">
      <w:start w:val="1"/>
      <w:numFmt w:val="lowerRoman"/>
      <w:lvlText w:val="%3."/>
      <w:lvlJc w:val="right"/>
      <w:pPr>
        <w:ind w:left="3081" w:hanging="180"/>
      </w:pPr>
    </w:lvl>
    <w:lvl w:ilvl="3" w:tplc="1C09000F" w:tentative="1">
      <w:start w:val="1"/>
      <w:numFmt w:val="decimal"/>
      <w:lvlText w:val="%4."/>
      <w:lvlJc w:val="left"/>
      <w:pPr>
        <w:ind w:left="3801" w:hanging="360"/>
      </w:pPr>
    </w:lvl>
    <w:lvl w:ilvl="4" w:tplc="1C090019" w:tentative="1">
      <w:start w:val="1"/>
      <w:numFmt w:val="lowerLetter"/>
      <w:lvlText w:val="%5."/>
      <w:lvlJc w:val="left"/>
      <w:pPr>
        <w:ind w:left="4521" w:hanging="360"/>
      </w:pPr>
    </w:lvl>
    <w:lvl w:ilvl="5" w:tplc="1C09001B" w:tentative="1">
      <w:start w:val="1"/>
      <w:numFmt w:val="lowerRoman"/>
      <w:lvlText w:val="%6."/>
      <w:lvlJc w:val="right"/>
      <w:pPr>
        <w:ind w:left="5241" w:hanging="180"/>
      </w:pPr>
    </w:lvl>
    <w:lvl w:ilvl="6" w:tplc="1C09000F" w:tentative="1">
      <w:start w:val="1"/>
      <w:numFmt w:val="decimal"/>
      <w:lvlText w:val="%7."/>
      <w:lvlJc w:val="left"/>
      <w:pPr>
        <w:ind w:left="5961" w:hanging="360"/>
      </w:pPr>
    </w:lvl>
    <w:lvl w:ilvl="7" w:tplc="1C090019" w:tentative="1">
      <w:start w:val="1"/>
      <w:numFmt w:val="lowerLetter"/>
      <w:lvlText w:val="%8."/>
      <w:lvlJc w:val="left"/>
      <w:pPr>
        <w:ind w:left="6681" w:hanging="360"/>
      </w:pPr>
    </w:lvl>
    <w:lvl w:ilvl="8" w:tplc="1C09001B" w:tentative="1">
      <w:start w:val="1"/>
      <w:numFmt w:val="lowerRoman"/>
      <w:lvlText w:val="%9."/>
      <w:lvlJc w:val="right"/>
      <w:pPr>
        <w:ind w:left="7401" w:hanging="180"/>
      </w:pPr>
    </w:lvl>
  </w:abstractNum>
  <w:abstractNum w:abstractNumId="113" w15:restartNumberingAfterBreak="0">
    <w:nsid w:val="441E7389"/>
    <w:multiLevelType w:val="hybridMultilevel"/>
    <w:tmpl w:val="AD646BD6"/>
    <w:lvl w:ilvl="0" w:tplc="08090011">
      <w:start w:val="1"/>
      <w:numFmt w:val="decimal"/>
      <w:lvlText w:val="%1)"/>
      <w:lvlJc w:val="left"/>
      <w:pPr>
        <w:ind w:left="1500" w:hanging="360"/>
      </w:pPr>
    </w:lvl>
    <w:lvl w:ilvl="1" w:tplc="08090019">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114" w15:restartNumberingAfterBreak="0">
    <w:nsid w:val="44675583"/>
    <w:multiLevelType w:val="hybridMultilevel"/>
    <w:tmpl w:val="02EA3BC0"/>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5" w15:restartNumberingAfterBreak="0">
    <w:nsid w:val="44F403E9"/>
    <w:multiLevelType w:val="hybridMultilevel"/>
    <w:tmpl w:val="F78C6964"/>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6" w15:restartNumberingAfterBreak="0">
    <w:nsid w:val="44FA66C8"/>
    <w:multiLevelType w:val="hybridMultilevel"/>
    <w:tmpl w:val="BB2E5D94"/>
    <w:lvl w:ilvl="0" w:tplc="1C090011">
      <w:start w:val="1"/>
      <w:numFmt w:val="decimal"/>
      <w:lvlText w:val="%1)"/>
      <w:lvlJc w:val="left"/>
      <w:pPr>
        <w:ind w:left="1571" w:hanging="360"/>
      </w:pPr>
      <w:rPr>
        <w:rFonts w:hint="default"/>
      </w:rPr>
    </w:lvl>
    <w:lvl w:ilvl="1" w:tplc="72000B26">
      <w:start w:val="1"/>
      <w:numFmt w:val="lowerRoman"/>
      <w:lvlText w:val="%2."/>
      <w:lvlJc w:val="left"/>
      <w:pPr>
        <w:ind w:left="2291" w:hanging="360"/>
      </w:pPr>
      <w:rPr>
        <w:rFonts w:hint="default"/>
      </w:r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7" w15:restartNumberingAfterBreak="0">
    <w:nsid w:val="455F146E"/>
    <w:multiLevelType w:val="hybridMultilevel"/>
    <w:tmpl w:val="9724C79C"/>
    <w:lvl w:ilvl="0" w:tplc="08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8" w15:restartNumberingAfterBreak="0">
    <w:nsid w:val="4569209B"/>
    <w:multiLevelType w:val="hybridMultilevel"/>
    <w:tmpl w:val="195E9928"/>
    <w:lvl w:ilvl="0" w:tplc="2726626E">
      <w:start w:val="1"/>
      <mc:AlternateContent>
        <mc:Choice Requires="w14">
          <w:numFmt w:val="custom" w:format="001, 002, 003, ..."/>
        </mc:Choice>
        <mc:Fallback>
          <w:numFmt w:val="decimal"/>
        </mc:Fallback>
      </mc:AlternateContent>
      <w:pStyle w:val="Heading2"/>
      <w:lvlText w:val="CNS.I.%1."/>
      <w:lvlJc w:val="left"/>
      <w:pPr>
        <w:ind w:left="720" w:hanging="360"/>
      </w:pPr>
      <w:rPr>
        <w:rFonts w:hint="default"/>
        <w:color w:val="4F81BD" w:themeColor="accent1"/>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45BD1D09"/>
    <w:multiLevelType w:val="hybridMultilevel"/>
    <w:tmpl w:val="9E6072FA"/>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0" w15:restartNumberingAfterBreak="0">
    <w:nsid w:val="460277B8"/>
    <w:multiLevelType w:val="hybridMultilevel"/>
    <w:tmpl w:val="7FFEB392"/>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1" w15:restartNumberingAfterBreak="0">
    <w:nsid w:val="463A525B"/>
    <w:multiLevelType w:val="hybridMultilevel"/>
    <w:tmpl w:val="37FC162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2" w15:restartNumberingAfterBreak="0">
    <w:nsid w:val="467F3ADF"/>
    <w:multiLevelType w:val="hybridMultilevel"/>
    <w:tmpl w:val="55C4A9B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3" w15:restartNumberingAfterBreak="0">
    <w:nsid w:val="46D75A08"/>
    <w:multiLevelType w:val="hybridMultilevel"/>
    <w:tmpl w:val="943413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47BD6BB8"/>
    <w:multiLevelType w:val="hybridMultilevel"/>
    <w:tmpl w:val="7890C27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5" w15:restartNumberingAfterBreak="0">
    <w:nsid w:val="47CD4967"/>
    <w:multiLevelType w:val="hybridMultilevel"/>
    <w:tmpl w:val="4CEA1890"/>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6" w15:restartNumberingAfterBreak="0">
    <w:nsid w:val="47D273ED"/>
    <w:multiLevelType w:val="hybridMultilevel"/>
    <w:tmpl w:val="CE960B46"/>
    <w:lvl w:ilvl="0" w:tplc="08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7" w15:restartNumberingAfterBreak="0">
    <w:nsid w:val="488D0610"/>
    <w:multiLevelType w:val="hybridMultilevel"/>
    <w:tmpl w:val="8228AE6E"/>
    <w:lvl w:ilvl="0" w:tplc="2B64EDD8">
      <w:start w:val="1"/>
      <w:numFmt w:val="decimal"/>
      <w:pStyle w:val="Level2"/>
      <w:lvlText w:val="(%1)"/>
      <w:lvlJc w:val="left"/>
      <w:pPr>
        <w:ind w:left="717" w:hanging="360"/>
      </w:pPr>
      <w:rPr>
        <w:specVanish w:val="0"/>
      </w:rPr>
    </w:lvl>
    <w:lvl w:ilvl="1" w:tplc="1C090019">
      <w:start w:val="1"/>
      <w:numFmt w:val="lowerLetter"/>
      <w:lvlText w:val="%2."/>
      <w:lvlJc w:val="left"/>
      <w:pPr>
        <w:ind w:left="1934" w:hanging="360"/>
      </w:pPr>
    </w:lvl>
    <w:lvl w:ilvl="2" w:tplc="1C09001B" w:tentative="1">
      <w:start w:val="1"/>
      <w:numFmt w:val="lowerRoman"/>
      <w:lvlText w:val="%3."/>
      <w:lvlJc w:val="right"/>
      <w:pPr>
        <w:ind w:left="2654" w:hanging="180"/>
      </w:pPr>
    </w:lvl>
    <w:lvl w:ilvl="3" w:tplc="1C09000F" w:tentative="1">
      <w:start w:val="1"/>
      <w:numFmt w:val="decimal"/>
      <w:lvlText w:val="%4."/>
      <w:lvlJc w:val="left"/>
      <w:pPr>
        <w:ind w:left="3374" w:hanging="360"/>
      </w:pPr>
    </w:lvl>
    <w:lvl w:ilvl="4" w:tplc="1C090019" w:tentative="1">
      <w:start w:val="1"/>
      <w:numFmt w:val="lowerLetter"/>
      <w:lvlText w:val="%5."/>
      <w:lvlJc w:val="left"/>
      <w:pPr>
        <w:ind w:left="4094" w:hanging="360"/>
      </w:pPr>
    </w:lvl>
    <w:lvl w:ilvl="5" w:tplc="1C09001B" w:tentative="1">
      <w:start w:val="1"/>
      <w:numFmt w:val="lowerRoman"/>
      <w:lvlText w:val="%6."/>
      <w:lvlJc w:val="right"/>
      <w:pPr>
        <w:ind w:left="4814" w:hanging="180"/>
      </w:pPr>
    </w:lvl>
    <w:lvl w:ilvl="6" w:tplc="1C09000F" w:tentative="1">
      <w:start w:val="1"/>
      <w:numFmt w:val="decimal"/>
      <w:lvlText w:val="%7."/>
      <w:lvlJc w:val="left"/>
      <w:pPr>
        <w:ind w:left="5534" w:hanging="360"/>
      </w:pPr>
    </w:lvl>
    <w:lvl w:ilvl="7" w:tplc="1C090019" w:tentative="1">
      <w:start w:val="1"/>
      <w:numFmt w:val="lowerLetter"/>
      <w:lvlText w:val="%8."/>
      <w:lvlJc w:val="left"/>
      <w:pPr>
        <w:ind w:left="6254" w:hanging="360"/>
      </w:pPr>
    </w:lvl>
    <w:lvl w:ilvl="8" w:tplc="1C09001B" w:tentative="1">
      <w:start w:val="1"/>
      <w:numFmt w:val="lowerRoman"/>
      <w:lvlText w:val="%9."/>
      <w:lvlJc w:val="right"/>
      <w:pPr>
        <w:ind w:left="6974" w:hanging="180"/>
      </w:pPr>
    </w:lvl>
  </w:abstractNum>
  <w:abstractNum w:abstractNumId="128" w15:restartNumberingAfterBreak="0">
    <w:nsid w:val="489D6EE8"/>
    <w:multiLevelType w:val="hybridMultilevel"/>
    <w:tmpl w:val="F13E7520"/>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9" w15:restartNumberingAfterBreak="0">
    <w:nsid w:val="48C3177B"/>
    <w:multiLevelType w:val="hybridMultilevel"/>
    <w:tmpl w:val="8982C8A8"/>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0" w15:restartNumberingAfterBreak="0">
    <w:nsid w:val="49B57B88"/>
    <w:multiLevelType w:val="hybridMultilevel"/>
    <w:tmpl w:val="1CBE05AA"/>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1" w15:restartNumberingAfterBreak="0">
    <w:nsid w:val="49EB03AA"/>
    <w:multiLevelType w:val="hybridMultilevel"/>
    <w:tmpl w:val="31E6D42C"/>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2" w15:restartNumberingAfterBreak="0">
    <w:nsid w:val="4B90201F"/>
    <w:multiLevelType w:val="hybridMultilevel"/>
    <w:tmpl w:val="92E85236"/>
    <w:lvl w:ilvl="0" w:tplc="08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3" w15:restartNumberingAfterBreak="0">
    <w:nsid w:val="4BB514DB"/>
    <w:multiLevelType w:val="hybridMultilevel"/>
    <w:tmpl w:val="2236E47C"/>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4" w15:restartNumberingAfterBreak="0">
    <w:nsid w:val="4BC058E7"/>
    <w:multiLevelType w:val="hybridMultilevel"/>
    <w:tmpl w:val="A2344CB6"/>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5" w15:restartNumberingAfterBreak="0">
    <w:nsid w:val="4C354A01"/>
    <w:multiLevelType w:val="hybridMultilevel"/>
    <w:tmpl w:val="4AB2E88E"/>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6" w15:restartNumberingAfterBreak="0">
    <w:nsid w:val="4CAF2175"/>
    <w:multiLevelType w:val="hybridMultilevel"/>
    <w:tmpl w:val="2BCCBD0A"/>
    <w:lvl w:ilvl="0" w:tplc="3ACAE6B2">
      <w:start w:val="1"/>
      <w:numFmt w:val="decimal"/>
      <w:pStyle w:val="PartVI"/>
      <w:lvlText w:val="CNS VI 0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7" w15:restartNumberingAfterBreak="0">
    <w:nsid w:val="4D0C1983"/>
    <w:multiLevelType w:val="hybridMultilevel"/>
    <w:tmpl w:val="4C0A9BC6"/>
    <w:lvl w:ilvl="0" w:tplc="08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8" w15:restartNumberingAfterBreak="0">
    <w:nsid w:val="4D7663A5"/>
    <w:multiLevelType w:val="hybridMultilevel"/>
    <w:tmpl w:val="38649E12"/>
    <w:lvl w:ilvl="0" w:tplc="08090011">
      <w:start w:val="1"/>
      <w:numFmt w:val="decimal"/>
      <w:lvlText w:val="%1)"/>
      <w:lvlJc w:val="left"/>
      <w:pPr>
        <w:ind w:left="1437" w:hanging="360"/>
      </w:pPr>
    </w:lvl>
    <w:lvl w:ilvl="1" w:tplc="1C090019" w:tentative="1">
      <w:start w:val="1"/>
      <w:numFmt w:val="lowerLetter"/>
      <w:lvlText w:val="%2."/>
      <w:lvlJc w:val="left"/>
      <w:pPr>
        <w:ind w:left="2157" w:hanging="360"/>
      </w:pPr>
    </w:lvl>
    <w:lvl w:ilvl="2" w:tplc="1C09001B" w:tentative="1">
      <w:start w:val="1"/>
      <w:numFmt w:val="lowerRoman"/>
      <w:lvlText w:val="%3."/>
      <w:lvlJc w:val="right"/>
      <w:pPr>
        <w:ind w:left="2877" w:hanging="180"/>
      </w:pPr>
    </w:lvl>
    <w:lvl w:ilvl="3" w:tplc="1C09000F" w:tentative="1">
      <w:start w:val="1"/>
      <w:numFmt w:val="decimal"/>
      <w:lvlText w:val="%4."/>
      <w:lvlJc w:val="left"/>
      <w:pPr>
        <w:ind w:left="3597" w:hanging="360"/>
      </w:pPr>
    </w:lvl>
    <w:lvl w:ilvl="4" w:tplc="1C090019" w:tentative="1">
      <w:start w:val="1"/>
      <w:numFmt w:val="lowerLetter"/>
      <w:lvlText w:val="%5."/>
      <w:lvlJc w:val="left"/>
      <w:pPr>
        <w:ind w:left="4317" w:hanging="360"/>
      </w:pPr>
    </w:lvl>
    <w:lvl w:ilvl="5" w:tplc="1C09001B" w:tentative="1">
      <w:start w:val="1"/>
      <w:numFmt w:val="lowerRoman"/>
      <w:lvlText w:val="%6."/>
      <w:lvlJc w:val="right"/>
      <w:pPr>
        <w:ind w:left="5037" w:hanging="180"/>
      </w:pPr>
    </w:lvl>
    <w:lvl w:ilvl="6" w:tplc="1C09000F" w:tentative="1">
      <w:start w:val="1"/>
      <w:numFmt w:val="decimal"/>
      <w:lvlText w:val="%7."/>
      <w:lvlJc w:val="left"/>
      <w:pPr>
        <w:ind w:left="5757" w:hanging="360"/>
      </w:pPr>
    </w:lvl>
    <w:lvl w:ilvl="7" w:tplc="1C090019" w:tentative="1">
      <w:start w:val="1"/>
      <w:numFmt w:val="lowerLetter"/>
      <w:lvlText w:val="%8."/>
      <w:lvlJc w:val="left"/>
      <w:pPr>
        <w:ind w:left="6477" w:hanging="360"/>
      </w:pPr>
    </w:lvl>
    <w:lvl w:ilvl="8" w:tplc="1C09001B" w:tentative="1">
      <w:start w:val="1"/>
      <w:numFmt w:val="lowerRoman"/>
      <w:lvlText w:val="%9."/>
      <w:lvlJc w:val="right"/>
      <w:pPr>
        <w:ind w:left="7197" w:hanging="180"/>
      </w:pPr>
    </w:lvl>
  </w:abstractNum>
  <w:abstractNum w:abstractNumId="139" w15:restartNumberingAfterBreak="0">
    <w:nsid w:val="4F9544AE"/>
    <w:multiLevelType w:val="hybridMultilevel"/>
    <w:tmpl w:val="C1AA0E7E"/>
    <w:lvl w:ilvl="0" w:tplc="08090017">
      <w:start w:val="1"/>
      <w:numFmt w:val="lowerLetter"/>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40" w15:restartNumberingAfterBreak="0">
    <w:nsid w:val="4FF07049"/>
    <w:multiLevelType w:val="multilevel"/>
    <w:tmpl w:val="5FC0E220"/>
    <w:lvl w:ilvl="0">
      <w:start w:val="1"/>
      <w:numFmt w:val="lowerLetter"/>
      <w:lvlText w:val="(%1)."/>
      <w:lvlJc w:val="left"/>
      <w:pPr>
        <w:tabs>
          <w:tab w:val="num" w:pos="360"/>
        </w:tabs>
        <w:ind w:left="360" w:hanging="360"/>
      </w:pPr>
      <w:rPr>
        <w:rFonts w:cs="Times New Roman" w:hint="default"/>
      </w:rPr>
    </w:lvl>
    <w:lvl w:ilvl="1">
      <w:start w:val="1"/>
      <w:numFmt w:val="decimal"/>
      <w:lvlText w:val="%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cs="Times New Roman" w:hint="default"/>
      </w:rPr>
    </w:lvl>
    <w:lvl w:ilvl="3">
      <w:start w:val="1"/>
      <w:numFmt w:val="lowerLetter"/>
      <w:pStyle w:val="Style3Char"/>
      <w:lvlText w:val="(%4)"/>
      <w:lvlJc w:val="left"/>
      <w:rPr>
        <w:rFonts w:ascii="Times New Roman" w:hAnsi="Times New Roman" w:cs="Times New Roman" w:hint="default"/>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cs="Times New Roman" w:hint="default"/>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41"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42" w15:restartNumberingAfterBreak="0">
    <w:nsid w:val="50690A8E"/>
    <w:multiLevelType w:val="hybridMultilevel"/>
    <w:tmpl w:val="BB3ED2D6"/>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3" w15:restartNumberingAfterBreak="0">
    <w:nsid w:val="507434CF"/>
    <w:multiLevelType w:val="hybridMultilevel"/>
    <w:tmpl w:val="32288B7A"/>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4" w15:restartNumberingAfterBreak="0">
    <w:nsid w:val="507F540E"/>
    <w:multiLevelType w:val="hybridMultilevel"/>
    <w:tmpl w:val="056EAF8E"/>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5" w15:restartNumberingAfterBreak="0">
    <w:nsid w:val="522230FA"/>
    <w:multiLevelType w:val="hybridMultilevel"/>
    <w:tmpl w:val="B0B83908"/>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46" w15:restartNumberingAfterBreak="0">
    <w:nsid w:val="526708A9"/>
    <w:multiLevelType w:val="hybridMultilevel"/>
    <w:tmpl w:val="97B20448"/>
    <w:lvl w:ilvl="0" w:tplc="1C090011">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7" w15:restartNumberingAfterBreak="0">
    <w:nsid w:val="52721EFD"/>
    <w:multiLevelType w:val="hybridMultilevel"/>
    <w:tmpl w:val="08BA182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8" w15:restartNumberingAfterBreak="0">
    <w:nsid w:val="52AF5621"/>
    <w:multiLevelType w:val="hybridMultilevel"/>
    <w:tmpl w:val="74D8E808"/>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9" w15:restartNumberingAfterBreak="0">
    <w:nsid w:val="540919E0"/>
    <w:multiLevelType w:val="hybridMultilevel"/>
    <w:tmpl w:val="FC562AA0"/>
    <w:lvl w:ilvl="0" w:tplc="FFFFFFFF">
      <w:start w:val="1"/>
      <w:numFmt w:val="lowerLetter"/>
      <w:lvlText w:val="%1)"/>
      <w:lvlJc w:val="left"/>
      <w:pPr>
        <w:ind w:left="1568" w:hanging="360"/>
      </w:pPr>
    </w:lvl>
    <w:lvl w:ilvl="1" w:tplc="FFFFFFFF" w:tentative="1">
      <w:start w:val="1"/>
      <w:numFmt w:val="lowerLetter"/>
      <w:lvlText w:val="%2."/>
      <w:lvlJc w:val="left"/>
      <w:pPr>
        <w:ind w:left="2288" w:hanging="360"/>
      </w:pPr>
    </w:lvl>
    <w:lvl w:ilvl="2" w:tplc="FFFFFFFF" w:tentative="1">
      <w:start w:val="1"/>
      <w:numFmt w:val="lowerRoman"/>
      <w:lvlText w:val="%3."/>
      <w:lvlJc w:val="right"/>
      <w:pPr>
        <w:ind w:left="3008" w:hanging="180"/>
      </w:pPr>
    </w:lvl>
    <w:lvl w:ilvl="3" w:tplc="FFFFFFFF" w:tentative="1">
      <w:start w:val="1"/>
      <w:numFmt w:val="decimal"/>
      <w:lvlText w:val="%4."/>
      <w:lvlJc w:val="left"/>
      <w:pPr>
        <w:ind w:left="3728" w:hanging="360"/>
      </w:pPr>
    </w:lvl>
    <w:lvl w:ilvl="4" w:tplc="FFFFFFFF" w:tentative="1">
      <w:start w:val="1"/>
      <w:numFmt w:val="lowerLetter"/>
      <w:lvlText w:val="%5."/>
      <w:lvlJc w:val="left"/>
      <w:pPr>
        <w:ind w:left="4448" w:hanging="360"/>
      </w:pPr>
    </w:lvl>
    <w:lvl w:ilvl="5" w:tplc="FFFFFFFF" w:tentative="1">
      <w:start w:val="1"/>
      <w:numFmt w:val="lowerRoman"/>
      <w:lvlText w:val="%6."/>
      <w:lvlJc w:val="right"/>
      <w:pPr>
        <w:ind w:left="5168" w:hanging="180"/>
      </w:pPr>
    </w:lvl>
    <w:lvl w:ilvl="6" w:tplc="FFFFFFFF" w:tentative="1">
      <w:start w:val="1"/>
      <w:numFmt w:val="decimal"/>
      <w:lvlText w:val="%7."/>
      <w:lvlJc w:val="left"/>
      <w:pPr>
        <w:ind w:left="5888" w:hanging="360"/>
      </w:pPr>
    </w:lvl>
    <w:lvl w:ilvl="7" w:tplc="FFFFFFFF" w:tentative="1">
      <w:start w:val="1"/>
      <w:numFmt w:val="lowerLetter"/>
      <w:lvlText w:val="%8."/>
      <w:lvlJc w:val="left"/>
      <w:pPr>
        <w:ind w:left="6608" w:hanging="360"/>
      </w:pPr>
    </w:lvl>
    <w:lvl w:ilvl="8" w:tplc="FFFFFFFF" w:tentative="1">
      <w:start w:val="1"/>
      <w:numFmt w:val="lowerRoman"/>
      <w:lvlText w:val="%9."/>
      <w:lvlJc w:val="right"/>
      <w:pPr>
        <w:ind w:left="7328" w:hanging="180"/>
      </w:pPr>
    </w:lvl>
  </w:abstractNum>
  <w:abstractNum w:abstractNumId="150" w15:restartNumberingAfterBreak="0">
    <w:nsid w:val="54866EDA"/>
    <w:multiLevelType w:val="hybridMultilevel"/>
    <w:tmpl w:val="E07A2966"/>
    <w:lvl w:ilvl="0" w:tplc="5896C7DC">
      <w:start w:val="1"/>
      <mc:AlternateContent>
        <mc:Choice Requires="w14">
          <w:numFmt w:val="custom" w:format="001, 002, 003, ..."/>
        </mc:Choice>
        <mc:Fallback>
          <w:numFmt w:val="decimal"/>
        </mc:Fallback>
      </mc:AlternateContent>
      <w:pStyle w:val="Heading-8"/>
      <w:lvlText w:val="CNS.III.%1."/>
      <w:lvlJc w:val="left"/>
      <w:pPr>
        <w:ind w:left="720" w:hanging="360"/>
      </w:pPr>
      <w:rPr>
        <w:rFonts w:hint="default"/>
        <w:b/>
        <w:bCs/>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54B0356C"/>
    <w:multiLevelType w:val="hybridMultilevel"/>
    <w:tmpl w:val="7F8C8E00"/>
    <w:lvl w:ilvl="0" w:tplc="08090017">
      <w:start w:val="1"/>
      <w:numFmt w:val="lowerLetter"/>
      <w:lvlText w:val="%1)"/>
      <w:lvlJc w:val="left"/>
      <w:pPr>
        <w:ind w:left="-936" w:hanging="360"/>
      </w:pPr>
    </w:lvl>
    <w:lvl w:ilvl="1" w:tplc="08090019" w:tentative="1">
      <w:start w:val="1"/>
      <w:numFmt w:val="lowerLetter"/>
      <w:lvlText w:val="%2."/>
      <w:lvlJc w:val="left"/>
      <w:pPr>
        <w:ind w:left="-216" w:hanging="360"/>
      </w:pPr>
    </w:lvl>
    <w:lvl w:ilvl="2" w:tplc="0809001B" w:tentative="1">
      <w:start w:val="1"/>
      <w:numFmt w:val="lowerRoman"/>
      <w:lvlText w:val="%3."/>
      <w:lvlJc w:val="right"/>
      <w:pPr>
        <w:ind w:left="504" w:hanging="180"/>
      </w:pPr>
    </w:lvl>
    <w:lvl w:ilvl="3" w:tplc="0809000F" w:tentative="1">
      <w:start w:val="1"/>
      <w:numFmt w:val="decimal"/>
      <w:lvlText w:val="%4."/>
      <w:lvlJc w:val="left"/>
      <w:pPr>
        <w:ind w:left="1224" w:hanging="360"/>
      </w:pPr>
    </w:lvl>
    <w:lvl w:ilvl="4" w:tplc="08090019" w:tentative="1">
      <w:start w:val="1"/>
      <w:numFmt w:val="lowerLetter"/>
      <w:lvlText w:val="%5."/>
      <w:lvlJc w:val="left"/>
      <w:pPr>
        <w:ind w:left="1944" w:hanging="360"/>
      </w:pPr>
    </w:lvl>
    <w:lvl w:ilvl="5" w:tplc="0809001B" w:tentative="1">
      <w:start w:val="1"/>
      <w:numFmt w:val="lowerRoman"/>
      <w:lvlText w:val="%6."/>
      <w:lvlJc w:val="right"/>
      <w:pPr>
        <w:ind w:left="2664" w:hanging="180"/>
      </w:pPr>
    </w:lvl>
    <w:lvl w:ilvl="6" w:tplc="0809000F" w:tentative="1">
      <w:start w:val="1"/>
      <w:numFmt w:val="decimal"/>
      <w:lvlText w:val="%7."/>
      <w:lvlJc w:val="left"/>
      <w:pPr>
        <w:ind w:left="3384" w:hanging="360"/>
      </w:pPr>
    </w:lvl>
    <w:lvl w:ilvl="7" w:tplc="08090019" w:tentative="1">
      <w:start w:val="1"/>
      <w:numFmt w:val="lowerLetter"/>
      <w:lvlText w:val="%8."/>
      <w:lvlJc w:val="left"/>
      <w:pPr>
        <w:ind w:left="4104" w:hanging="360"/>
      </w:pPr>
    </w:lvl>
    <w:lvl w:ilvl="8" w:tplc="0809001B" w:tentative="1">
      <w:start w:val="1"/>
      <w:numFmt w:val="lowerRoman"/>
      <w:lvlText w:val="%9."/>
      <w:lvlJc w:val="right"/>
      <w:pPr>
        <w:ind w:left="4824" w:hanging="180"/>
      </w:pPr>
    </w:lvl>
  </w:abstractNum>
  <w:abstractNum w:abstractNumId="152" w15:restartNumberingAfterBreak="0">
    <w:nsid w:val="54C6790C"/>
    <w:multiLevelType w:val="hybridMultilevel"/>
    <w:tmpl w:val="E4FAF28E"/>
    <w:lvl w:ilvl="0" w:tplc="D040C970">
      <w:start w:val="1"/>
      <mc:AlternateContent>
        <mc:Choice Requires="w14">
          <w:numFmt w:val="custom" w:format="001, 002, 003, ..."/>
        </mc:Choice>
        <mc:Fallback>
          <w:numFmt w:val="decimal"/>
        </mc:Fallback>
      </mc:AlternateContent>
      <w:pStyle w:val="Heading4"/>
      <w:lvlText w:val="CNS.III.%1."/>
      <w:lvlJc w:val="left"/>
      <w:pPr>
        <w:ind w:left="720" w:hanging="360"/>
      </w:pPr>
      <w:rPr>
        <w:rFonts w:ascii="Times New Roman Bold" w:hAnsi="Times New Roman Bold" w:hint="default"/>
        <w:b/>
        <w:bCs/>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58115B96"/>
    <w:multiLevelType w:val="hybridMultilevel"/>
    <w:tmpl w:val="22569898"/>
    <w:lvl w:ilvl="0" w:tplc="08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4" w15:restartNumberingAfterBreak="0">
    <w:nsid w:val="58212F2B"/>
    <w:multiLevelType w:val="hybridMultilevel"/>
    <w:tmpl w:val="D3CE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59404008"/>
    <w:multiLevelType w:val="multilevel"/>
    <w:tmpl w:val="05A6F612"/>
    <w:lvl w:ilvl="0">
      <w:start w:val="1"/>
      <w:numFmt w:val="none"/>
      <w:lvlText w:val=""/>
      <w:lvlJc w:val="left"/>
      <w:pPr>
        <w:tabs>
          <w:tab w:val="num" w:pos="0"/>
        </w:tabs>
      </w:pPr>
      <w:rPr>
        <w:rFonts w:cs="Times New Roman" w:hint="default"/>
      </w:rPr>
    </w:lvl>
    <w:lvl w:ilvl="1">
      <w:start w:val="1"/>
      <w:numFmt w:val="decimal"/>
      <w:pStyle w:val="Style10"/>
      <w:lvlText w:val="%2.  "/>
      <w:lvlJc w:val="left"/>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cs="Times New Roman" w:hint="default"/>
        <w:b w:val="0"/>
        <w:i w:val="0"/>
      </w:rPr>
    </w:lvl>
    <w:lvl w:ilvl="3">
      <w:start w:val="1"/>
      <w:numFmt w:val="lowerLetter"/>
      <w:lvlText w:val="(%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cs="Times New Roman" w:hint="default"/>
        <w:b w:val="0"/>
        <w:i w:val="0"/>
        <w:caps w:val="0"/>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56" w15:restartNumberingAfterBreak="0">
    <w:nsid w:val="5A011A7B"/>
    <w:multiLevelType w:val="hybridMultilevel"/>
    <w:tmpl w:val="EA02FC22"/>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7" w15:restartNumberingAfterBreak="0">
    <w:nsid w:val="5AB17B73"/>
    <w:multiLevelType w:val="multilevel"/>
    <w:tmpl w:val="5D5AB03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15:restartNumberingAfterBreak="0">
    <w:nsid w:val="5B6D3CBC"/>
    <w:multiLevelType w:val="hybridMultilevel"/>
    <w:tmpl w:val="40F2EC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5B7F7124"/>
    <w:multiLevelType w:val="hybridMultilevel"/>
    <w:tmpl w:val="EEDAAB9E"/>
    <w:lvl w:ilvl="0" w:tplc="6A4C86AE">
      <w:start w:val="1"/>
      <w:numFmt w:val="lowerLetter"/>
      <w:lvlText w:val="%1)"/>
      <w:lvlJc w:val="left"/>
      <w:pPr>
        <w:ind w:left="1080" w:hanging="360"/>
      </w:pPr>
      <w:rPr>
        <w:rFonts w:hint="default"/>
        <w:color w:val="auto"/>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0" w15:restartNumberingAfterBreak="0">
    <w:nsid w:val="5B8C5A48"/>
    <w:multiLevelType w:val="hybridMultilevel"/>
    <w:tmpl w:val="EDF43122"/>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1" w15:restartNumberingAfterBreak="0">
    <w:nsid w:val="5C3060B0"/>
    <w:multiLevelType w:val="hybridMultilevel"/>
    <w:tmpl w:val="D04ED2F8"/>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2" w15:restartNumberingAfterBreak="0">
    <w:nsid w:val="5CA43715"/>
    <w:multiLevelType w:val="hybridMultilevel"/>
    <w:tmpl w:val="EF005868"/>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3" w15:restartNumberingAfterBreak="0">
    <w:nsid w:val="5CC672E9"/>
    <w:multiLevelType w:val="hybridMultilevel"/>
    <w:tmpl w:val="02A2603E"/>
    <w:lvl w:ilvl="0" w:tplc="08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4" w15:restartNumberingAfterBreak="0">
    <w:nsid w:val="5E3D1757"/>
    <w:multiLevelType w:val="hybridMultilevel"/>
    <w:tmpl w:val="799018AC"/>
    <w:lvl w:ilvl="0" w:tplc="EABCCFA8">
      <w:start w:val="1"/>
      <w:numFmt w:val="lowerLetter"/>
      <w:lvlText w:val="%1)"/>
      <w:lvlJc w:val="left"/>
      <w:pPr>
        <w:ind w:left="1077" w:hanging="360"/>
      </w:pPr>
      <w:rPr>
        <w:rFonts w:hint="default"/>
        <w:i w:val="0"/>
      </w:rPr>
    </w:lvl>
    <w:lvl w:ilvl="1" w:tplc="08090019">
      <w:start w:val="1"/>
      <w:numFmt w:val="lowerLetter"/>
      <w:lvlText w:val="%2."/>
      <w:lvlJc w:val="left"/>
      <w:pPr>
        <w:ind w:left="1797" w:hanging="360"/>
      </w:pPr>
    </w:lvl>
    <w:lvl w:ilvl="2" w:tplc="08090017">
      <w:start w:val="1"/>
      <w:numFmt w:val="lowerLetter"/>
      <w:lvlText w:val="%3)"/>
      <w:lvlJc w:val="left"/>
      <w:pPr>
        <w:ind w:left="2517" w:hanging="180"/>
      </w:pPr>
      <w:rPr>
        <w:rFonts w:hint="default"/>
        <w:i w:val="0"/>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5" w15:restartNumberingAfterBreak="0">
    <w:nsid w:val="5E703538"/>
    <w:multiLevelType w:val="hybridMultilevel"/>
    <w:tmpl w:val="757ED58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6" w15:restartNumberingAfterBreak="0">
    <w:nsid w:val="5FB03E99"/>
    <w:multiLevelType w:val="hybridMultilevel"/>
    <w:tmpl w:val="DCBA87EA"/>
    <w:lvl w:ilvl="0" w:tplc="08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7" w15:restartNumberingAfterBreak="0">
    <w:nsid w:val="5FDE0C34"/>
    <w:multiLevelType w:val="hybridMultilevel"/>
    <w:tmpl w:val="0980BBA0"/>
    <w:lvl w:ilvl="0" w:tplc="08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8" w15:restartNumberingAfterBreak="0">
    <w:nsid w:val="601B4605"/>
    <w:multiLevelType w:val="hybridMultilevel"/>
    <w:tmpl w:val="6FE05B2A"/>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9" w15:restartNumberingAfterBreak="0">
    <w:nsid w:val="60C65128"/>
    <w:multiLevelType w:val="hybridMultilevel"/>
    <w:tmpl w:val="F29ABC6C"/>
    <w:lvl w:ilvl="0" w:tplc="1C090011">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0" w15:restartNumberingAfterBreak="0">
    <w:nsid w:val="611B08A6"/>
    <w:multiLevelType w:val="hybridMultilevel"/>
    <w:tmpl w:val="B226CB9A"/>
    <w:lvl w:ilvl="0" w:tplc="EEDC2416">
      <w:start w:val="1"/>
      <w:numFmt w:val="lowerRoman"/>
      <w:lvlText w:val="(%1)"/>
      <w:lvlJc w:val="right"/>
      <w:pPr>
        <w:ind w:left="720" w:hanging="360"/>
      </w:pPr>
      <w:rPr>
        <w:rFonts w:hint="default"/>
      </w:rPr>
    </w:lvl>
    <w:lvl w:ilvl="1" w:tplc="FF0C3528">
      <w:start w:val="1"/>
      <w:numFmt w:val="upperLetter"/>
      <w:lvlText w:val="(%2)"/>
      <w:lvlJc w:val="left"/>
      <w:pPr>
        <w:ind w:left="1440" w:hanging="1015"/>
      </w:pPr>
      <w:rPr>
        <w:rFonts w:hint="default"/>
      </w:rPr>
    </w:lvl>
    <w:lvl w:ilvl="2" w:tplc="58CE7432">
      <w:start w:val="1"/>
      <w:numFmt w:val="decimal"/>
      <w:lvlText w:val="%3"/>
      <w:lvlJc w:val="left"/>
      <w:pPr>
        <w:ind w:left="2653" w:hanging="384"/>
      </w:pPr>
      <w:rPr>
        <w:rFonts w:hint="default"/>
      </w:rPr>
    </w:lvl>
    <w:lvl w:ilvl="3" w:tplc="BF329AC0">
      <w:start w:val="1"/>
      <w:numFmt w:val="decimal"/>
      <w:lvlText w:val="%4"/>
      <w:lvlJc w:val="left"/>
      <w:pPr>
        <w:ind w:left="2904" w:hanging="384"/>
      </w:pPr>
      <w:rPr>
        <w:rFonts w:hint="default"/>
      </w:rPr>
    </w:lvl>
    <w:lvl w:ilvl="4" w:tplc="08090017">
      <w:start w:val="1"/>
      <w:numFmt w:val="lowerLetter"/>
      <w:lvlText w:val="%5)"/>
      <w:lvlJc w:val="left"/>
      <w:pPr>
        <w:ind w:left="360" w:hanging="360"/>
      </w:pPr>
      <w:rPr>
        <w:rFonts w:hint="default"/>
      </w:rPr>
    </w:lvl>
    <w:lvl w:ilvl="5" w:tplc="08090017">
      <w:start w:val="1"/>
      <w:numFmt w:val="lowerLetter"/>
      <w:lvlText w:val="%6)"/>
      <w:lvlJc w:val="left"/>
      <w:pPr>
        <w:ind w:left="668" w:hanging="384"/>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628B2FD6"/>
    <w:multiLevelType w:val="hybridMultilevel"/>
    <w:tmpl w:val="4D1A5224"/>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2" w15:restartNumberingAfterBreak="0">
    <w:nsid w:val="630F0123"/>
    <w:multiLevelType w:val="hybridMultilevel"/>
    <w:tmpl w:val="FA8A3A86"/>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3" w15:restartNumberingAfterBreak="0">
    <w:nsid w:val="632E2061"/>
    <w:multiLevelType w:val="hybridMultilevel"/>
    <w:tmpl w:val="84EA74DC"/>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4" w15:restartNumberingAfterBreak="0">
    <w:nsid w:val="63822EAE"/>
    <w:multiLevelType w:val="hybridMultilevel"/>
    <w:tmpl w:val="7C1EFF6A"/>
    <w:lvl w:ilvl="0" w:tplc="1C090011">
      <w:start w:val="1"/>
      <w:numFmt w:val="decimal"/>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75" w15:restartNumberingAfterBreak="0">
    <w:nsid w:val="644923B7"/>
    <w:multiLevelType w:val="hybridMultilevel"/>
    <w:tmpl w:val="98D24F1C"/>
    <w:lvl w:ilvl="0" w:tplc="742AF1D6">
      <w:start w:val="1"/>
      <mc:AlternateContent>
        <mc:Choice Requires="w14">
          <w:numFmt w:val="custom" w:format="001, 002, 003, ..."/>
        </mc:Choice>
        <mc:Fallback>
          <w:numFmt w:val="decimal"/>
        </mc:Fallback>
      </mc:AlternateContent>
      <w:pStyle w:val="Heading3"/>
      <w:lvlText w:val="CNS.II.%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66715A72"/>
    <w:multiLevelType w:val="multilevel"/>
    <w:tmpl w:val="013EF246"/>
    <w:lvl w:ilvl="0">
      <w:start w:val="8"/>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Letter"/>
      <w:lvlText w:val="(%3)"/>
      <w:lvlJc w:val="left"/>
      <w:pPr>
        <w:ind w:left="357" w:hanging="357"/>
      </w:pPr>
      <w:rPr>
        <w:rFonts w:hint="default"/>
        <w:i w:val="0"/>
      </w:rPr>
    </w:lvl>
    <w:lvl w:ilvl="3">
      <w:start w:val="1"/>
      <w:numFmt w:val="decimal"/>
      <w:lvlText w:val="(%4)"/>
      <w:lvlJc w:val="right"/>
      <w:pPr>
        <w:ind w:left="357" w:hanging="357"/>
      </w:pPr>
      <w:rPr>
        <w:rFonts w:hint="default"/>
      </w:rPr>
    </w:lvl>
    <w:lvl w:ilvl="4">
      <w:start w:val="1"/>
      <w:numFmt w:val="lowerRoman"/>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lowerRoman"/>
      <w:lvlText w:val="%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7" w15:restartNumberingAfterBreak="0">
    <w:nsid w:val="684A2BCB"/>
    <w:multiLevelType w:val="multilevel"/>
    <w:tmpl w:val="06125EA0"/>
    <w:lvl w:ilvl="0">
      <w:start w:val="1"/>
      <w:numFmt w:val="lowerLetter"/>
      <w:lvlText w:val="%1)"/>
      <w:lvlJc w:val="left"/>
      <w:pPr>
        <w:tabs>
          <w:tab w:val="num" w:pos="720"/>
        </w:tabs>
        <w:ind w:left="720" w:hanging="720"/>
      </w:pPr>
      <w:rPr>
        <w:rFonts w:ascii="Times New Roman" w:eastAsia="SimSun" w:hAnsi="Times New Roman" w:cs="Times New Roman"/>
        <w:b w:val="0"/>
        <w:sz w:val="17"/>
        <w:szCs w:val="17"/>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78" w15:restartNumberingAfterBreak="0">
    <w:nsid w:val="688921AB"/>
    <w:multiLevelType w:val="hybridMultilevel"/>
    <w:tmpl w:val="6E4CF136"/>
    <w:lvl w:ilvl="0" w:tplc="E81C1836">
      <w:start w:val="1"/>
      <w:numFmt w:val="upperLetter"/>
      <w:lvlText w:val="(%1)"/>
      <w:lvlJc w:val="right"/>
      <w:pPr>
        <w:ind w:left="1571" w:hanging="360"/>
      </w:pPr>
      <w:rPr>
        <w:rFonts w:hint="default"/>
        <w:i/>
      </w:rPr>
    </w:lvl>
    <w:lvl w:ilvl="1" w:tplc="08090019" w:tentative="1">
      <w:start w:val="1"/>
      <w:numFmt w:val="lowerLetter"/>
      <w:lvlText w:val="%2."/>
      <w:lvlJc w:val="left"/>
      <w:pPr>
        <w:ind w:left="2291" w:hanging="360"/>
      </w:pPr>
    </w:lvl>
    <w:lvl w:ilvl="2" w:tplc="08090017">
      <w:start w:val="1"/>
      <w:numFmt w:val="lowerLetter"/>
      <w:lvlText w:val="%3)"/>
      <w:lvlJc w:val="left"/>
      <w:pPr>
        <w:ind w:left="3011" w:hanging="180"/>
      </w:pPr>
      <w:rPr>
        <w:rFonts w:hint="default"/>
        <w:i w:val="0"/>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9" w15:restartNumberingAfterBreak="0">
    <w:nsid w:val="696C26A2"/>
    <w:multiLevelType w:val="hybridMultilevel"/>
    <w:tmpl w:val="02A0EDD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0" w15:restartNumberingAfterBreak="0">
    <w:nsid w:val="697C0455"/>
    <w:multiLevelType w:val="hybridMultilevel"/>
    <w:tmpl w:val="1F0EA334"/>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1" w15:restartNumberingAfterBreak="0">
    <w:nsid w:val="6AF63064"/>
    <w:multiLevelType w:val="hybridMultilevel"/>
    <w:tmpl w:val="A2400BA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2" w15:restartNumberingAfterBreak="0">
    <w:nsid w:val="6B671100"/>
    <w:multiLevelType w:val="hybridMultilevel"/>
    <w:tmpl w:val="FC562AA0"/>
    <w:lvl w:ilvl="0" w:tplc="1C090017">
      <w:start w:val="1"/>
      <w:numFmt w:val="lowerLetter"/>
      <w:lvlText w:val="%1)"/>
      <w:lvlJc w:val="left"/>
      <w:pPr>
        <w:ind w:left="1568" w:hanging="360"/>
      </w:pPr>
    </w:lvl>
    <w:lvl w:ilvl="1" w:tplc="1C090019" w:tentative="1">
      <w:start w:val="1"/>
      <w:numFmt w:val="lowerLetter"/>
      <w:lvlText w:val="%2."/>
      <w:lvlJc w:val="left"/>
      <w:pPr>
        <w:ind w:left="2288" w:hanging="360"/>
      </w:pPr>
    </w:lvl>
    <w:lvl w:ilvl="2" w:tplc="1C09001B" w:tentative="1">
      <w:start w:val="1"/>
      <w:numFmt w:val="lowerRoman"/>
      <w:lvlText w:val="%3."/>
      <w:lvlJc w:val="right"/>
      <w:pPr>
        <w:ind w:left="3008" w:hanging="180"/>
      </w:pPr>
    </w:lvl>
    <w:lvl w:ilvl="3" w:tplc="1C09000F" w:tentative="1">
      <w:start w:val="1"/>
      <w:numFmt w:val="decimal"/>
      <w:lvlText w:val="%4."/>
      <w:lvlJc w:val="left"/>
      <w:pPr>
        <w:ind w:left="3728" w:hanging="360"/>
      </w:pPr>
    </w:lvl>
    <w:lvl w:ilvl="4" w:tplc="1C090019" w:tentative="1">
      <w:start w:val="1"/>
      <w:numFmt w:val="lowerLetter"/>
      <w:lvlText w:val="%5."/>
      <w:lvlJc w:val="left"/>
      <w:pPr>
        <w:ind w:left="4448" w:hanging="360"/>
      </w:pPr>
    </w:lvl>
    <w:lvl w:ilvl="5" w:tplc="1C09001B" w:tentative="1">
      <w:start w:val="1"/>
      <w:numFmt w:val="lowerRoman"/>
      <w:lvlText w:val="%6."/>
      <w:lvlJc w:val="right"/>
      <w:pPr>
        <w:ind w:left="5168" w:hanging="180"/>
      </w:pPr>
    </w:lvl>
    <w:lvl w:ilvl="6" w:tplc="1C09000F" w:tentative="1">
      <w:start w:val="1"/>
      <w:numFmt w:val="decimal"/>
      <w:lvlText w:val="%7."/>
      <w:lvlJc w:val="left"/>
      <w:pPr>
        <w:ind w:left="5888" w:hanging="360"/>
      </w:pPr>
    </w:lvl>
    <w:lvl w:ilvl="7" w:tplc="1C090019" w:tentative="1">
      <w:start w:val="1"/>
      <w:numFmt w:val="lowerLetter"/>
      <w:lvlText w:val="%8."/>
      <w:lvlJc w:val="left"/>
      <w:pPr>
        <w:ind w:left="6608" w:hanging="360"/>
      </w:pPr>
    </w:lvl>
    <w:lvl w:ilvl="8" w:tplc="1C09001B" w:tentative="1">
      <w:start w:val="1"/>
      <w:numFmt w:val="lowerRoman"/>
      <w:lvlText w:val="%9."/>
      <w:lvlJc w:val="right"/>
      <w:pPr>
        <w:ind w:left="7328" w:hanging="180"/>
      </w:pPr>
    </w:lvl>
  </w:abstractNum>
  <w:abstractNum w:abstractNumId="183" w15:restartNumberingAfterBreak="0">
    <w:nsid w:val="6C9D0C4D"/>
    <w:multiLevelType w:val="hybridMultilevel"/>
    <w:tmpl w:val="6C3E1612"/>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84" w15:restartNumberingAfterBreak="0">
    <w:nsid w:val="6D0C27C4"/>
    <w:multiLevelType w:val="hybridMultilevel"/>
    <w:tmpl w:val="59686B4A"/>
    <w:lvl w:ilvl="0" w:tplc="08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5" w15:restartNumberingAfterBreak="0">
    <w:nsid w:val="6D233402"/>
    <w:multiLevelType w:val="hybridMultilevel"/>
    <w:tmpl w:val="AE100AF0"/>
    <w:lvl w:ilvl="0" w:tplc="D9A66F6E">
      <w:start w:val="1"/>
      <w:numFmt w:val="lowerLetter"/>
      <w:lvlText w:val="%1)"/>
      <w:lvlJc w:val="left"/>
      <w:pPr>
        <w:ind w:left="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244" w:hanging="360"/>
      </w:pPr>
    </w:lvl>
    <w:lvl w:ilvl="2" w:tplc="1C09001B">
      <w:start w:val="1"/>
      <w:numFmt w:val="lowerRoman"/>
      <w:lvlText w:val="%3."/>
      <w:lvlJc w:val="right"/>
      <w:pPr>
        <w:ind w:left="2964" w:hanging="180"/>
      </w:pPr>
    </w:lvl>
    <w:lvl w:ilvl="3" w:tplc="1C09000F" w:tentative="1">
      <w:start w:val="1"/>
      <w:numFmt w:val="decimal"/>
      <w:lvlText w:val="%4."/>
      <w:lvlJc w:val="left"/>
      <w:pPr>
        <w:ind w:left="3684" w:hanging="360"/>
      </w:pPr>
    </w:lvl>
    <w:lvl w:ilvl="4" w:tplc="1C090019" w:tentative="1">
      <w:start w:val="1"/>
      <w:numFmt w:val="lowerLetter"/>
      <w:lvlText w:val="%5."/>
      <w:lvlJc w:val="left"/>
      <w:pPr>
        <w:ind w:left="4404" w:hanging="360"/>
      </w:pPr>
    </w:lvl>
    <w:lvl w:ilvl="5" w:tplc="1C09001B" w:tentative="1">
      <w:start w:val="1"/>
      <w:numFmt w:val="lowerRoman"/>
      <w:lvlText w:val="%6."/>
      <w:lvlJc w:val="right"/>
      <w:pPr>
        <w:ind w:left="5124" w:hanging="180"/>
      </w:pPr>
    </w:lvl>
    <w:lvl w:ilvl="6" w:tplc="1C09000F" w:tentative="1">
      <w:start w:val="1"/>
      <w:numFmt w:val="decimal"/>
      <w:lvlText w:val="%7."/>
      <w:lvlJc w:val="left"/>
      <w:pPr>
        <w:ind w:left="5844" w:hanging="360"/>
      </w:pPr>
    </w:lvl>
    <w:lvl w:ilvl="7" w:tplc="1C090019" w:tentative="1">
      <w:start w:val="1"/>
      <w:numFmt w:val="lowerLetter"/>
      <w:lvlText w:val="%8."/>
      <w:lvlJc w:val="left"/>
      <w:pPr>
        <w:ind w:left="6564" w:hanging="360"/>
      </w:pPr>
    </w:lvl>
    <w:lvl w:ilvl="8" w:tplc="1C09001B" w:tentative="1">
      <w:start w:val="1"/>
      <w:numFmt w:val="lowerRoman"/>
      <w:lvlText w:val="%9."/>
      <w:lvlJc w:val="right"/>
      <w:pPr>
        <w:ind w:left="7284" w:hanging="180"/>
      </w:pPr>
    </w:lvl>
  </w:abstractNum>
  <w:abstractNum w:abstractNumId="186" w15:restartNumberingAfterBreak="0">
    <w:nsid w:val="6D701F61"/>
    <w:multiLevelType w:val="hybridMultilevel"/>
    <w:tmpl w:val="368ADC5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7" w15:restartNumberingAfterBreak="0">
    <w:nsid w:val="6D743E82"/>
    <w:multiLevelType w:val="hybridMultilevel"/>
    <w:tmpl w:val="2DF69B2C"/>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8" w15:restartNumberingAfterBreak="0">
    <w:nsid w:val="6DB0402B"/>
    <w:multiLevelType w:val="hybridMultilevel"/>
    <w:tmpl w:val="3D6813F4"/>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89" w15:restartNumberingAfterBreak="0">
    <w:nsid w:val="6DF64BB5"/>
    <w:multiLevelType w:val="hybridMultilevel"/>
    <w:tmpl w:val="63449B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6E2D113E"/>
    <w:multiLevelType w:val="hybridMultilevel"/>
    <w:tmpl w:val="A9663630"/>
    <w:lvl w:ilvl="0" w:tplc="50F4EF4A">
      <w:start w:val="1"/>
      <mc:AlternateContent>
        <mc:Choice Requires="w14">
          <w:numFmt w:val="custom" w:format="001, 002, 003, ..."/>
        </mc:Choice>
        <mc:Fallback>
          <w:numFmt w:val="decimal"/>
        </mc:Fallback>
      </mc:AlternateContent>
      <w:pStyle w:val="Heading-5"/>
      <w:lvlText w:val="CNS.IV.%1."/>
      <w:lvlJc w:val="left"/>
      <w:pPr>
        <w:ind w:left="360" w:hanging="360"/>
      </w:pPr>
      <w:rPr>
        <w:rFonts w:hint="default"/>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1" w15:restartNumberingAfterBreak="0">
    <w:nsid w:val="6EDA6E7C"/>
    <w:multiLevelType w:val="hybridMultilevel"/>
    <w:tmpl w:val="BC7C72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1657B2E"/>
    <w:multiLevelType w:val="hybridMultilevel"/>
    <w:tmpl w:val="D21E79E2"/>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93" w15:restartNumberingAfterBreak="0">
    <w:nsid w:val="718A7E94"/>
    <w:multiLevelType w:val="hybridMultilevel"/>
    <w:tmpl w:val="5D16A7C8"/>
    <w:lvl w:ilvl="0" w:tplc="1C090017">
      <w:start w:val="1"/>
      <w:numFmt w:val="lowerLetter"/>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364" w:hanging="360"/>
      </w:pPr>
    </w:lvl>
    <w:lvl w:ilvl="2" w:tplc="1C09001B">
      <w:start w:val="1"/>
      <w:numFmt w:val="lowerRoman"/>
      <w:lvlText w:val="%3."/>
      <w:lvlJc w:val="right"/>
      <w:pPr>
        <w:ind w:left="3084" w:hanging="180"/>
      </w:pPr>
    </w:lvl>
    <w:lvl w:ilvl="3" w:tplc="1C09000F" w:tentative="1">
      <w:start w:val="1"/>
      <w:numFmt w:val="decimal"/>
      <w:lvlText w:val="%4."/>
      <w:lvlJc w:val="left"/>
      <w:pPr>
        <w:ind w:left="3804" w:hanging="360"/>
      </w:pPr>
    </w:lvl>
    <w:lvl w:ilvl="4" w:tplc="1C090019" w:tentative="1">
      <w:start w:val="1"/>
      <w:numFmt w:val="lowerLetter"/>
      <w:lvlText w:val="%5."/>
      <w:lvlJc w:val="left"/>
      <w:pPr>
        <w:ind w:left="4524" w:hanging="360"/>
      </w:pPr>
    </w:lvl>
    <w:lvl w:ilvl="5" w:tplc="1C09001B" w:tentative="1">
      <w:start w:val="1"/>
      <w:numFmt w:val="lowerRoman"/>
      <w:lvlText w:val="%6."/>
      <w:lvlJc w:val="right"/>
      <w:pPr>
        <w:ind w:left="5244" w:hanging="180"/>
      </w:pPr>
    </w:lvl>
    <w:lvl w:ilvl="6" w:tplc="1C09000F" w:tentative="1">
      <w:start w:val="1"/>
      <w:numFmt w:val="decimal"/>
      <w:lvlText w:val="%7."/>
      <w:lvlJc w:val="left"/>
      <w:pPr>
        <w:ind w:left="5964" w:hanging="360"/>
      </w:pPr>
    </w:lvl>
    <w:lvl w:ilvl="7" w:tplc="1C090019" w:tentative="1">
      <w:start w:val="1"/>
      <w:numFmt w:val="lowerLetter"/>
      <w:lvlText w:val="%8."/>
      <w:lvlJc w:val="left"/>
      <w:pPr>
        <w:ind w:left="6684" w:hanging="360"/>
      </w:pPr>
    </w:lvl>
    <w:lvl w:ilvl="8" w:tplc="1C09001B" w:tentative="1">
      <w:start w:val="1"/>
      <w:numFmt w:val="lowerRoman"/>
      <w:lvlText w:val="%9."/>
      <w:lvlJc w:val="right"/>
      <w:pPr>
        <w:ind w:left="7404" w:hanging="180"/>
      </w:pPr>
    </w:lvl>
  </w:abstractNum>
  <w:abstractNum w:abstractNumId="194" w15:restartNumberingAfterBreak="0">
    <w:nsid w:val="731D6FB8"/>
    <w:multiLevelType w:val="hybridMultilevel"/>
    <w:tmpl w:val="87E4A430"/>
    <w:lvl w:ilvl="0" w:tplc="08090017">
      <w:start w:val="1"/>
      <w:numFmt w:val="lowerLetter"/>
      <w:lvlText w:val="%1)"/>
      <w:lvlJc w:val="left"/>
      <w:pPr>
        <w:ind w:left="357" w:hanging="360"/>
      </w:p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95" w15:restartNumberingAfterBreak="0">
    <w:nsid w:val="732C2E47"/>
    <w:multiLevelType w:val="hybridMultilevel"/>
    <w:tmpl w:val="AE100AF0"/>
    <w:lvl w:ilvl="0" w:tplc="D9A66F6E">
      <w:start w:val="1"/>
      <w:numFmt w:val="lowerLetter"/>
      <w:lvlText w:val="%1)"/>
      <w:lvlJc w:val="left"/>
      <w:pPr>
        <w:ind w:left="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244" w:hanging="360"/>
      </w:pPr>
    </w:lvl>
    <w:lvl w:ilvl="2" w:tplc="1C09001B">
      <w:start w:val="1"/>
      <w:numFmt w:val="lowerRoman"/>
      <w:lvlText w:val="%3."/>
      <w:lvlJc w:val="right"/>
      <w:pPr>
        <w:ind w:left="2964" w:hanging="180"/>
      </w:pPr>
    </w:lvl>
    <w:lvl w:ilvl="3" w:tplc="1C09000F" w:tentative="1">
      <w:start w:val="1"/>
      <w:numFmt w:val="decimal"/>
      <w:lvlText w:val="%4."/>
      <w:lvlJc w:val="left"/>
      <w:pPr>
        <w:ind w:left="3684" w:hanging="360"/>
      </w:pPr>
    </w:lvl>
    <w:lvl w:ilvl="4" w:tplc="1C090019" w:tentative="1">
      <w:start w:val="1"/>
      <w:numFmt w:val="lowerLetter"/>
      <w:lvlText w:val="%5."/>
      <w:lvlJc w:val="left"/>
      <w:pPr>
        <w:ind w:left="4404" w:hanging="360"/>
      </w:pPr>
    </w:lvl>
    <w:lvl w:ilvl="5" w:tplc="1C09001B" w:tentative="1">
      <w:start w:val="1"/>
      <w:numFmt w:val="lowerRoman"/>
      <w:lvlText w:val="%6."/>
      <w:lvlJc w:val="right"/>
      <w:pPr>
        <w:ind w:left="5124" w:hanging="180"/>
      </w:pPr>
    </w:lvl>
    <w:lvl w:ilvl="6" w:tplc="1C09000F" w:tentative="1">
      <w:start w:val="1"/>
      <w:numFmt w:val="decimal"/>
      <w:lvlText w:val="%7."/>
      <w:lvlJc w:val="left"/>
      <w:pPr>
        <w:ind w:left="5844" w:hanging="360"/>
      </w:pPr>
    </w:lvl>
    <w:lvl w:ilvl="7" w:tplc="1C090019" w:tentative="1">
      <w:start w:val="1"/>
      <w:numFmt w:val="lowerLetter"/>
      <w:lvlText w:val="%8."/>
      <w:lvlJc w:val="left"/>
      <w:pPr>
        <w:ind w:left="6564" w:hanging="360"/>
      </w:pPr>
    </w:lvl>
    <w:lvl w:ilvl="8" w:tplc="1C09001B" w:tentative="1">
      <w:start w:val="1"/>
      <w:numFmt w:val="lowerRoman"/>
      <w:lvlText w:val="%9."/>
      <w:lvlJc w:val="right"/>
      <w:pPr>
        <w:ind w:left="7284" w:hanging="180"/>
      </w:pPr>
    </w:lvl>
  </w:abstractNum>
  <w:abstractNum w:abstractNumId="196" w15:restartNumberingAfterBreak="0">
    <w:nsid w:val="73A6763A"/>
    <w:multiLevelType w:val="hybridMultilevel"/>
    <w:tmpl w:val="249000A0"/>
    <w:lvl w:ilvl="0" w:tplc="6A4C86AE">
      <w:start w:val="1"/>
      <w:numFmt w:val="lowerLetter"/>
      <w:lvlText w:val="%1)"/>
      <w:lvlJc w:val="left"/>
      <w:pPr>
        <w:ind w:left="1211" w:hanging="36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97" w15:restartNumberingAfterBreak="0">
    <w:nsid w:val="742D2D96"/>
    <w:multiLevelType w:val="hybridMultilevel"/>
    <w:tmpl w:val="C59EC20A"/>
    <w:lvl w:ilvl="0" w:tplc="1C090011">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8" w15:restartNumberingAfterBreak="0">
    <w:nsid w:val="74E84B9E"/>
    <w:multiLevelType w:val="hybridMultilevel"/>
    <w:tmpl w:val="2678440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9" w15:restartNumberingAfterBreak="0">
    <w:nsid w:val="75E06660"/>
    <w:multiLevelType w:val="hybridMultilevel"/>
    <w:tmpl w:val="CA326B8C"/>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0" w15:restartNumberingAfterBreak="0">
    <w:nsid w:val="76D353E2"/>
    <w:multiLevelType w:val="hybridMultilevel"/>
    <w:tmpl w:val="71821544"/>
    <w:lvl w:ilvl="0" w:tplc="1C090011">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1" w15:restartNumberingAfterBreak="0">
    <w:nsid w:val="77596856"/>
    <w:multiLevelType w:val="hybridMultilevel"/>
    <w:tmpl w:val="152E0CE4"/>
    <w:lvl w:ilvl="0" w:tplc="EB70AF5E">
      <w:start w:val="1"/>
      <mc:AlternateContent>
        <mc:Choice Requires="w14">
          <w:numFmt w:val="custom" w:format="001, 002, 003, ..."/>
        </mc:Choice>
        <mc:Fallback>
          <w:numFmt w:val="decimal"/>
        </mc:Fallback>
      </mc:AlternateContent>
      <w:pStyle w:val="Heading-4"/>
      <w:lvlText w:val="CNS.III.%1."/>
      <w:lvlJc w:val="left"/>
      <w:pPr>
        <w:ind w:left="360" w:hanging="360"/>
      </w:pPr>
      <w:rPr>
        <w:rFonts w:hint="default"/>
        <w:b/>
        <w:bCs/>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2" w15:restartNumberingAfterBreak="0">
    <w:nsid w:val="775B20F5"/>
    <w:multiLevelType w:val="hybridMultilevel"/>
    <w:tmpl w:val="1082CB2C"/>
    <w:lvl w:ilvl="0" w:tplc="CE1221DA">
      <w:start w:val="1"/>
      <w:numFmt w:val="decimal"/>
      <w:pStyle w:val="Level6"/>
      <w:lvlText w:val="%1."/>
      <w:lvlJc w:val="left"/>
      <w:pPr>
        <w:ind w:left="717" w:hanging="360"/>
      </w:pPr>
    </w:lvl>
    <w:lvl w:ilvl="1" w:tplc="1C090019" w:tentative="1">
      <w:start w:val="1"/>
      <w:numFmt w:val="lowerLetter"/>
      <w:lvlText w:val="%2."/>
      <w:lvlJc w:val="left"/>
      <w:pPr>
        <w:ind w:left="374" w:hanging="360"/>
      </w:pPr>
    </w:lvl>
    <w:lvl w:ilvl="2" w:tplc="1C09001B" w:tentative="1">
      <w:start w:val="1"/>
      <w:numFmt w:val="lowerRoman"/>
      <w:lvlText w:val="%3."/>
      <w:lvlJc w:val="right"/>
      <w:pPr>
        <w:ind w:left="1094" w:hanging="180"/>
      </w:pPr>
    </w:lvl>
    <w:lvl w:ilvl="3" w:tplc="1C09000F" w:tentative="1">
      <w:start w:val="1"/>
      <w:numFmt w:val="decimal"/>
      <w:lvlText w:val="%4."/>
      <w:lvlJc w:val="left"/>
      <w:pPr>
        <w:ind w:left="1814" w:hanging="360"/>
      </w:pPr>
    </w:lvl>
    <w:lvl w:ilvl="4" w:tplc="1C090019" w:tentative="1">
      <w:start w:val="1"/>
      <w:numFmt w:val="lowerLetter"/>
      <w:lvlText w:val="%5."/>
      <w:lvlJc w:val="left"/>
      <w:pPr>
        <w:ind w:left="2534" w:hanging="360"/>
      </w:pPr>
    </w:lvl>
    <w:lvl w:ilvl="5" w:tplc="1C09001B" w:tentative="1">
      <w:start w:val="1"/>
      <w:numFmt w:val="lowerRoman"/>
      <w:lvlText w:val="%6."/>
      <w:lvlJc w:val="right"/>
      <w:pPr>
        <w:ind w:left="3254" w:hanging="180"/>
      </w:pPr>
    </w:lvl>
    <w:lvl w:ilvl="6" w:tplc="1C09000F" w:tentative="1">
      <w:start w:val="1"/>
      <w:numFmt w:val="decimal"/>
      <w:lvlText w:val="%7."/>
      <w:lvlJc w:val="left"/>
      <w:pPr>
        <w:ind w:left="3974" w:hanging="360"/>
      </w:pPr>
    </w:lvl>
    <w:lvl w:ilvl="7" w:tplc="1C090019" w:tentative="1">
      <w:start w:val="1"/>
      <w:numFmt w:val="lowerLetter"/>
      <w:lvlText w:val="%8."/>
      <w:lvlJc w:val="left"/>
      <w:pPr>
        <w:ind w:left="4694" w:hanging="360"/>
      </w:pPr>
    </w:lvl>
    <w:lvl w:ilvl="8" w:tplc="1C09001B" w:tentative="1">
      <w:start w:val="1"/>
      <w:numFmt w:val="lowerRoman"/>
      <w:lvlText w:val="%9."/>
      <w:lvlJc w:val="right"/>
      <w:pPr>
        <w:ind w:left="5414" w:hanging="180"/>
      </w:pPr>
    </w:lvl>
  </w:abstractNum>
  <w:abstractNum w:abstractNumId="203" w15:restartNumberingAfterBreak="0">
    <w:nsid w:val="77903452"/>
    <w:multiLevelType w:val="hybridMultilevel"/>
    <w:tmpl w:val="2A14A2AA"/>
    <w:lvl w:ilvl="0" w:tplc="1C090011">
      <w:start w:val="1"/>
      <w:numFmt w:val="decimal"/>
      <w:lvlText w:val="%1)"/>
      <w:lvlJc w:val="left"/>
      <w:pPr>
        <w:ind w:left="1437" w:hanging="360"/>
      </w:pPr>
    </w:lvl>
    <w:lvl w:ilvl="1" w:tplc="1C090019" w:tentative="1">
      <w:start w:val="1"/>
      <w:numFmt w:val="lowerLetter"/>
      <w:lvlText w:val="%2."/>
      <w:lvlJc w:val="left"/>
      <w:pPr>
        <w:ind w:left="2157" w:hanging="360"/>
      </w:pPr>
    </w:lvl>
    <w:lvl w:ilvl="2" w:tplc="1C09001B" w:tentative="1">
      <w:start w:val="1"/>
      <w:numFmt w:val="lowerRoman"/>
      <w:lvlText w:val="%3."/>
      <w:lvlJc w:val="right"/>
      <w:pPr>
        <w:ind w:left="2877" w:hanging="180"/>
      </w:pPr>
    </w:lvl>
    <w:lvl w:ilvl="3" w:tplc="1C09000F" w:tentative="1">
      <w:start w:val="1"/>
      <w:numFmt w:val="decimal"/>
      <w:lvlText w:val="%4."/>
      <w:lvlJc w:val="left"/>
      <w:pPr>
        <w:ind w:left="3597" w:hanging="360"/>
      </w:pPr>
    </w:lvl>
    <w:lvl w:ilvl="4" w:tplc="1C090019" w:tentative="1">
      <w:start w:val="1"/>
      <w:numFmt w:val="lowerLetter"/>
      <w:lvlText w:val="%5."/>
      <w:lvlJc w:val="left"/>
      <w:pPr>
        <w:ind w:left="4317" w:hanging="360"/>
      </w:pPr>
    </w:lvl>
    <w:lvl w:ilvl="5" w:tplc="1C09001B" w:tentative="1">
      <w:start w:val="1"/>
      <w:numFmt w:val="lowerRoman"/>
      <w:lvlText w:val="%6."/>
      <w:lvlJc w:val="right"/>
      <w:pPr>
        <w:ind w:left="5037" w:hanging="180"/>
      </w:pPr>
    </w:lvl>
    <w:lvl w:ilvl="6" w:tplc="1C09000F" w:tentative="1">
      <w:start w:val="1"/>
      <w:numFmt w:val="decimal"/>
      <w:lvlText w:val="%7."/>
      <w:lvlJc w:val="left"/>
      <w:pPr>
        <w:ind w:left="5757" w:hanging="360"/>
      </w:pPr>
    </w:lvl>
    <w:lvl w:ilvl="7" w:tplc="1C090019" w:tentative="1">
      <w:start w:val="1"/>
      <w:numFmt w:val="lowerLetter"/>
      <w:lvlText w:val="%8."/>
      <w:lvlJc w:val="left"/>
      <w:pPr>
        <w:ind w:left="6477" w:hanging="360"/>
      </w:pPr>
    </w:lvl>
    <w:lvl w:ilvl="8" w:tplc="1C09001B" w:tentative="1">
      <w:start w:val="1"/>
      <w:numFmt w:val="lowerRoman"/>
      <w:lvlText w:val="%9."/>
      <w:lvlJc w:val="right"/>
      <w:pPr>
        <w:ind w:left="7197" w:hanging="180"/>
      </w:pPr>
    </w:lvl>
  </w:abstractNum>
  <w:abstractNum w:abstractNumId="204" w15:restartNumberingAfterBreak="0">
    <w:nsid w:val="77AC5C84"/>
    <w:multiLevelType w:val="hybridMultilevel"/>
    <w:tmpl w:val="854881B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5" w15:restartNumberingAfterBreak="0">
    <w:nsid w:val="77F25780"/>
    <w:multiLevelType w:val="hybridMultilevel"/>
    <w:tmpl w:val="5A8AC00A"/>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6" w15:restartNumberingAfterBreak="0">
    <w:nsid w:val="7A7A751E"/>
    <w:multiLevelType w:val="hybridMultilevel"/>
    <w:tmpl w:val="AC54AB46"/>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7" w15:restartNumberingAfterBreak="0">
    <w:nsid w:val="7B391DFB"/>
    <w:multiLevelType w:val="hybridMultilevel"/>
    <w:tmpl w:val="0F2A1770"/>
    <w:lvl w:ilvl="0" w:tplc="08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8" w15:restartNumberingAfterBreak="0">
    <w:nsid w:val="7BEB2DAF"/>
    <w:multiLevelType w:val="hybridMultilevel"/>
    <w:tmpl w:val="F954975C"/>
    <w:lvl w:ilvl="0" w:tplc="6A4C86AE">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9" w15:restartNumberingAfterBreak="0">
    <w:nsid w:val="7BF23626"/>
    <w:multiLevelType w:val="hybridMultilevel"/>
    <w:tmpl w:val="35820702"/>
    <w:lvl w:ilvl="0" w:tplc="F698C05A">
      <w:start w:val="1"/>
      <mc:AlternateContent>
        <mc:Choice Requires="w14">
          <w:numFmt w:val="custom" w:format="001, 002, 003, ..."/>
        </mc:Choice>
        <mc:Fallback>
          <w:numFmt w:val="decimal"/>
        </mc:Fallback>
      </mc:AlternateContent>
      <w:pStyle w:val="Heading7"/>
      <w:lvlText w:val="CNS.VI.%1."/>
      <w:lvlJc w:val="left"/>
      <w:pPr>
        <w:ind w:left="1077" w:hanging="360"/>
      </w:pPr>
      <w:rPr>
        <w:rFonts w:hint="default"/>
        <w:b/>
        <w:bCs/>
        <w:sz w:val="24"/>
        <w:szCs w:val="22"/>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10" w15:restartNumberingAfterBreak="0">
    <w:nsid w:val="7C8D0477"/>
    <w:multiLevelType w:val="hybridMultilevel"/>
    <w:tmpl w:val="D53CE6F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1" w15:restartNumberingAfterBreak="0">
    <w:nsid w:val="7D9759B8"/>
    <w:multiLevelType w:val="hybridMultilevel"/>
    <w:tmpl w:val="6E16B0CE"/>
    <w:lvl w:ilvl="0" w:tplc="D3AE771C">
      <w:start w:val="1"/>
      <w:numFmt w:val="lowerRoman"/>
      <w:pStyle w:val="Level3"/>
      <w:lvlText w:val="(%1)"/>
      <w:lvlJc w:val="left"/>
      <w:pPr>
        <w:ind w:left="720" w:hanging="360"/>
      </w:pPr>
      <w:rPr>
        <w:specVanish w:val="0"/>
      </w:rPr>
    </w:lvl>
    <w:lvl w:ilvl="1" w:tplc="28CEBE7E">
      <w:start w:val="1"/>
      <w:numFmt w:val="lowerLetter"/>
      <w:lvlText w:val="%2)"/>
      <w:lvlJc w:val="left"/>
      <w:pPr>
        <w:ind w:left="1440" w:hanging="360"/>
      </w:pPr>
      <w:rPr>
        <w:i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2" w15:restartNumberingAfterBreak="0">
    <w:nsid w:val="7DB67D02"/>
    <w:multiLevelType w:val="hybridMultilevel"/>
    <w:tmpl w:val="99D864EA"/>
    <w:lvl w:ilvl="0" w:tplc="08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13" w15:restartNumberingAfterBreak="0">
    <w:nsid w:val="7FBF095B"/>
    <w:multiLevelType w:val="hybridMultilevel"/>
    <w:tmpl w:val="DA2C8C58"/>
    <w:lvl w:ilvl="0" w:tplc="1C090011">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873030082">
    <w:abstractNumId w:val="93"/>
  </w:num>
  <w:num w:numId="2" w16cid:durableId="1139107069">
    <w:abstractNumId w:val="141"/>
  </w:num>
  <w:num w:numId="3" w16cid:durableId="1259174952">
    <w:abstractNumId w:val="155"/>
  </w:num>
  <w:num w:numId="4" w16cid:durableId="2133209192">
    <w:abstractNumId w:val="140"/>
  </w:num>
  <w:num w:numId="5" w16cid:durableId="1589466193">
    <w:abstractNumId w:val="50"/>
  </w:num>
  <w:num w:numId="6" w16cid:durableId="1144813156">
    <w:abstractNumId w:val="191"/>
  </w:num>
  <w:num w:numId="7" w16cid:durableId="1546408720">
    <w:abstractNumId w:val="123"/>
  </w:num>
  <w:num w:numId="8" w16cid:durableId="1284532622">
    <w:abstractNumId w:val="113"/>
  </w:num>
  <w:num w:numId="9" w16cid:durableId="1415972094">
    <w:abstractNumId w:val="151"/>
  </w:num>
  <w:num w:numId="10" w16cid:durableId="1511985333">
    <w:abstractNumId w:val="38"/>
  </w:num>
  <w:num w:numId="11" w16cid:durableId="441386711">
    <w:abstractNumId w:val="147"/>
  </w:num>
  <w:num w:numId="12" w16cid:durableId="1309166000">
    <w:abstractNumId w:val="194"/>
  </w:num>
  <w:num w:numId="13" w16cid:durableId="403841377">
    <w:abstractNumId w:val="189"/>
  </w:num>
  <w:num w:numId="14" w16cid:durableId="2020693546">
    <w:abstractNumId w:val="104"/>
  </w:num>
  <w:num w:numId="15" w16cid:durableId="1587109702">
    <w:abstractNumId w:val="178"/>
  </w:num>
  <w:num w:numId="16" w16cid:durableId="1746535651">
    <w:abstractNumId w:val="72"/>
  </w:num>
  <w:num w:numId="17" w16cid:durableId="1239436129">
    <w:abstractNumId w:val="101"/>
  </w:num>
  <w:num w:numId="18" w16cid:durableId="691689269">
    <w:abstractNumId w:val="91"/>
  </w:num>
  <w:num w:numId="19" w16cid:durableId="1875999215">
    <w:abstractNumId w:val="65"/>
  </w:num>
  <w:num w:numId="20" w16cid:durableId="571741946">
    <w:abstractNumId w:val="109"/>
  </w:num>
  <w:num w:numId="21" w16cid:durableId="825708066">
    <w:abstractNumId w:val="136"/>
  </w:num>
  <w:num w:numId="22" w16cid:durableId="99032861">
    <w:abstractNumId w:val="201"/>
  </w:num>
  <w:num w:numId="23" w16cid:durableId="460154881">
    <w:abstractNumId w:val="8"/>
  </w:num>
  <w:num w:numId="24" w16cid:durableId="1274707658">
    <w:abstractNumId w:val="36"/>
  </w:num>
  <w:num w:numId="25" w16cid:durableId="1939366955">
    <w:abstractNumId w:val="70"/>
    <w:lvlOverride w:ilvl="0">
      <w:startOverride w:val="1"/>
    </w:lvlOverride>
  </w:num>
  <w:num w:numId="26" w16cid:durableId="1390230410">
    <w:abstractNumId w:val="70"/>
    <w:lvlOverride w:ilvl="0">
      <w:startOverride w:val="1"/>
    </w:lvlOverride>
  </w:num>
  <w:num w:numId="27" w16cid:durableId="852111104">
    <w:abstractNumId w:val="70"/>
    <w:lvlOverride w:ilvl="0">
      <w:startOverride w:val="1"/>
    </w:lvlOverride>
  </w:num>
  <w:num w:numId="28" w16cid:durableId="1462111044">
    <w:abstractNumId w:val="70"/>
    <w:lvlOverride w:ilvl="0">
      <w:startOverride w:val="1"/>
    </w:lvlOverride>
  </w:num>
  <w:num w:numId="29" w16cid:durableId="1720126137">
    <w:abstractNumId w:val="127"/>
    <w:lvlOverride w:ilvl="0">
      <w:startOverride w:val="1"/>
    </w:lvlOverride>
  </w:num>
  <w:num w:numId="30" w16cid:durableId="1920479846">
    <w:abstractNumId w:val="127"/>
    <w:lvlOverride w:ilvl="0">
      <w:startOverride w:val="1"/>
    </w:lvlOverride>
  </w:num>
  <w:num w:numId="31" w16cid:durableId="141242535">
    <w:abstractNumId w:val="127"/>
    <w:lvlOverride w:ilvl="0">
      <w:startOverride w:val="1"/>
    </w:lvlOverride>
  </w:num>
  <w:num w:numId="32" w16cid:durableId="1541279608">
    <w:abstractNumId w:val="127"/>
    <w:lvlOverride w:ilvl="0">
      <w:startOverride w:val="1"/>
    </w:lvlOverride>
  </w:num>
  <w:num w:numId="33" w16cid:durableId="835149815">
    <w:abstractNumId w:val="70"/>
    <w:lvlOverride w:ilvl="0">
      <w:startOverride w:val="1"/>
    </w:lvlOverride>
  </w:num>
  <w:num w:numId="34" w16cid:durableId="1702971056">
    <w:abstractNumId w:val="70"/>
    <w:lvlOverride w:ilvl="0">
      <w:startOverride w:val="1"/>
    </w:lvlOverride>
  </w:num>
  <w:num w:numId="35" w16cid:durableId="1352342763">
    <w:abstractNumId w:val="70"/>
    <w:lvlOverride w:ilvl="0">
      <w:startOverride w:val="1"/>
    </w:lvlOverride>
  </w:num>
  <w:num w:numId="36" w16cid:durableId="1517386356">
    <w:abstractNumId w:val="127"/>
    <w:lvlOverride w:ilvl="0">
      <w:startOverride w:val="1"/>
    </w:lvlOverride>
  </w:num>
  <w:num w:numId="37" w16cid:durableId="1827357666">
    <w:abstractNumId w:val="70"/>
    <w:lvlOverride w:ilvl="0">
      <w:startOverride w:val="1"/>
    </w:lvlOverride>
  </w:num>
  <w:num w:numId="38" w16cid:durableId="1295982910">
    <w:abstractNumId w:val="127"/>
    <w:lvlOverride w:ilvl="0">
      <w:startOverride w:val="1"/>
    </w:lvlOverride>
  </w:num>
  <w:num w:numId="39" w16cid:durableId="383868067">
    <w:abstractNumId w:val="70"/>
    <w:lvlOverride w:ilvl="0">
      <w:startOverride w:val="1"/>
    </w:lvlOverride>
  </w:num>
  <w:num w:numId="40" w16cid:durableId="400373902">
    <w:abstractNumId w:val="127"/>
    <w:lvlOverride w:ilvl="0">
      <w:startOverride w:val="1"/>
    </w:lvlOverride>
  </w:num>
  <w:num w:numId="41" w16cid:durableId="1395857671">
    <w:abstractNumId w:val="70"/>
  </w:num>
  <w:num w:numId="42" w16cid:durableId="1439567082">
    <w:abstractNumId w:val="70"/>
    <w:lvlOverride w:ilvl="0">
      <w:startOverride w:val="1"/>
    </w:lvlOverride>
  </w:num>
  <w:num w:numId="43" w16cid:durableId="80177097">
    <w:abstractNumId w:val="127"/>
    <w:lvlOverride w:ilvl="0">
      <w:startOverride w:val="1"/>
    </w:lvlOverride>
  </w:num>
  <w:num w:numId="44" w16cid:durableId="1349865604">
    <w:abstractNumId w:val="70"/>
    <w:lvlOverride w:ilvl="0">
      <w:startOverride w:val="1"/>
    </w:lvlOverride>
  </w:num>
  <w:num w:numId="45" w16cid:durableId="1942643179">
    <w:abstractNumId w:val="127"/>
    <w:lvlOverride w:ilvl="0">
      <w:startOverride w:val="1"/>
    </w:lvlOverride>
  </w:num>
  <w:num w:numId="46" w16cid:durableId="2046326611">
    <w:abstractNumId w:val="70"/>
    <w:lvlOverride w:ilvl="0">
      <w:startOverride w:val="1"/>
    </w:lvlOverride>
  </w:num>
  <w:num w:numId="47" w16cid:durableId="11420577">
    <w:abstractNumId w:val="70"/>
    <w:lvlOverride w:ilvl="0">
      <w:startOverride w:val="1"/>
    </w:lvlOverride>
  </w:num>
  <w:num w:numId="48" w16cid:durableId="799761870">
    <w:abstractNumId w:val="127"/>
    <w:lvlOverride w:ilvl="0">
      <w:startOverride w:val="1"/>
    </w:lvlOverride>
  </w:num>
  <w:num w:numId="49" w16cid:durableId="1857845153">
    <w:abstractNumId w:val="127"/>
    <w:lvlOverride w:ilvl="0">
      <w:startOverride w:val="1"/>
    </w:lvlOverride>
  </w:num>
  <w:num w:numId="50" w16cid:durableId="1818524645">
    <w:abstractNumId w:val="127"/>
    <w:lvlOverride w:ilvl="0">
      <w:startOverride w:val="1"/>
    </w:lvlOverride>
  </w:num>
  <w:num w:numId="51" w16cid:durableId="879515283">
    <w:abstractNumId w:val="70"/>
    <w:lvlOverride w:ilvl="0">
      <w:startOverride w:val="1"/>
    </w:lvlOverride>
  </w:num>
  <w:num w:numId="52" w16cid:durableId="16202167">
    <w:abstractNumId w:val="70"/>
    <w:lvlOverride w:ilvl="0">
      <w:startOverride w:val="1"/>
    </w:lvlOverride>
  </w:num>
  <w:num w:numId="53" w16cid:durableId="1854298198">
    <w:abstractNumId w:val="70"/>
    <w:lvlOverride w:ilvl="0">
      <w:startOverride w:val="1"/>
    </w:lvlOverride>
  </w:num>
  <w:num w:numId="54" w16cid:durableId="461847497">
    <w:abstractNumId w:val="127"/>
    <w:lvlOverride w:ilvl="0">
      <w:startOverride w:val="1"/>
    </w:lvlOverride>
  </w:num>
  <w:num w:numId="55" w16cid:durableId="594555277">
    <w:abstractNumId w:val="70"/>
    <w:lvlOverride w:ilvl="0">
      <w:startOverride w:val="1"/>
    </w:lvlOverride>
  </w:num>
  <w:num w:numId="56" w16cid:durableId="1263416929">
    <w:abstractNumId w:val="70"/>
    <w:lvlOverride w:ilvl="0">
      <w:startOverride w:val="1"/>
    </w:lvlOverride>
  </w:num>
  <w:num w:numId="57" w16cid:durableId="549806115">
    <w:abstractNumId w:val="70"/>
    <w:lvlOverride w:ilvl="0">
      <w:startOverride w:val="1"/>
    </w:lvlOverride>
  </w:num>
  <w:num w:numId="58" w16cid:durableId="1612199741">
    <w:abstractNumId w:val="70"/>
    <w:lvlOverride w:ilvl="0">
      <w:startOverride w:val="1"/>
    </w:lvlOverride>
  </w:num>
  <w:num w:numId="59" w16cid:durableId="1508983823">
    <w:abstractNumId w:val="70"/>
    <w:lvlOverride w:ilvl="0">
      <w:startOverride w:val="1"/>
    </w:lvlOverride>
  </w:num>
  <w:num w:numId="60" w16cid:durableId="609824970">
    <w:abstractNumId w:val="70"/>
    <w:lvlOverride w:ilvl="0">
      <w:startOverride w:val="1"/>
    </w:lvlOverride>
  </w:num>
  <w:num w:numId="61" w16cid:durableId="1273516618">
    <w:abstractNumId w:val="70"/>
    <w:lvlOverride w:ilvl="0">
      <w:startOverride w:val="1"/>
    </w:lvlOverride>
  </w:num>
  <w:num w:numId="62" w16cid:durableId="1162894353">
    <w:abstractNumId w:val="127"/>
    <w:lvlOverride w:ilvl="0">
      <w:startOverride w:val="1"/>
    </w:lvlOverride>
  </w:num>
  <w:num w:numId="63" w16cid:durableId="2000234331">
    <w:abstractNumId w:val="70"/>
    <w:lvlOverride w:ilvl="0">
      <w:startOverride w:val="1"/>
    </w:lvlOverride>
  </w:num>
  <w:num w:numId="64" w16cid:durableId="1565867728">
    <w:abstractNumId w:val="22"/>
  </w:num>
  <w:num w:numId="65" w16cid:durableId="2137022345">
    <w:abstractNumId w:val="53"/>
    <w:lvlOverride w:ilvl="0">
      <w:startOverride w:val="1"/>
    </w:lvlOverride>
  </w:num>
  <w:num w:numId="66" w16cid:durableId="1013725921">
    <w:abstractNumId w:val="53"/>
    <w:lvlOverride w:ilvl="0">
      <w:startOverride w:val="1"/>
    </w:lvlOverride>
  </w:num>
  <w:num w:numId="67" w16cid:durableId="545262223">
    <w:abstractNumId w:val="53"/>
    <w:lvlOverride w:ilvl="0">
      <w:startOverride w:val="1"/>
    </w:lvlOverride>
  </w:num>
  <w:num w:numId="68" w16cid:durableId="1228762949">
    <w:abstractNumId w:val="85"/>
  </w:num>
  <w:num w:numId="69" w16cid:durableId="192696268">
    <w:abstractNumId w:val="67"/>
  </w:num>
  <w:num w:numId="70" w16cid:durableId="1370689851">
    <w:abstractNumId w:val="53"/>
  </w:num>
  <w:num w:numId="71" w16cid:durableId="686096958">
    <w:abstractNumId w:val="53"/>
    <w:lvlOverride w:ilvl="0">
      <w:startOverride w:val="1"/>
    </w:lvlOverride>
  </w:num>
  <w:num w:numId="72" w16cid:durableId="1506628959">
    <w:abstractNumId w:val="202"/>
  </w:num>
  <w:num w:numId="73" w16cid:durableId="969360548">
    <w:abstractNumId w:val="108"/>
  </w:num>
  <w:num w:numId="74" w16cid:durableId="2108772530">
    <w:abstractNumId w:val="70"/>
    <w:lvlOverride w:ilvl="0">
      <w:startOverride w:val="1"/>
    </w:lvlOverride>
  </w:num>
  <w:num w:numId="75" w16cid:durableId="2066370521">
    <w:abstractNumId w:val="127"/>
    <w:lvlOverride w:ilvl="0">
      <w:startOverride w:val="1"/>
    </w:lvlOverride>
  </w:num>
  <w:num w:numId="76" w16cid:durableId="162556014">
    <w:abstractNumId w:val="70"/>
    <w:lvlOverride w:ilvl="0">
      <w:startOverride w:val="1"/>
    </w:lvlOverride>
  </w:num>
  <w:num w:numId="77" w16cid:durableId="900292321">
    <w:abstractNumId w:val="70"/>
    <w:lvlOverride w:ilvl="0">
      <w:startOverride w:val="1"/>
    </w:lvlOverride>
  </w:num>
  <w:num w:numId="78" w16cid:durableId="361512815">
    <w:abstractNumId w:val="70"/>
    <w:lvlOverride w:ilvl="0">
      <w:startOverride w:val="1"/>
    </w:lvlOverride>
  </w:num>
  <w:num w:numId="79" w16cid:durableId="1114011222">
    <w:abstractNumId w:val="70"/>
    <w:lvlOverride w:ilvl="0">
      <w:startOverride w:val="1"/>
    </w:lvlOverride>
  </w:num>
  <w:num w:numId="80" w16cid:durableId="1679382911">
    <w:abstractNumId w:val="70"/>
    <w:lvlOverride w:ilvl="0">
      <w:startOverride w:val="1"/>
    </w:lvlOverride>
  </w:num>
  <w:num w:numId="81" w16cid:durableId="450822564">
    <w:abstractNumId w:val="127"/>
    <w:lvlOverride w:ilvl="0">
      <w:startOverride w:val="1"/>
    </w:lvlOverride>
  </w:num>
  <w:num w:numId="82" w16cid:durableId="617954320">
    <w:abstractNumId w:val="70"/>
    <w:lvlOverride w:ilvl="0">
      <w:startOverride w:val="1"/>
    </w:lvlOverride>
  </w:num>
  <w:num w:numId="83" w16cid:durableId="919142796">
    <w:abstractNumId w:val="127"/>
    <w:lvlOverride w:ilvl="0">
      <w:startOverride w:val="1"/>
    </w:lvlOverride>
  </w:num>
  <w:num w:numId="84" w16cid:durableId="1498618626">
    <w:abstractNumId w:val="26"/>
  </w:num>
  <w:num w:numId="85" w16cid:durableId="1182015876">
    <w:abstractNumId w:val="52"/>
  </w:num>
  <w:num w:numId="86" w16cid:durableId="1137574259">
    <w:abstractNumId w:val="62"/>
  </w:num>
  <w:num w:numId="87" w16cid:durableId="1269580339">
    <w:abstractNumId w:val="176"/>
  </w:num>
  <w:num w:numId="88" w16cid:durableId="1220937375">
    <w:abstractNumId w:val="107"/>
  </w:num>
  <w:num w:numId="89" w16cid:durableId="1319112484">
    <w:abstractNumId w:val="116"/>
  </w:num>
  <w:num w:numId="90" w16cid:durableId="992836444">
    <w:abstractNumId w:val="127"/>
    <w:lvlOverride w:ilvl="0">
      <w:startOverride w:val="1"/>
    </w:lvlOverride>
  </w:num>
  <w:num w:numId="91" w16cid:durableId="188029243">
    <w:abstractNumId w:val="43"/>
    <w:lvlOverride w:ilvl="0">
      <w:startOverride w:val="1"/>
    </w:lvlOverride>
  </w:num>
  <w:num w:numId="92" w16cid:durableId="1813672326">
    <w:abstractNumId w:val="70"/>
    <w:lvlOverride w:ilvl="0">
      <w:startOverride w:val="1"/>
    </w:lvlOverride>
  </w:num>
  <w:num w:numId="93" w16cid:durableId="735783600">
    <w:abstractNumId w:val="127"/>
    <w:lvlOverride w:ilvl="0">
      <w:startOverride w:val="1"/>
    </w:lvlOverride>
  </w:num>
  <w:num w:numId="94" w16cid:durableId="124468609">
    <w:abstractNumId w:val="70"/>
    <w:lvlOverride w:ilvl="0">
      <w:startOverride w:val="1"/>
    </w:lvlOverride>
  </w:num>
  <w:num w:numId="95" w16cid:durableId="754666852">
    <w:abstractNumId w:val="127"/>
    <w:lvlOverride w:ilvl="0">
      <w:startOverride w:val="1"/>
    </w:lvlOverride>
  </w:num>
  <w:num w:numId="96" w16cid:durableId="154079841">
    <w:abstractNumId w:val="70"/>
    <w:lvlOverride w:ilvl="0">
      <w:startOverride w:val="1"/>
    </w:lvlOverride>
  </w:num>
  <w:num w:numId="97" w16cid:durableId="125121524">
    <w:abstractNumId w:val="70"/>
    <w:lvlOverride w:ilvl="0">
      <w:startOverride w:val="1"/>
    </w:lvlOverride>
  </w:num>
  <w:num w:numId="98" w16cid:durableId="344751056">
    <w:abstractNumId w:val="70"/>
    <w:lvlOverride w:ilvl="0">
      <w:startOverride w:val="1"/>
    </w:lvlOverride>
  </w:num>
  <w:num w:numId="99" w16cid:durableId="1093432105">
    <w:abstractNumId w:val="70"/>
    <w:lvlOverride w:ilvl="0">
      <w:startOverride w:val="1"/>
    </w:lvlOverride>
  </w:num>
  <w:num w:numId="100" w16cid:durableId="416286849">
    <w:abstractNumId w:val="70"/>
    <w:lvlOverride w:ilvl="0">
      <w:startOverride w:val="1"/>
    </w:lvlOverride>
  </w:num>
  <w:num w:numId="101" w16cid:durableId="2054453666">
    <w:abstractNumId w:val="127"/>
    <w:lvlOverride w:ilvl="0">
      <w:startOverride w:val="1"/>
    </w:lvlOverride>
  </w:num>
  <w:num w:numId="102" w16cid:durableId="206530576">
    <w:abstractNumId w:val="127"/>
    <w:lvlOverride w:ilvl="0">
      <w:startOverride w:val="1"/>
    </w:lvlOverride>
  </w:num>
  <w:num w:numId="103" w16cid:durableId="790171519">
    <w:abstractNumId w:val="127"/>
    <w:lvlOverride w:ilvl="0">
      <w:startOverride w:val="1"/>
    </w:lvlOverride>
  </w:num>
  <w:num w:numId="104" w16cid:durableId="1668049230">
    <w:abstractNumId w:val="70"/>
    <w:lvlOverride w:ilvl="0">
      <w:startOverride w:val="1"/>
    </w:lvlOverride>
  </w:num>
  <w:num w:numId="105" w16cid:durableId="479930936">
    <w:abstractNumId w:val="70"/>
    <w:lvlOverride w:ilvl="0">
      <w:startOverride w:val="1"/>
    </w:lvlOverride>
  </w:num>
  <w:num w:numId="106" w16cid:durableId="2092433731">
    <w:abstractNumId w:val="70"/>
    <w:lvlOverride w:ilvl="0">
      <w:startOverride w:val="1"/>
    </w:lvlOverride>
  </w:num>
  <w:num w:numId="107" w16cid:durableId="1710110168">
    <w:abstractNumId w:val="127"/>
    <w:lvlOverride w:ilvl="0">
      <w:startOverride w:val="1"/>
    </w:lvlOverride>
  </w:num>
  <w:num w:numId="108" w16cid:durableId="599334335">
    <w:abstractNumId w:val="70"/>
    <w:lvlOverride w:ilvl="0">
      <w:startOverride w:val="1"/>
    </w:lvlOverride>
  </w:num>
  <w:num w:numId="109" w16cid:durableId="886599763">
    <w:abstractNumId w:val="70"/>
    <w:lvlOverride w:ilvl="0">
      <w:startOverride w:val="1"/>
    </w:lvlOverride>
  </w:num>
  <w:num w:numId="110" w16cid:durableId="581641698">
    <w:abstractNumId w:val="127"/>
    <w:lvlOverride w:ilvl="0">
      <w:startOverride w:val="1"/>
    </w:lvlOverride>
  </w:num>
  <w:num w:numId="111" w16cid:durableId="2013294548">
    <w:abstractNumId w:val="70"/>
    <w:lvlOverride w:ilvl="0">
      <w:startOverride w:val="1"/>
    </w:lvlOverride>
  </w:num>
  <w:num w:numId="112" w16cid:durableId="699284226">
    <w:abstractNumId w:val="70"/>
    <w:lvlOverride w:ilvl="0">
      <w:startOverride w:val="1"/>
    </w:lvlOverride>
  </w:num>
  <w:num w:numId="113" w16cid:durableId="1205630459">
    <w:abstractNumId w:val="127"/>
    <w:lvlOverride w:ilvl="0">
      <w:startOverride w:val="1"/>
    </w:lvlOverride>
  </w:num>
  <w:num w:numId="114" w16cid:durableId="680743878">
    <w:abstractNumId w:val="70"/>
    <w:lvlOverride w:ilvl="0">
      <w:startOverride w:val="1"/>
    </w:lvlOverride>
  </w:num>
  <w:num w:numId="115" w16cid:durableId="1589195613">
    <w:abstractNumId w:val="70"/>
    <w:lvlOverride w:ilvl="0">
      <w:startOverride w:val="1"/>
    </w:lvlOverride>
  </w:num>
  <w:num w:numId="116" w16cid:durableId="1984045768">
    <w:abstractNumId w:val="70"/>
    <w:lvlOverride w:ilvl="0">
      <w:startOverride w:val="1"/>
    </w:lvlOverride>
  </w:num>
  <w:num w:numId="117" w16cid:durableId="259681616">
    <w:abstractNumId w:val="70"/>
    <w:lvlOverride w:ilvl="0">
      <w:startOverride w:val="1"/>
    </w:lvlOverride>
  </w:num>
  <w:num w:numId="118" w16cid:durableId="71122394">
    <w:abstractNumId w:val="70"/>
    <w:lvlOverride w:ilvl="0">
      <w:startOverride w:val="1"/>
    </w:lvlOverride>
  </w:num>
  <w:num w:numId="119" w16cid:durableId="1168638074">
    <w:abstractNumId w:val="127"/>
    <w:lvlOverride w:ilvl="0">
      <w:startOverride w:val="1"/>
    </w:lvlOverride>
  </w:num>
  <w:num w:numId="120" w16cid:durableId="451485780">
    <w:abstractNumId w:val="127"/>
    <w:lvlOverride w:ilvl="0">
      <w:startOverride w:val="1"/>
    </w:lvlOverride>
  </w:num>
  <w:num w:numId="121" w16cid:durableId="17396392">
    <w:abstractNumId w:val="68"/>
    <w:lvlOverride w:ilvl="0">
      <w:startOverride w:val="1"/>
    </w:lvlOverride>
  </w:num>
  <w:num w:numId="122" w16cid:durableId="1090154230">
    <w:abstractNumId w:val="127"/>
    <w:lvlOverride w:ilvl="0">
      <w:startOverride w:val="1"/>
    </w:lvlOverride>
  </w:num>
  <w:num w:numId="123" w16cid:durableId="2131896659">
    <w:abstractNumId w:val="68"/>
    <w:lvlOverride w:ilvl="0">
      <w:startOverride w:val="1"/>
    </w:lvlOverride>
  </w:num>
  <w:num w:numId="124" w16cid:durableId="1018311577">
    <w:abstractNumId w:val="70"/>
    <w:lvlOverride w:ilvl="0">
      <w:startOverride w:val="1"/>
    </w:lvlOverride>
  </w:num>
  <w:num w:numId="125" w16cid:durableId="92290554">
    <w:abstractNumId w:val="127"/>
    <w:lvlOverride w:ilvl="0">
      <w:startOverride w:val="1"/>
    </w:lvlOverride>
  </w:num>
  <w:num w:numId="126" w16cid:durableId="2140417310">
    <w:abstractNumId w:val="127"/>
    <w:lvlOverride w:ilvl="0">
      <w:startOverride w:val="1"/>
    </w:lvlOverride>
  </w:num>
  <w:num w:numId="127" w16cid:durableId="1821389106">
    <w:abstractNumId w:val="127"/>
    <w:lvlOverride w:ilvl="0">
      <w:startOverride w:val="1"/>
    </w:lvlOverride>
  </w:num>
  <w:num w:numId="128" w16cid:durableId="1047989050">
    <w:abstractNumId w:val="127"/>
    <w:lvlOverride w:ilvl="0">
      <w:startOverride w:val="1"/>
    </w:lvlOverride>
  </w:num>
  <w:num w:numId="129" w16cid:durableId="634140252">
    <w:abstractNumId w:val="68"/>
    <w:lvlOverride w:ilvl="0">
      <w:startOverride w:val="1"/>
    </w:lvlOverride>
  </w:num>
  <w:num w:numId="130" w16cid:durableId="1128544047">
    <w:abstractNumId w:val="70"/>
    <w:lvlOverride w:ilvl="0">
      <w:startOverride w:val="1"/>
    </w:lvlOverride>
  </w:num>
  <w:num w:numId="131" w16cid:durableId="1384058554">
    <w:abstractNumId w:val="70"/>
    <w:lvlOverride w:ilvl="0">
      <w:startOverride w:val="1"/>
    </w:lvlOverride>
  </w:num>
  <w:num w:numId="132" w16cid:durableId="1209032615">
    <w:abstractNumId w:val="49"/>
  </w:num>
  <w:num w:numId="133" w16cid:durableId="1469276811">
    <w:abstractNumId w:val="111"/>
  </w:num>
  <w:num w:numId="134" w16cid:durableId="1983266877">
    <w:abstractNumId w:val="190"/>
  </w:num>
  <w:num w:numId="135" w16cid:durableId="1509977049">
    <w:abstractNumId w:val="127"/>
    <w:lvlOverride w:ilvl="0">
      <w:startOverride w:val="1"/>
    </w:lvlOverride>
  </w:num>
  <w:num w:numId="136" w16cid:durableId="2142073885">
    <w:abstractNumId w:val="53"/>
    <w:lvlOverride w:ilvl="0">
      <w:startOverride w:val="1"/>
    </w:lvlOverride>
  </w:num>
  <w:num w:numId="137" w16cid:durableId="1463377691">
    <w:abstractNumId w:val="53"/>
    <w:lvlOverride w:ilvl="0">
      <w:startOverride w:val="1"/>
    </w:lvlOverride>
  </w:num>
  <w:num w:numId="138" w16cid:durableId="1452357653">
    <w:abstractNumId w:val="43"/>
    <w:lvlOverride w:ilvl="0">
      <w:startOverride w:val="1"/>
    </w:lvlOverride>
  </w:num>
  <w:num w:numId="139" w16cid:durableId="118650238">
    <w:abstractNumId w:val="53"/>
    <w:lvlOverride w:ilvl="0">
      <w:startOverride w:val="1"/>
    </w:lvlOverride>
  </w:num>
  <w:num w:numId="140" w16cid:durableId="1665400992">
    <w:abstractNumId w:val="43"/>
    <w:lvlOverride w:ilvl="0">
      <w:startOverride w:val="1"/>
    </w:lvlOverride>
  </w:num>
  <w:num w:numId="141" w16cid:durableId="524095686">
    <w:abstractNumId w:val="53"/>
    <w:lvlOverride w:ilvl="0">
      <w:startOverride w:val="1"/>
    </w:lvlOverride>
  </w:num>
  <w:num w:numId="142" w16cid:durableId="1851219241">
    <w:abstractNumId w:val="53"/>
    <w:lvlOverride w:ilvl="0">
      <w:startOverride w:val="1"/>
    </w:lvlOverride>
  </w:num>
  <w:num w:numId="143" w16cid:durableId="1821801436">
    <w:abstractNumId w:val="43"/>
    <w:lvlOverride w:ilvl="0">
      <w:startOverride w:val="1"/>
    </w:lvlOverride>
  </w:num>
  <w:num w:numId="144" w16cid:durableId="1761558650">
    <w:abstractNumId w:val="53"/>
    <w:lvlOverride w:ilvl="0">
      <w:startOverride w:val="1"/>
    </w:lvlOverride>
  </w:num>
  <w:num w:numId="145" w16cid:durableId="613102336">
    <w:abstractNumId w:val="53"/>
    <w:lvlOverride w:ilvl="0">
      <w:startOverride w:val="1"/>
    </w:lvlOverride>
  </w:num>
  <w:num w:numId="146" w16cid:durableId="1061245158">
    <w:abstractNumId w:val="53"/>
    <w:lvlOverride w:ilvl="0">
      <w:startOverride w:val="1"/>
    </w:lvlOverride>
  </w:num>
  <w:num w:numId="147" w16cid:durableId="645857631">
    <w:abstractNumId w:val="53"/>
    <w:lvlOverride w:ilvl="0">
      <w:startOverride w:val="1"/>
    </w:lvlOverride>
  </w:num>
  <w:num w:numId="148" w16cid:durableId="2129615238">
    <w:abstractNumId w:val="127"/>
    <w:lvlOverride w:ilvl="0">
      <w:startOverride w:val="1"/>
    </w:lvlOverride>
  </w:num>
  <w:num w:numId="149" w16cid:durableId="881670961">
    <w:abstractNumId w:val="127"/>
    <w:lvlOverride w:ilvl="0">
      <w:startOverride w:val="1"/>
    </w:lvlOverride>
  </w:num>
  <w:num w:numId="150" w16cid:durableId="655500226">
    <w:abstractNumId w:val="43"/>
    <w:lvlOverride w:ilvl="0">
      <w:startOverride w:val="1"/>
    </w:lvlOverride>
  </w:num>
  <w:num w:numId="151" w16cid:durableId="607855944">
    <w:abstractNumId w:val="53"/>
    <w:lvlOverride w:ilvl="0">
      <w:startOverride w:val="1"/>
    </w:lvlOverride>
  </w:num>
  <w:num w:numId="152" w16cid:durableId="521868802">
    <w:abstractNumId w:val="53"/>
    <w:lvlOverride w:ilvl="0">
      <w:startOverride w:val="1"/>
    </w:lvlOverride>
  </w:num>
  <w:num w:numId="153" w16cid:durableId="24916582">
    <w:abstractNumId w:val="53"/>
    <w:lvlOverride w:ilvl="0">
      <w:startOverride w:val="1"/>
    </w:lvlOverride>
  </w:num>
  <w:num w:numId="154" w16cid:durableId="480078298">
    <w:abstractNumId w:val="43"/>
    <w:lvlOverride w:ilvl="0">
      <w:startOverride w:val="1"/>
    </w:lvlOverride>
  </w:num>
  <w:num w:numId="155" w16cid:durableId="383144842">
    <w:abstractNumId w:val="53"/>
    <w:lvlOverride w:ilvl="0">
      <w:startOverride w:val="1"/>
    </w:lvlOverride>
  </w:num>
  <w:num w:numId="156" w16cid:durableId="1117718161">
    <w:abstractNumId w:val="53"/>
    <w:lvlOverride w:ilvl="0">
      <w:startOverride w:val="1"/>
    </w:lvlOverride>
  </w:num>
  <w:num w:numId="157" w16cid:durableId="1608268455">
    <w:abstractNumId w:val="53"/>
    <w:lvlOverride w:ilvl="0">
      <w:startOverride w:val="1"/>
    </w:lvlOverride>
  </w:num>
  <w:num w:numId="158" w16cid:durableId="810707823">
    <w:abstractNumId w:val="43"/>
    <w:lvlOverride w:ilvl="0">
      <w:startOverride w:val="1"/>
    </w:lvlOverride>
  </w:num>
  <w:num w:numId="159" w16cid:durableId="247423256">
    <w:abstractNumId w:val="53"/>
    <w:lvlOverride w:ilvl="0">
      <w:startOverride w:val="1"/>
    </w:lvlOverride>
  </w:num>
  <w:num w:numId="160" w16cid:durableId="4985915">
    <w:abstractNumId w:val="53"/>
    <w:lvlOverride w:ilvl="0">
      <w:startOverride w:val="1"/>
    </w:lvlOverride>
  </w:num>
  <w:num w:numId="161" w16cid:durableId="776094766">
    <w:abstractNumId w:val="53"/>
    <w:lvlOverride w:ilvl="0">
      <w:startOverride w:val="1"/>
    </w:lvlOverride>
  </w:num>
  <w:num w:numId="162" w16cid:durableId="249779212">
    <w:abstractNumId w:val="127"/>
    <w:lvlOverride w:ilvl="0">
      <w:startOverride w:val="1"/>
    </w:lvlOverride>
  </w:num>
  <w:num w:numId="163" w16cid:durableId="1454639845">
    <w:abstractNumId w:val="70"/>
    <w:lvlOverride w:ilvl="0">
      <w:startOverride w:val="1"/>
    </w:lvlOverride>
  </w:num>
  <w:num w:numId="164" w16cid:durableId="1316181383">
    <w:abstractNumId w:val="127"/>
    <w:lvlOverride w:ilvl="0">
      <w:startOverride w:val="1"/>
    </w:lvlOverride>
  </w:num>
  <w:num w:numId="165" w16cid:durableId="1680622715">
    <w:abstractNumId w:val="127"/>
    <w:lvlOverride w:ilvl="0">
      <w:startOverride w:val="1"/>
    </w:lvlOverride>
  </w:num>
  <w:num w:numId="166" w16cid:durableId="293291365">
    <w:abstractNumId w:val="127"/>
    <w:lvlOverride w:ilvl="0">
      <w:startOverride w:val="1"/>
    </w:lvlOverride>
  </w:num>
  <w:num w:numId="167" w16cid:durableId="1522431309">
    <w:abstractNumId w:val="70"/>
    <w:lvlOverride w:ilvl="0">
      <w:startOverride w:val="1"/>
    </w:lvlOverride>
  </w:num>
  <w:num w:numId="168" w16cid:durableId="1957326894">
    <w:abstractNumId w:val="127"/>
    <w:lvlOverride w:ilvl="0">
      <w:startOverride w:val="1"/>
    </w:lvlOverride>
  </w:num>
  <w:num w:numId="169" w16cid:durableId="487283572">
    <w:abstractNumId w:val="127"/>
    <w:lvlOverride w:ilvl="0">
      <w:startOverride w:val="1"/>
    </w:lvlOverride>
  </w:num>
  <w:num w:numId="170" w16cid:durableId="1590195551">
    <w:abstractNumId w:val="127"/>
    <w:lvlOverride w:ilvl="0">
      <w:startOverride w:val="1"/>
    </w:lvlOverride>
  </w:num>
  <w:num w:numId="171" w16cid:durableId="327904900">
    <w:abstractNumId w:val="127"/>
    <w:lvlOverride w:ilvl="0">
      <w:startOverride w:val="1"/>
    </w:lvlOverride>
  </w:num>
  <w:num w:numId="172" w16cid:durableId="1383409188">
    <w:abstractNumId w:val="127"/>
    <w:lvlOverride w:ilvl="0">
      <w:startOverride w:val="1"/>
    </w:lvlOverride>
  </w:num>
  <w:num w:numId="173" w16cid:durableId="730538183">
    <w:abstractNumId w:val="53"/>
    <w:lvlOverride w:ilvl="0">
      <w:startOverride w:val="1"/>
    </w:lvlOverride>
  </w:num>
  <w:num w:numId="174" w16cid:durableId="358505047">
    <w:abstractNumId w:val="182"/>
  </w:num>
  <w:num w:numId="175" w16cid:durableId="2068993682">
    <w:abstractNumId w:val="182"/>
    <w:lvlOverride w:ilvl="0">
      <w:startOverride w:val="1"/>
    </w:lvlOverride>
  </w:num>
  <w:num w:numId="176" w16cid:durableId="1603535962">
    <w:abstractNumId w:val="182"/>
  </w:num>
  <w:num w:numId="177" w16cid:durableId="443888603">
    <w:abstractNumId w:val="53"/>
    <w:lvlOverride w:ilvl="0">
      <w:startOverride w:val="1"/>
    </w:lvlOverride>
  </w:num>
  <w:num w:numId="178" w16cid:durableId="1101991132">
    <w:abstractNumId w:val="127"/>
    <w:lvlOverride w:ilvl="0">
      <w:startOverride w:val="1"/>
    </w:lvlOverride>
  </w:num>
  <w:num w:numId="179" w16cid:durableId="1813402240">
    <w:abstractNumId w:val="127"/>
    <w:lvlOverride w:ilvl="0">
      <w:startOverride w:val="1"/>
    </w:lvlOverride>
  </w:num>
  <w:num w:numId="180" w16cid:durableId="1679965193">
    <w:abstractNumId w:val="53"/>
    <w:lvlOverride w:ilvl="0">
      <w:startOverride w:val="1"/>
    </w:lvlOverride>
  </w:num>
  <w:num w:numId="181" w16cid:durableId="1848321605">
    <w:abstractNumId w:val="53"/>
    <w:lvlOverride w:ilvl="0">
      <w:startOverride w:val="1"/>
    </w:lvlOverride>
  </w:num>
  <w:num w:numId="182" w16cid:durableId="1374115425">
    <w:abstractNumId w:val="127"/>
    <w:lvlOverride w:ilvl="0">
      <w:startOverride w:val="1"/>
    </w:lvlOverride>
  </w:num>
  <w:num w:numId="183" w16cid:durableId="1222792813">
    <w:abstractNumId w:val="127"/>
    <w:lvlOverride w:ilvl="0">
      <w:startOverride w:val="1"/>
    </w:lvlOverride>
  </w:num>
  <w:num w:numId="184" w16cid:durableId="2039357479">
    <w:abstractNumId w:val="127"/>
    <w:lvlOverride w:ilvl="0">
      <w:startOverride w:val="1"/>
    </w:lvlOverride>
  </w:num>
  <w:num w:numId="185" w16cid:durableId="728766382">
    <w:abstractNumId w:val="127"/>
    <w:lvlOverride w:ilvl="0">
      <w:startOverride w:val="1"/>
    </w:lvlOverride>
  </w:num>
  <w:num w:numId="186" w16cid:durableId="1809207252">
    <w:abstractNumId w:val="53"/>
    <w:lvlOverride w:ilvl="0">
      <w:startOverride w:val="1"/>
    </w:lvlOverride>
  </w:num>
  <w:num w:numId="187" w16cid:durableId="2046100351">
    <w:abstractNumId w:val="127"/>
    <w:lvlOverride w:ilvl="0">
      <w:startOverride w:val="1"/>
    </w:lvlOverride>
  </w:num>
  <w:num w:numId="188" w16cid:durableId="502208094">
    <w:abstractNumId w:val="53"/>
    <w:lvlOverride w:ilvl="0">
      <w:startOverride w:val="1"/>
    </w:lvlOverride>
  </w:num>
  <w:num w:numId="189" w16cid:durableId="560602663">
    <w:abstractNumId w:val="127"/>
    <w:lvlOverride w:ilvl="0">
      <w:startOverride w:val="1"/>
    </w:lvlOverride>
  </w:num>
  <w:num w:numId="190" w16cid:durableId="1042751444">
    <w:abstractNumId w:val="53"/>
    <w:lvlOverride w:ilvl="0">
      <w:startOverride w:val="1"/>
    </w:lvlOverride>
  </w:num>
  <w:num w:numId="191" w16cid:durableId="106119023">
    <w:abstractNumId w:val="53"/>
    <w:lvlOverride w:ilvl="0">
      <w:startOverride w:val="1"/>
    </w:lvlOverride>
  </w:num>
  <w:num w:numId="192" w16cid:durableId="578174150">
    <w:abstractNumId w:val="127"/>
    <w:lvlOverride w:ilvl="0">
      <w:startOverride w:val="1"/>
    </w:lvlOverride>
  </w:num>
  <w:num w:numId="193" w16cid:durableId="541556232">
    <w:abstractNumId w:val="43"/>
    <w:lvlOverride w:ilvl="0">
      <w:startOverride w:val="1"/>
    </w:lvlOverride>
  </w:num>
  <w:num w:numId="194" w16cid:durableId="1731225476">
    <w:abstractNumId w:val="43"/>
    <w:lvlOverride w:ilvl="0">
      <w:startOverride w:val="1"/>
    </w:lvlOverride>
  </w:num>
  <w:num w:numId="195" w16cid:durableId="1847789556">
    <w:abstractNumId w:val="53"/>
    <w:lvlOverride w:ilvl="0">
      <w:startOverride w:val="1"/>
    </w:lvlOverride>
  </w:num>
  <w:num w:numId="196" w16cid:durableId="317610479">
    <w:abstractNumId w:val="43"/>
    <w:lvlOverride w:ilvl="0">
      <w:startOverride w:val="1"/>
    </w:lvlOverride>
  </w:num>
  <w:num w:numId="197" w16cid:durableId="1436243632">
    <w:abstractNumId w:val="53"/>
    <w:lvlOverride w:ilvl="0">
      <w:startOverride w:val="1"/>
    </w:lvlOverride>
  </w:num>
  <w:num w:numId="198" w16cid:durableId="1680815220">
    <w:abstractNumId w:val="53"/>
    <w:lvlOverride w:ilvl="0">
      <w:startOverride w:val="1"/>
    </w:lvlOverride>
  </w:num>
  <w:num w:numId="199" w16cid:durableId="1350059501">
    <w:abstractNumId w:val="43"/>
    <w:lvlOverride w:ilvl="0">
      <w:startOverride w:val="1"/>
    </w:lvlOverride>
  </w:num>
  <w:num w:numId="200" w16cid:durableId="1781218307">
    <w:abstractNumId w:val="127"/>
    <w:lvlOverride w:ilvl="0">
      <w:startOverride w:val="1"/>
    </w:lvlOverride>
  </w:num>
  <w:num w:numId="201" w16cid:durableId="144469506">
    <w:abstractNumId w:val="53"/>
    <w:lvlOverride w:ilvl="0">
      <w:startOverride w:val="1"/>
    </w:lvlOverride>
  </w:num>
  <w:num w:numId="202" w16cid:durableId="1356346046">
    <w:abstractNumId w:val="43"/>
    <w:lvlOverride w:ilvl="0">
      <w:startOverride w:val="1"/>
    </w:lvlOverride>
  </w:num>
  <w:num w:numId="203" w16cid:durableId="412288973">
    <w:abstractNumId w:val="43"/>
    <w:lvlOverride w:ilvl="0">
      <w:startOverride w:val="1"/>
    </w:lvlOverride>
  </w:num>
  <w:num w:numId="204" w16cid:durableId="1885018229">
    <w:abstractNumId w:val="43"/>
    <w:lvlOverride w:ilvl="0">
      <w:startOverride w:val="1"/>
    </w:lvlOverride>
  </w:num>
  <w:num w:numId="205" w16cid:durableId="1530753449">
    <w:abstractNumId w:val="53"/>
    <w:lvlOverride w:ilvl="0">
      <w:startOverride w:val="1"/>
    </w:lvlOverride>
  </w:num>
  <w:num w:numId="206" w16cid:durableId="1231231623">
    <w:abstractNumId w:val="43"/>
    <w:lvlOverride w:ilvl="0">
      <w:startOverride w:val="1"/>
    </w:lvlOverride>
  </w:num>
  <w:num w:numId="207" w16cid:durableId="1512798331">
    <w:abstractNumId w:val="43"/>
    <w:lvlOverride w:ilvl="0">
      <w:startOverride w:val="1"/>
    </w:lvlOverride>
  </w:num>
  <w:num w:numId="208" w16cid:durableId="298649495">
    <w:abstractNumId w:val="43"/>
    <w:lvlOverride w:ilvl="0">
      <w:startOverride w:val="1"/>
    </w:lvlOverride>
  </w:num>
  <w:num w:numId="209" w16cid:durableId="24450658">
    <w:abstractNumId w:val="53"/>
    <w:lvlOverride w:ilvl="0">
      <w:startOverride w:val="1"/>
    </w:lvlOverride>
  </w:num>
  <w:num w:numId="210" w16cid:durableId="1113793760">
    <w:abstractNumId w:val="53"/>
    <w:lvlOverride w:ilvl="0">
      <w:startOverride w:val="1"/>
    </w:lvlOverride>
  </w:num>
  <w:num w:numId="211" w16cid:durableId="782189838">
    <w:abstractNumId w:val="53"/>
    <w:lvlOverride w:ilvl="0">
      <w:startOverride w:val="1"/>
    </w:lvlOverride>
  </w:num>
  <w:num w:numId="212" w16cid:durableId="1374307409">
    <w:abstractNumId w:val="127"/>
    <w:lvlOverride w:ilvl="0">
      <w:startOverride w:val="1"/>
    </w:lvlOverride>
  </w:num>
  <w:num w:numId="213" w16cid:durableId="1345009644">
    <w:abstractNumId w:val="53"/>
    <w:lvlOverride w:ilvl="0">
      <w:startOverride w:val="1"/>
    </w:lvlOverride>
  </w:num>
  <w:num w:numId="214" w16cid:durableId="838159020">
    <w:abstractNumId w:val="182"/>
    <w:lvlOverride w:ilvl="0">
      <w:startOverride w:val="1"/>
    </w:lvlOverride>
  </w:num>
  <w:num w:numId="215" w16cid:durableId="1699234901">
    <w:abstractNumId w:val="43"/>
    <w:lvlOverride w:ilvl="0">
      <w:startOverride w:val="1"/>
    </w:lvlOverride>
  </w:num>
  <w:num w:numId="216" w16cid:durableId="1464229410">
    <w:abstractNumId w:val="43"/>
    <w:lvlOverride w:ilvl="0">
      <w:startOverride w:val="1"/>
    </w:lvlOverride>
  </w:num>
  <w:num w:numId="217" w16cid:durableId="877009420">
    <w:abstractNumId w:val="43"/>
    <w:lvlOverride w:ilvl="0">
      <w:startOverride w:val="1"/>
    </w:lvlOverride>
  </w:num>
  <w:num w:numId="218" w16cid:durableId="1790316832">
    <w:abstractNumId w:val="43"/>
    <w:lvlOverride w:ilvl="0">
      <w:startOverride w:val="1"/>
    </w:lvlOverride>
  </w:num>
  <w:num w:numId="219" w16cid:durableId="1057629185">
    <w:abstractNumId w:val="43"/>
    <w:lvlOverride w:ilvl="0">
      <w:startOverride w:val="1"/>
    </w:lvlOverride>
  </w:num>
  <w:num w:numId="220" w16cid:durableId="1501575627">
    <w:abstractNumId w:val="43"/>
    <w:lvlOverride w:ilvl="0">
      <w:startOverride w:val="1"/>
    </w:lvlOverride>
  </w:num>
  <w:num w:numId="221" w16cid:durableId="2028175186">
    <w:abstractNumId w:val="53"/>
    <w:lvlOverride w:ilvl="0">
      <w:startOverride w:val="1"/>
    </w:lvlOverride>
  </w:num>
  <w:num w:numId="222" w16cid:durableId="339816263">
    <w:abstractNumId w:val="127"/>
    <w:lvlOverride w:ilvl="0">
      <w:startOverride w:val="1"/>
    </w:lvlOverride>
  </w:num>
  <w:num w:numId="223" w16cid:durableId="1455712118">
    <w:abstractNumId w:val="53"/>
    <w:lvlOverride w:ilvl="0">
      <w:startOverride w:val="1"/>
    </w:lvlOverride>
  </w:num>
  <w:num w:numId="224" w16cid:durableId="1963266417">
    <w:abstractNumId w:val="127"/>
    <w:lvlOverride w:ilvl="0">
      <w:startOverride w:val="1"/>
    </w:lvlOverride>
  </w:num>
  <w:num w:numId="225" w16cid:durableId="1667587749">
    <w:abstractNumId w:val="43"/>
    <w:lvlOverride w:ilvl="0">
      <w:startOverride w:val="1"/>
    </w:lvlOverride>
  </w:num>
  <w:num w:numId="226" w16cid:durableId="282855140">
    <w:abstractNumId w:val="53"/>
    <w:lvlOverride w:ilvl="0">
      <w:startOverride w:val="1"/>
    </w:lvlOverride>
  </w:num>
  <w:num w:numId="227" w16cid:durableId="1729836930">
    <w:abstractNumId w:val="53"/>
    <w:lvlOverride w:ilvl="0">
      <w:startOverride w:val="1"/>
    </w:lvlOverride>
  </w:num>
  <w:num w:numId="228" w16cid:durableId="825825838">
    <w:abstractNumId w:val="43"/>
    <w:lvlOverride w:ilvl="0">
      <w:startOverride w:val="1"/>
    </w:lvlOverride>
  </w:num>
  <w:num w:numId="229" w16cid:durableId="1467509940">
    <w:abstractNumId w:val="53"/>
    <w:lvlOverride w:ilvl="0">
      <w:startOverride w:val="1"/>
    </w:lvlOverride>
  </w:num>
  <w:num w:numId="230" w16cid:durableId="2072388651">
    <w:abstractNumId w:val="43"/>
    <w:lvlOverride w:ilvl="0">
      <w:startOverride w:val="1"/>
    </w:lvlOverride>
  </w:num>
  <w:num w:numId="231" w16cid:durableId="927620365">
    <w:abstractNumId w:val="53"/>
    <w:lvlOverride w:ilvl="0">
      <w:startOverride w:val="1"/>
    </w:lvlOverride>
  </w:num>
  <w:num w:numId="232" w16cid:durableId="430205713">
    <w:abstractNumId w:val="53"/>
    <w:lvlOverride w:ilvl="0">
      <w:startOverride w:val="1"/>
    </w:lvlOverride>
  </w:num>
  <w:num w:numId="233" w16cid:durableId="293558049">
    <w:abstractNumId w:val="53"/>
    <w:lvlOverride w:ilvl="0">
      <w:startOverride w:val="1"/>
    </w:lvlOverride>
  </w:num>
  <w:num w:numId="234" w16cid:durableId="1832720542">
    <w:abstractNumId w:val="43"/>
    <w:lvlOverride w:ilvl="0">
      <w:startOverride w:val="1"/>
    </w:lvlOverride>
  </w:num>
  <w:num w:numId="235" w16cid:durableId="820000766">
    <w:abstractNumId w:val="85"/>
    <w:lvlOverride w:ilvl="0">
      <w:startOverride w:val="1"/>
    </w:lvlOverride>
  </w:num>
  <w:num w:numId="236" w16cid:durableId="1805007146">
    <w:abstractNumId w:val="53"/>
    <w:lvlOverride w:ilvl="0">
      <w:startOverride w:val="1"/>
    </w:lvlOverride>
  </w:num>
  <w:num w:numId="237" w16cid:durableId="1200357778">
    <w:abstractNumId w:val="53"/>
    <w:lvlOverride w:ilvl="0">
      <w:startOverride w:val="1"/>
    </w:lvlOverride>
  </w:num>
  <w:num w:numId="238" w16cid:durableId="615215914">
    <w:abstractNumId w:val="43"/>
    <w:lvlOverride w:ilvl="0">
      <w:startOverride w:val="1"/>
    </w:lvlOverride>
  </w:num>
  <w:num w:numId="239" w16cid:durableId="2133790263">
    <w:abstractNumId w:val="53"/>
    <w:lvlOverride w:ilvl="0">
      <w:startOverride w:val="1"/>
    </w:lvlOverride>
  </w:num>
  <w:num w:numId="240" w16cid:durableId="387656418">
    <w:abstractNumId w:val="43"/>
    <w:lvlOverride w:ilvl="0">
      <w:startOverride w:val="1"/>
    </w:lvlOverride>
  </w:num>
  <w:num w:numId="241" w16cid:durableId="614681086">
    <w:abstractNumId w:val="85"/>
    <w:lvlOverride w:ilvl="0">
      <w:startOverride w:val="1"/>
    </w:lvlOverride>
  </w:num>
  <w:num w:numId="242" w16cid:durableId="1393965533">
    <w:abstractNumId w:val="43"/>
    <w:lvlOverride w:ilvl="0">
      <w:startOverride w:val="1"/>
    </w:lvlOverride>
  </w:num>
  <w:num w:numId="243" w16cid:durableId="1702127164">
    <w:abstractNumId w:val="85"/>
    <w:lvlOverride w:ilvl="0">
      <w:startOverride w:val="1"/>
    </w:lvlOverride>
  </w:num>
  <w:num w:numId="244" w16cid:durableId="958413391">
    <w:abstractNumId w:val="53"/>
    <w:lvlOverride w:ilvl="0">
      <w:startOverride w:val="1"/>
    </w:lvlOverride>
  </w:num>
  <w:num w:numId="245" w16cid:durableId="1527913365">
    <w:abstractNumId w:val="53"/>
    <w:lvlOverride w:ilvl="0">
      <w:startOverride w:val="1"/>
    </w:lvlOverride>
  </w:num>
  <w:num w:numId="246" w16cid:durableId="159542700">
    <w:abstractNumId w:val="53"/>
    <w:lvlOverride w:ilvl="0">
      <w:startOverride w:val="1"/>
    </w:lvlOverride>
  </w:num>
  <w:num w:numId="247" w16cid:durableId="1970165439">
    <w:abstractNumId w:val="43"/>
    <w:lvlOverride w:ilvl="0">
      <w:startOverride w:val="1"/>
    </w:lvlOverride>
  </w:num>
  <w:num w:numId="248" w16cid:durableId="494420381">
    <w:abstractNumId w:val="53"/>
    <w:lvlOverride w:ilvl="0">
      <w:startOverride w:val="1"/>
    </w:lvlOverride>
  </w:num>
  <w:num w:numId="249" w16cid:durableId="1373535432">
    <w:abstractNumId w:val="53"/>
    <w:lvlOverride w:ilvl="0">
      <w:startOverride w:val="1"/>
    </w:lvlOverride>
  </w:num>
  <w:num w:numId="250" w16cid:durableId="668213322">
    <w:abstractNumId w:val="43"/>
    <w:lvlOverride w:ilvl="0">
      <w:startOverride w:val="1"/>
    </w:lvlOverride>
  </w:num>
  <w:num w:numId="251" w16cid:durableId="651907190">
    <w:abstractNumId w:val="85"/>
    <w:lvlOverride w:ilvl="0">
      <w:startOverride w:val="1"/>
    </w:lvlOverride>
  </w:num>
  <w:num w:numId="252" w16cid:durableId="325062323">
    <w:abstractNumId w:val="53"/>
    <w:lvlOverride w:ilvl="0">
      <w:startOverride w:val="1"/>
    </w:lvlOverride>
  </w:num>
  <w:num w:numId="253" w16cid:durableId="500462779">
    <w:abstractNumId w:val="127"/>
    <w:lvlOverride w:ilvl="0">
      <w:startOverride w:val="1"/>
    </w:lvlOverride>
  </w:num>
  <w:num w:numId="254" w16cid:durableId="364982182">
    <w:abstractNumId w:val="127"/>
    <w:lvlOverride w:ilvl="0">
      <w:startOverride w:val="1"/>
    </w:lvlOverride>
  </w:num>
  <w:num w:numId="255" w16cid:durableId="1887401481">
    <w:abstractNumId w:val="53"/>
    <w:lvlOverride w:ilvl="0">
      <w:startOverride w:val="1"/>
    </w:lvlOverride>
  </w:num>
  <w:num w:numId="256" w16cid:durableId="488130710">
    <w:abstractNumId w:val="70"/>
    <w:lvlOverride w:ilvl="0">
      <w:startOverride w:val="1"/>
    </w:lvlOverride>
  </w:num>
  <w:num w:numId="257" w16cid:durableId="94596225">
    <w:abstractNumId w:val="53"/>
    <w:lvlOverride w:ilvl="0">
      <w:startOverride w:val="1"/>
    </w:lvlOverride>
  </w:num>
  <w:num w:numId="258" w16cid:durableId="1780181492">
    <w:abstractNumId w:val="70"/>
    <w:lvlOverride w:ilvl="0">
      <w:startOverride w:val="1"/>
    </w:lvlOverride>
  </w:num>
  <w:num w:numId="259" w16cid:durableId="1421177757">
    <w:abstractNumId w:val="127"/>
    <w:lvlOverride w:ilvl="0">
      <w:startOverride w:val="1"/>
    </w:lvlOverride>
  </w:num>
  <w:num w:numId="260" w16cid:durableId="1346058220">
    <w:abstractNumId w:val="70"/>
    <w:lvlOverride w:ilvl="0">
      <w:startOverride w:val="1"/>
    </w:lvlOverride>
  </w:num>
  <w:num w:numId="261" w16cid:durableId="1504511974">
    <w:abstractNumId w:val="127"/>
    <w:lvlOverride w:ilvl="0">
      <w:startOverride w:val="1"/>
    </w:lvlOverride>
  </w:num>
  <w:num w:numId="262" w16cid:durableId="1984699470">
    <w:abstractNumId w:val="127"/>
    <w:lvlOverride w:ilvl="0">
      <w:startOverride w:val="1"/>
    </w:lvlOverride>
  </w:num>
  <w:num w:numId="263" w16cid:durableId="328338403">
    <w:abstractNumId w:val="127"/>
    <w:lvlOverride w:ilvl="0">
      <w:startOverride w:val="1"/>
    </w:lvlOverride>
  </w:num>
  <w:num w:numId="264" w16cid:durableId="699401477">
    <w:abstractNumId w:val="70"/>
    <w:lvlOverride w:ilvl="0">
      <w:startOverride w:val="1"/>
    </w:lvlOverride>
  </w:num>
  <w:num w:numId="265" w16cid:durableId="336226956">
    <w:abstractNumId w:val="70"/>
    <w:lvlOverride w:ilvl="0">
      <w:startOverride w:val="1"/>
    </w:lvlOverride>
  </w:num>
  <w:num w:numId="266" w16cid:durableId="885869028">
    <w:abstractNumId w:val="127"/>
    <w:lvlOverride w:ilvl="0">
      <w:startOverride w:val="1"/>
    </w:lvlOverride>
  </w:num>
  <w:num w:numId="267" w16cid:durableId="496000954">
    <w:abstractNumId w:val="127"/>
    <w:lvlOverride w:ilvl="0">
      <w:startOverride w:val="1"/>
    </w:lvlOverride>
  </w:num>
  <w:num w:numId="268" w16cid:durableId="2123451469">
    <w:abstractNumId w:val="70"/>
    <w:lvlOverride w:ilvl="0">
      <w:startOverride w:val="1"/>
    </w:lvlOverride>
  </w:num>
  <w:num w:numId="269" w16cid:durableId="1934822644">
    <w:abstractNumId w:val="127"/>
    <w:lvlOverride w:ilvl="0">
      <w:startOverride w:val="1"/>
    </w:lvlOverride>
  </w:num>
  <w:num w:numId="270" w16cid:durableId="1519928261">
    <w:abstractNumId w:val="70"/>
    <w:lvlOverride w:ilvl="0">
      <w:startOverride w:val="1"/>
    </w:lvlOverride>
  </w:num>
  <w:num w:numId="271" w16cid:durableId="1544057315">
    <w:abstractNumId w:val="127"/>
    <w:lvlOverride w:ilvl="0">
      <w:startOverride w:val="1"/>
    </w:lvlOverride>
  </w:num>
  <w:num w:numId="272" w16cid:durableId="1558734878">
    <w:abstractNumId w:val="127"/>
    <w:lvlOverride w:ilvl="0">
      <w:startOverride w:val="1"/>
    </w:lvlOverride>
  </w:num>
  <w:num w:numId="273" w16cid:durableId="1916621668">
    <w:abstractNumId w:val="127"/>
    <w:lvlOverride w:ilvl="0">
      <w:startOverride w:val="1"/>
    </w:lvlOverride>
  </w:num>
  <w:num w:numId="274" w16cid:durableId="1690332566">
    <w:abstractNumId w:val="127"/>
    <w:lvlOverride w:ilvl="0">
      <w:startOverride w:val="1"/>
    </w:lvlOverride>
  </w:num>
  <w:num w:numId="275" w16cid:durableId="1856650575">
    <w:abstractNumId w:val="43"/>
    <w:lvlOverride w:ilvl="0">
      <w:startOverride w:val="1"/>
    </w:lvlOverride>
  </w:num>
  <w:num w:numId="276" w16cid:durableId="1510481545">
    <w:abstractNumId w:val="85"/>
    <w:lvlOverride w:ilvl="0">
      <w:startOverride w:val="1"/>
    </w:lvlOverride>
  </w:num>
  <w:num w:numId="277" w16cid:durableId="999965506">
    <w:abstractNumId w:val="85"/>
    <w:lvlOverride w:ilvl="0">
      <w:startOverride w:val="1"/>
    </w:lvlOverride>
  </w:num>
  <w:num w:numId="278" w16cid:durableId="81949101">
    <w:abstractNumId w:val="85"/>
    <w:lvlOverride w:ilvl="0">
      <w:startOverride w:val="1"/>
    </w:lvlOverride>
  </w:num>
  <w:num w:numId="279" w16cid:durableId="2075933425">
    <w:abstractNumId w:val="85"/>
    <w:lvlOverride w:ilvl="0">
      <w:startOverride w:val="1"/>
    </w:lvlOverride>
  </w:num>
  <w:num w:numId="280" w16cid:durableId="1298071809">
    <w:abstractNumId w:val="85"/>
    <w:lvlOverride w:ilvl="0">
      <w:startOverride w:val="1"/>
    </w:lvlOverride>
  </w:num>
  <w:num w:numId="281" w16cid:durableId="175269048">
    <w:abstractNumId w:val="85"/>
    <w:lvlOverride w:ilvl="0">
      <w:startOverride w:val="1"/>
    </w:lvlOverride>
  </w:num>
  <w:num w:numId="282" w16cid:durableId="1141114479">
    <w:abstractNumId w:val="43"/>
    <w:lvlOverride w:ilvl="0">
      <w:startOverride w:val="1"/>
    </w:lvlOverride>
  </w:num>
  <w:num w:numId="283" w16cid:durableId="240800665">
    <w:abstractNumId w:val="85"/>
    <w:lvlOverride w:ilvl="0">
      <w:startOverride w:val="1"/>
    </w:lvlOverride>
  </w:num>
  <w:num w:numId="284" w16cid:durableId="1810588023">
    <w:abstractNumId w:val="127"/>
    <w:lvlOverride w:ilvl="0">
      <w:startOverride w:val="1"/>
    </w:lvlOverride>
  </w:num>
  <w:num w:numId="285" w16cid:durableId="1874296266">
    <w:abstractNumId w:val="43"/>
    <w:lvlOverride w:ilvl="0">
      <w:startOverride w:val="1"/>
    </w:lvlOverride>
  </w:num>
  <w:num w:numId="286" w16cid:durableId="1030642169">
    <w:abstractNumId w:val="43"/>
    <w:lvlOverride w:ilvl="0">
      <w:startOverride w:val="1"/>
    </w:lvlOverride>
  </w:num>
  <w:num w:numId="287" w16cid:durableId="1014764377">
    <w:abstractNumId w:val="43"/>
    <w:lvlOverride w:ilvl="0">
      <w:startOverride w:val="1"/>
    </w:lvlOverride>
  </w:num>
  <w:num w:numId="288" w16cid:durableId="941034081">
    <w:abstractNumId w:val="127"/>
    <w:lvlOverride w:ilvl="0">
      <w:startOverride w:val="1"/>
    </w:lvlOverride>
  </w:num>
  <w:num w:numId="289" w16cid:durableId="1838107834">
    <w:abstractNumId w:val="70"/>
    <w:lvlOverride w:ilvl="0">
      <w:startOverride w:val="1"/>
    </w:lvlOverride>
  </w:num>
  <w:num w:numId="290" w16cid:durableId="1693147129">
    <w:abstractNumId w:val="127"/>
    <w:lvlOverride w:ilvl="0">
      <w:startOverride w:val="1"/>
    </w:lvlOverride>
  </w:num>
  <w:num w:numId="291" w16cid:durableId="167139197">
    <w:abstractNumId w:val="127"/>
    <w:lvlOverride w:ilvl="0">
      <w:startOverride w:val="1"/>
    </w:lvlOverride>
  </w:num>
  <w:num w:numId="292" w16cid:durableId="590816587">
    <w:abstractNumId w:val="43"/>
    <w:lvlOverride w:ilvl="0">
      <w:startOverride w:val="1"/>
    </w:lvlOverride>
  </w:num>
  <w:num w:numId="293" w16cid:durableId="1784573799">
    <w:abstractNumId w:val="70"/>
    <w:lvlOverride w:ilvl="0">
      <w:startOverride w:val="1"/>
    </w:lvlOverride>
  </w:num>
  <w:num w:numId="294" w16cid:durableId="1738092868">
    <w:abstractNumId w:val="127"/>
    <w:lvlOverride w:ilvl="0">
      <w:startOverride w:val="1"/>
    </w:lvlOverride>
  </w:num>
  <w:num w:numId="295" w16cid:durableId="599995213">
    <w:abstractNumId w:val="127"/>
    <w:lvlOverride w:ilvl="0">
      <w:startOverride w:val="1"/>
    </w:lvlOverride>
  </w:num>
  <w:num w:numId="296" w16cid:durableId="1478917726">
    <w:abstractNumId w:val="127"/>
    <w:lvlOverride w:ilvl="0">
      <w:startOverride w:val="1"/>
    </w:lvlOverride>
  </w:num>
  <w:num w:numId="297" w16cid:durableId="846139359">
    <w:abstractNumId w:val="70"/>
    <w:lvlOverride w:ilvl="0">
      <w:startOverride w:val="1"/>
    </w:lvlOverride>
  </w:num>
  <w:num w:numId="298" w16cid:durableId="1426537088">
    <w:abstractNumId w:val="127"/>
    <w:lvlOverride w:ilvl="0">
      <w:startOverride w:val="1"/>
    </w:lvlOverride>
  </w:num>
  <w:num w:numId="299" w16cid:durableId="2030594421">
    <w:abstractNumId w:val="127"/>
    <w:lvlOverride w:ilvl="0">
      <w:startOverride w:val="1"/>
    </w:lvlOverride>
  </w:num>
  <w:num w:numId="300" w16cid:durableId="479926984">
    <w:abstractNumId w:val="127"/>
    <w:lvlOverride w:ilvl="0">
      <w:startOverride w:val="1"/>
    </w:lvlOverride>
  </w:num>
  <w:num w:numId="301" w16cid:durableId="1139420062">
    <w:abstractNumId w:val="70"/>
    <w:lvlOverride w:ilvl="0">
      <w:startOverride w:val="1"/>
    </w:lvlOverride>
  </w:num>
  <w:num w:numId="302" w16cid:durableId="489949322">
    <w:abstractNumId w:val="127"/>
    <w:lvlOverride w:ilvl="0">
      <w:startOverride w:val="1"/>
    </w:lvlOverride>
  </w:num>
  <w:num w:numId="303" w16cid:durableId="896891286">
    <w:abstractNumId w:val="127"/>
    <w:lvlOverride w:ilvl="0">
      <w:startOverride w:val="1"/>
    </w:lvlOverride>
  </w:num>
  <w:num w:numId="304" w16cid:durableId="165632198">
    <w:abstractNumId w:val="127"/>
    <w:lvlOverride w:ilvl="0">
      <w:startOverride w:val="1"/>
    </w:lvlOverride>
  </w:num>
  <w:num w:numId="305" w16cid:durableId="817498505">
    <w:abstractNumId w:val="127"/>
    <w:lvlOverride w:ilvl="0">
      <w:startOverride w:val="1"/>
    </w:lvlOverride>
  </w:num>
  <w:num w:numId="306" w16cid:durableId="116998323">
    <w:abstractNumId w:val="70"/>
    <w:lvlOverride w:ilvl="0">
      <w:startOverride w:val="1"/>
    </w:lvlOverride>
  </w:num>
  <w:num w:numId="307" w16cid:durableId="1819573213">
    <w:abstractNumId w:val="127"/>
    <w:lvlOverride w:ilvl="0">
      <w:startOverride w:val="1"/>
    </w:lvlOverride>
  </w:num>
  <w:num w:numId="308" w16cid:durableId="338971020">
    <w:abstractNumId w:val="127"/>
    <w:lvlOverride w:ilvl="0">
      <w:startOverride w:val="1"/>
    </w:lvlOverride>
  </w:num>
  <w:num w:numId="309" w16cid:durableId="370227304">
    <w:abstractNumId w:val="70"/>
    <w:lvlOverride w:ilvl="0">
      <w:startOverride w:val="1"/>
    </w:lvlOverride>
  </w:num>
  <w:num w:numId="310" w16cid:durableId="876432831">
    <w:abstractNumId w:val="127"/>
    <w:lvlOverride w:ilvl="0">
      <w:startOverride w:val="1"/>
    </w:lvlOverride>
  </w:num>
  <w:num w:numId="311" w16cid:durableId="590160699">
    <w:abstractNumId w:val="127"/>
    <w:lvlOverride w:ilvl="0">
      <w:startOverride w:val="1"/>
    </w:lvlOverride>
  </w:num>
  <w:num w:numId="312" w16cid:durableId="1782989700">
    <w:abstractNumId w:val="70"/>
    <w:lvlOverride w:ilvl="0">
      <w:startOverride w:val="1"/>
    </w:lvlOverride>
  </w:num>
  <w:num w:numId="313" w16cid:durableId="685450363">
    <w:abstractNumId w:val="127"/>
    <w:lvlOverride w:ilvl="0">
      <w:startOverride w:val="1"/>
    </w:lvlOverride>
  </w:num>
  <w:num w:numId="314" w16cid:durableId="1276718185">
    <w:abstractNumId w:val="127"/>
    <w:lvlOverride w:ilvl="0">
      <w:startOverride w:val="1"/>
    </w:lvlOverride>
  </w:num>
  <w:num w:numId="315" w16cid:durableId="946616458">
    <w:abstractNumId w:val="70"/>
    <w:lvlOverride w:ilvl="0">
      <w:startOverride w:val="1"/>
    </w:lvlOverride>
  </w:num>
  <w:num w:numId="316" w16cid:durableId="553583548">
    <w:abstractNumId w:val="70"/>
    <w:lvlOverride w:ilvl="0">
      <w:startOverride w:val="1"/>
    </w:lvlOverride>
  </w:num>
  <w:num w:numId="317" w16cid:durableId="995887608">
    <w:abstractNumId w:val="127"/>
    <w:lvlOverride w:ilvl="0">
      <w:startOverride w:val="1"/>
    </w:lvlOverride>
  </w:num>
  <w:num w:numId="318" w16cid:durableId="1931699260">
    <w:abstractNumId w:val="127"/>
    <w:lvlOverride w:ilvl="0">
      <w:startOverride w:val="1"/>
    </w:lvlOverride>
  </w:num>
  <w:num w:numId="319" w16cid:durableId="718867341">
    <w:abstractNumId w:val="127"/>
    <w:lvlOverride w:ilvl="0">
      <w:startOverride w:val="1"/>
    </w:lvlOverride>
  </w:num>
  <w:num w:numId="320" w16cid:durableId="806628678">
    <w:abstractNumId w:val="127"/>
    <w:lvlOverride w:ilvl="0">
      <w:startOverride w:val="1"/>
    </w:lvlOverride>
  </w:num>
  <w:num w:numId="321" w16cid:durableId="99418478">
    <w:abstractNumId w:val="127"/>
    <w:lvlOverride w:ilvl="0">
      <w:startOverride w:val="1"/>
    </w:lvlOverride>
  </w:num>
  <w:num w:numId="322" w16cid:durableId="1460683733">
    <w:abstractNumId w:val="127"/>
    <w:lvlOverride w:ilvl="0">
      <w:startOverride w:val="1"/>
    </w:lvlOverride>
  </w:num>
  <w:num w:numId="323" w16cid:durableId="1769545373">
    <w:abstractNumId w:val="70"/>
    <w:lvlOverride w:ilvl="0">
      <w:startOverride w:val="1"/>
    </w:lvlOverride>
  </w:num>
  <w:num w:numId="324" w16cid:durableId="13727750">
    <w:abstractNumId w:val="127"/>
    <w:lvlOverride w:ilvl="0">
      <w:startOverride w:val="1"/>
    </w:lvlOverride>
  </w:num>
  <w:num w:numId="325" w16cid:durableId="1043212183">
    <w:abstractNumId w:val="127"/>
    <w:lvlOverride w:ilvl="0">
      <w:startOverride w:val="1"/>
    </w:lvlOverride>
  </w:num>
  <w:num w:numId="326" w16cid:durableId="1869026016">
    <w:abstractNumId w:val="127"/>
    <w:lvlOverride w:ilvl="0">
      <w:startOverride w:val="1"/>
    </w:lvlOverride>
  </w:num>
  <w:num w:numId="327" w16cid:durableId="143276038">
    <w:abstractNumId w:val="127"/>
    <w:lvlOverride w:ilvl="0">
      <w:startOverride w:val="1"/>
    </w:lvlOverride>
  </w:num>
  <w:num w:numId="328" w16cid:durableId="242185011">
    <w:abstractNumId w:val="127"/>
    <w:lvlOverride w:ilvl="0">
      <w:startOverride w:val="1"/>
    </w:lvlOverride>
  </w:num>
  <w:num w:numId="329" w16cid:durableId="1964725135">
    <w:abstractNumId w:val="70"/>
    <w:lvlOverride w:ilvl="0">
      <w:startOverride w:val="1"/>
    </w:lvlOverride>
  </w:num>
  <w:num w:numId="330" w16cid:durableId="1573999597">
    <w:abstractNumId w:val="70"/>
    <w:lvlOverride w:ilvl="0">
      <w:startOverride w:val="1"/>
    </w:lvlOverride>
  </w:num>
  <w:num w:numId="331" w16cid:durableId="694161742">
    <w:abstractNumId w:val="70"/>
    <w:lvlOverride w:ilvl="0">
      <w:startOverride w:val="1"/>
    </w:lvlOverride>
  </w:num>
  <w:num w:numId="332" w16cid:durableId="2045669986">
    <w:abstractNumId w:val="70"/>
    <w:lvlOverride w:ilvl="0">
      <w:startOverride w:val="1"/>
    </w:lvlOverride>
  </w:num>
  <w:num w:numId="333" w16cid:durableId="980697546">
    <w:abstractNumId w:val="127"/>
    <w:lvlOverride w:ilvl="0">
      <w:startOverride w:val="1"/>
    </w:lvlOverride>
  </w:num>
  <w:num w:numId="334" w16cid:durableId="449978488">
    <w:abstractNumId w:val="70"/>
    <w:lvlOverride w:ilvl="0">
      <w:startOverride w:val="1"/>
    </w:lvlOverride>
  </w:num>
  <w:num w:numId="335" w16cid:durableId="463885130">
    <w:abstractNumId w:val="127"/>
    <w:lvlOverride w:ilvl="0">
      <w:startOverride w:val="1"/>
    </w:lvlOverride>
  </w:num>
  <w:num w:numId="336" w16cid:durableId="1336810441">
    <w:abstractNumId w:val="127"/>
    <w:lvlOverride w:ilvl="0">
      <w:startOverride w:val="1"/>
    </w:lvlOverride>
  </w:num>
  <w:num w:numId="337" w16cid:durableId="761073400">
    <w:abstractNumId w:val="127"/>
    <w:lvlOverride w:ilvl="0">
      <w:startOverride w:val="1"/>
    </w:lvlOverride>
  </w:num>
  <w:num w:numId="338" w16cid:durableId="1099834813">
    <w:abstractNumId w:val="70"/>
    <w:lvlOverride w:ilvl="0">
      <w:startOverride w:val="1"/>
    </w:lvlOverride>
  </w:num>
  <w:num w:numId="339" w16cid:durableId="1561672655">
    <w:abstractNumId w:val="70"/>
    <w:lvlOverride w:ilvl="0">
      <w:startOverride w:val="1"/>
    </w:lvlOverride>
  </w:num>
  <w:num w:numId="340" w16cid:durableId="513301469">
    <w:abstractNumId w:val="70"/>
    <w:lvlOverride w:ilvl="0">
      <w:startOverride w:val="1"/>
    </w:lvlOverride>
  </w:num>
  <w:num w:numId="341" w16cid:durableId="1103962708">
    <w:abstractNumId w:val="127"/>
    <w:lvlOverride w:ilvl="0">
      <w:startOverride w:val="1"/>
    </w:lvlOverride>
  </w:num>
  <w:num w:numId="342" w16cid:durableId="1471283348">
    <w:abstractNumId w:val="70"/>
    <w:lvlOverride w:ilvl="0">
      <w:startOverride w:val="1"/>
    </w:lvlOverride>
  </w:num>
  <w:num w:numId="343" w16cid:durableId="1734891211">
    <w:abstractNumId w:val="127"/>
    <w:lvlOverride w:ilvl="0">
      <w:startOverride w:val="1"/>
    </w:lvlOverride>
  </w:num>
  <w:num w:numId="344" w16cid:durableId="1331980975">
    <w:abstractNumId w:val="127"/>
    <w:lvlOverride w:ilvl="0">
      <w:startOverride w:val="1"/>
    </w:lvlOverride>
  </w:num>
  <w:num w:numId="345" w16cid:durableId="2137260186">
    <w:abstractNumId w:val="70"/>
    <w:lvlOverride w:ilvl="0">
      <w:startOverride w:val="1"/>
    </w:lvlOverride>
  </w:num>
  <w:num w:numId="346" w16cid:durableId="1923952317">
    <w:abstractNumId w:val="127"/>
    <w:lvlOverride w:ilvl="0">
      <w:startOverride w:val="1"/>
    </w:lvlOverride>
  </w:num>
  <w:num w:numId="347" w16cid:durableId="1678269467">
    <w:abstractNumId w:val="127"/>
    <w:lvlOverride w:ilvl="0">
      <w:startOverride w:val="1"/>
    </w:lvlOverride>
  </w:num>
  <w:num w:numId="348" w16cid:durableId="1785617215">
    <w:abstractNumId w:val="43"/>
    <w:lvlOverride w:ilvl="0">
      <w:startOverride w:val="1"/>
    </w:lvlOverride>
  </w:num>
  <w:num w:numId="349" w16cid:durableId="1561940995">
    <w:abstractNumId w:val="127"/>
    <w:lvlOverride w:ilvl="0">
      <w:startOverride w:val="1"/>
    </w:lvlOverride>
  </w:num>
  <w:num w:numId="350" w16cid:durableId="594901515">
    <w:abstractNumId w:val="70"/>
    <w:lvlOverride w:ilvl="0">
      <w:startOverride w:val="1"/>
    </w:lvlOverride>
  </w:num>
  <w:num w:numId="351" w16cid:durableId="1793818345">
    <w:abstractNumId w:val="127"/>
    <w:lvlOverride w:ilvl="0">
      <w:startOverride w:val="1"/>
    </w:lvlOverride>
  </w:num>
  <w:num w:numId="352" w16cid:durableId="1593204443">
    <w:abstractNumId w:val="127"/>
    <w:lvlOverride w:ilvl="0">
      <w:startOverride w:val="1"/>
    </w:lvlOverride>
  </w:num>
  <w:num w:numId="353" w16cid:durableId="1559585905">
    <w:abstractNumId w:val="127"/>
    <w:lvlOverride w:ilvl="0">
      <w:startOverride w:val="1"/>
    </w:lvlOverride>
  </w:num>
  <w:num w:numId="354" w16cid:durableId="1942490832">
    <w:abstractNumId w:val="127"/>
    <w:lvlOverride w:ilvl="0">
      <w:startOverride w:val="1"/>
    </w:lvlOverride>
  </w:num>
  <w:num w:numId="355" w16cid:durableId="1895314661">
    <w:abstractNumId w:val="70"/>
    <w:lvlOverride w:ilvl="0">
      <w:startOverride w:val="1"/>
    </w:lvlOverride>
  </w:num>
  <w:num w:numId="356" w16cid:durableId="2098792159">
    <w:abstractNumId w:val="127"/>
    <w:lvlOverride w:ilvl="0">
      <w:startOverride w:val="1"/>
    </w:lvlOverride>
  </w:num>
  <w:num w:numId="357" w16cid:durableId="524902958">
    <w:abstractNumId w:val="53"/>
    <w:lvlOverride w:ilvl="0">
      <w:startOverride w:val="1"/>
    </w:lvlOverride>
  </w:num>
  <w:num w:numId="358" w16cid:durableId="2103331364">
    <w:abstractNumId w:val="182"/>
    <w:lvlOverride w:ilvl="0">
      <w:startOverride w:val="1"/>
    </w:lvlOverride>
  </w:num>
  <w:num w:numId="359" w16cid:durableId="1189375279">
    <w:abstractNumId w:val="53"/>
    <w:lvlOverride w:ilvl="0">
      <w:startOverride w:val="1"/>
    </w:lvlOverride>
  </w:num>
  <w:num w:numId="360" w16cid:durableId="321856431">
    <w:abstractNumId w:val="127"/>
    <w:lvlOverride w:ilvl="0">
      <w:startOverride w:val="1"/>
    </w:lvlOverride>
  </w:num>
  <w:num w:numId="361" w16cid:durableId="1006203635">
    <w:abstractNumId w:val="53"/>
    <w:lvlOverride w:ilvl="0">
      <w:startOverride w:val="1"/>
    </w:lvlOverride>
  </w:num>
  <w:num w:numId="362" w16cid:durableId="1048261551">
    <w:abstractNumId w:val="53"/>
    <w:lvlOverride w:ilvl="0">
      <w:startOverride w:val="1"/>
    </w:lvlOverride>
  </w:num>
  <w:num w:numId="363" w16cid:durableId="1590581225">
    <w:abstractNumId w:val="53"/>
    <w:lvlOverride w:ilvl="0">
      <w:startOverride w:val="1"/>
    </w:lvlOverride>
  </w:num>
  <w:num w:numId="364" w16cid:durableId="1826243600">
    <w:abstractNumId w:val="43"/>
    <w:lvlOverride w:ilvl="0">
      <w:startOverride w:val="1"/>
    </w:lvlOverride>
  </w:num>
  <w:num w:numId="365" w16cid:durableId="610744102">
    <w:abstractNumId w:val="127"/>
    <w:lvlOverride w:ilvl="0">
      <w:startOverride w:val="1"/>
    </w:lvlOverride>
  </w:num>
  <w:num w:numId="366" w16cid:durableId="508912882">
    <w:abstractNumId w:val="127"/>
    <w:lvlOverride w:ilvl="0">
      <w:startOverride w:val="1"/>
    </w:lvlOverride>
  </w:num>
  <w:num w:numId="367" w16cid:durableId="2030831599">
    <w:abstractNumId w:val="53"/>
    <w:lvlOverride w:ilvl="0">
      <w:startOverride w:val="1"/>
    </w:lvlOverride>
  </w:num>
  <w:num w:numId="368" w16cid:durableId="1684088915">
    <w:abstractNumId w:val="70"/>
    <w:lvlOverride w:ilvl="0">
      <w:startOverride w:val="1"/>
    </w:lvlOverride>
  </w:num>
  <w:num w:numId="369" w16cid:durableId="1093361406">
    <w:abstractNumId w:val="70"/>
    <w:lvlOverride w:ilvl="0">
      <w:startOverride w:val="1"/>
    </w:lvlOverride>
  </w:num>
  <w:num w:numId="370" w16cid:durableId="1092124391">
    <w:abstractNumId w:val="127"/>
    <w:lvlOverride w:ilvl="0">
      <w:startOverride w:val="1"/>
    </w:lvlOverride>
  </w:num>
  <w:num w:numId="371" w16cid:durableId="1337225059">
    <w:abstractNumId w:val="53"/>
    <w:lvlOverride w:ilvl="0">
      <w:startOverride w:val="1"/>
    </w:lvlOverride>
  </w:num>
  <w:num w:numId="372" w16cid:durableId="312219077">
    <w:abstractNumId w:val="70"/>
    <w:lvlOverride w:ilvl="0">
      <w:startOverride w:val="1"/>
    </w:lvlOverride>
  </w:num>
  <w:num w:numId="373" w16cid:durableId="260532850">
    <w:abstractNumId w:val="127"/>
    <w:lvlOverride w:ilvl="0">
      <w:startOverride w:val="1"/>
    </w:lvlOverride>
  </w:num>
  <w:num w:numId="374" w16cid:durableId="378213655">
    <w:abstractNumId w:val="70"/>
    <w:lvlOverride w:ilvl="0">
      <w:startOverride w:val="1"/>
    </w:lvlOverride>
  </w:num>
  <w:num w:numId="375" w16cid:durableId="1172179596">
    <w:abstractNumId w:val="127"/>
    <w:lvlOverride w:ilvl="0">
      <w:startOverride w:val="1"/>
    </w:lvlOverride>
  </w:num>
  <w:num w:numId="376" w16cid:durableId="2075734544">
    <w:abstractNumId w:val="127"/>
    <w:lvlOverride w:ilvl="0">
      <w:startOverride w:val="1"/>
    </w:lvlOverride>
  </w:num>
  <w:num w:numId="377" w16cid:durableId="996494021">
    <w:abstractNumId w:val="53"/>
    <w:lvlOverride w:ilvl="0">
      <w:startOverride w:val="1"/>
    </w:lvlOverride>
  </w:num>
  <w:num w:numId="378" w16cid:durableId="611740254">
    <w:abstractNumId w:val="53"/>
    <w:lvlOverride w:ilvl="0">
      <w:startOverride w:val="1"/>
    </w:lvlOverride>
  </w:num>
  <w:num w:numId="379" w16cid:durableId="247271539">
    <w:abstractNumId w:val="53"/>
    <w:lvlOverride w:ilvl="0">
      <w:startOverride w:val="1"/>
    </w:lvlOverride>
  </w:num>
  <w:num w:numId="380" w16cid:durableId="1314869677">
    <w:abstractNumId w:val="53"/>
    <w:lvlOverride w:ilvl="0">
      <w:startOverride w:val="1"/>
    </w:lvlOverride>
  </w:num>
  <w:num w:numId="381" w16cid:durableId="1607351532">
    <w:abstractNumId w:val="70"/>
    <w:lvlOverride w:ilvl="0">
      <w:startOverride w:val="1"/>
    </w:lvlOverride>
  </w:num>
  <w:num w:numId="382" w16cid:durableId="1462267989">
    <w:abstractNumId w:val="127"/>
    <w:lvlOverride w:ilvl="0">
      <w:startOverride w:val="1"/>
    </w:lvlOverride>
  </w:num>
  <w:num w:numId="383" w16cid:durableId="20016710">
    <w:abstractNumId w:val="43"/>
    <w:lvlOverride w:ilvl="0">
      <w:startOverride w:val="1"/>
    </w:lvlOverride>
  </w:num>
  <w:num w:numId="384" w16cid:durableId="1593199292">
    <w:abstractNumId w:val="43"/>
    <w:lvlOverride w:ilvl="0">
      <w:startOverride w:val="1"/>
    </w:lvlOverride>
  </w:num>
  <w:num w:numId="385" w16cid:durableId="1263303151">
    <w:abstractNumId w:val="85"/>
    <w:lvlOverride w:ilvl="0">
      <w:startOverride w:val="1"/>
    </w:lvlOverride>
  </w:num>
  <w:num w:numId="386" w16cid:durableId="2046832447">
    <w:abstractNumId w:val="53"/>
    <w:lvlOverride w:ilvl="0">
      <w:startOverride w:val="1"/>
    </w:lvlOverride>
  </w:num>
  <w:num w:numId="387" w16cid:durableId="1337227412">
    <w:abstractNumId w:val="53"/>
    <w:lvlOverride w:ilvl="0">
      <w:startOverride w:val="1"/>
    </w:lvlOverride>
  </w:num>
  <w:num w:numId="388" w16cid:durableId="1616979826">
    <w:abstractNumId w:val="70"/>
    <w:lvlOverride w:ilvl="0">
      <w:startOverride w:val="1"/>
    </w:lvlOverride>
  </w:num>
  <w:num w:numId="389" w16cid:durableId="341204901">
    <w:abstractNumId w:val="70"/>
    <w:lvlOverride w:ilvl="0">
      <w:startOverride w:val="1"/>
    </w:lvlOverride>
  </w:num>
  <w:num w:numId="390" w16cid:durableId="1838576296">
    <w:abstractNumId w:val="70"/>
    <w:lvlOverride w:ilvl="0">
      <w:startOverride w:val="1"/>
    </w:lvlOverride>
  </w:num>
  <w:num w:numId="391" w16cid:durableId="1152866663">
    <w:abstractNumId w:val="127"/>
    <w:lvlOverride w:ilvl="0">
      <w:startOverride w:val="1"/>
    </w:lvlOverride>
  </w:num>
  <w:num w:numId="392" w16cid:durableId="392780976">
    <w:abstractNumId w:val="70"/>
    <w:lvlOverride w:ilvl="0">
      <w:startOverride w:val="1"/>
    </w:lvlOverride>
  </w:num>
  <w:num w:numId="393" w16cid:durableId="673923704">
    <w:abstractNumId w:val="127"/>
    <w:lvlOverride w:ilvl="0">
      <w:startOverride w:val="1"/>
    </w:lvlOverride>
  </w:num>
  <w:num w:numId="394" w16cid:durableId="389619985">
    <w:abstractNumId w:val="127"/>
    <w:lvlOverride w:ilvl="0">
      <w:startOverride w:val="1"/>
    </w:lvlOverride>
  </w:num>
  <w:num w:numId="395" w16cid:durableId="261686734">
    <w:abstractNumId w:val="70"/>
    <w:lvlOverride w:ilvl="0">
      <w:startOverride w:val="1"/>
    </w:lvlOverride>
  </w:num>
  <w:num w:numId="396" w16cid:durableId="259261848">
    <w:abstractNumId w:val="127"/>
    <w:lvlOverride w:ilvl="0">
      <w:startOverride w:val="1"/>
    </w:lvlOverride>
  </w:num>
  <w:num w:numId="397" w16cid:durableId="960190818">
    <w:abstractNumId w:val="53"/>
    <w:lvlOverride w:ilvl="0">
      <w:startOverride w:val="1"/>
    </w:lvlOverride>
  </w:num>
  <w:num w:numId="398" w16cid:durableId="1076434664">
    <w:abstractNumId w:val="53"/>
    <w:lvlOverride w:ilvl="0">
      <w:startOverride w:val="1"/>
    </w:lvlOverride>
  </w:num>
  <w:num w:numId="399" w16cid:durableId="1703046972">
    <w:abstractNumId w:val="70"/>
    <w:lvlOverride w:ilvl="0">
      <w:startOverride w:val="1"/>
    </w:lvlOverride>
  </w:num>
  <w:num w:numId="400" w16cid:durableId="561987428">
    <w:abstractNumId w:val="53"/>
    <w:lvlOverride w:ilvl="0">
      <w:startOverride w:val="1"/>
    </w:lvlOverride>
  </w:num>
  <w:num w:numId="401" w16cid:durableId="1683245470">
    <w:abstractNumId w:val="53"/>
    <w:lvlOverride w:ilvl="0">
      <w:startOverride w:val="1"/>
    </w:lvlOverride>
  </w:num>
  <w:num w:numId="402" w16cid:durableId="838886071">
    <w:abstractNumId w:val="127"/>
    <w:lvlOverride w:ilvl="0">
      <w:startOverride w:val="1"/>
    </w:lvlOverride>
  </w:num>
  <w:num w:numId="403" w16cid:durableId="2007248563">
    <w:abstractNumId w:val="127"/>
    <w:lvlOverride w:ilvl="0">
      <w:startOverride w:val="1"/>
    </w:lvlOverride>
  </w:num>
  <w:num w:numId="404" w16cid:durableId="705062799">
    <w:abstractNumId w:val="53"/>
    <w:lvlOverride w:ilvl="0">
      <w:startOverride w:val="1"/>
    </w:lvlOverride>
  </w:num>
  <w:num w:numId="405" w16cid:durableId="1040939401">
    <w:abstractNumId w:val="127"/>
    <w:lvlOverride w:ilvl="0">
      <w:startOverride w:val="1"/>
    </w:lvlOverride>
  </w:num>
  <w:num w:numId="406" w16cid:durableId="1625885617">
    <w:abstractNumId w:val="127"/>
    <w:lvlOverride w:ilvl="0">
      <w:startOverride w:val="1"/>
    </w:lvlOverride>
  </w:num>
  <w:num w:numId="407" w16cid:durableId="1022364004">
    <w:abstractNumId w:val="43"/>
    <w:lvlOverride w:ilvl="0">
      <w:startOverride w:val="1"/>
    </w:lvlOverride>
  </w:num>
  <w:num w:numId="408" w16cid:durableId="643002349">
    <w:abstractNumId w:val="43"/>
    <w:lvlOverride w:ilvl="0">
      <w:startOverride w:val="1"/>
    </w:lvlOverride>
  </w:num>
  <w:num w:numId="409" w16cid:durableId="916283240">
    <w:abstractNumId w:val="43"/>
    <w:lvlOverride w:ilvl="0">
      <w:startOverride w:val="1"/>
    </w:lvlOverride>
  </w:num>
  <w:num w:numId="410" w16cid:durableId="607736792">
    <w:abstractNumId w:val="43"/>
    <w:lvlOverride w:ilvl="0">
      <w:startOverride w:val="1"/>
    </w:lvlOverride>
  </w:num>
  <w:num w:numId="411" w16cid:durableId="1383405468">
    <w:abstractNumId w:val="85"/>
    <w:lvlOverride w:ilvl="0">
      <w:startOverride w:val="1"/>
    </w:lvlOverride>
  </w:num>
  <w:num w:numId="412" w16cid:durableId="340549640">
    <w:abstractNumId w:val="53"/>
    <w:lvlOverride w:ilvl="0">
      <w:startOverride w:val="1"/>
    </w:lvlOverride>
  </w:num>
  <w:num w:numId="413" w16cid:durableId="1918326372">
    <w:abstractNumId w:val="43"/>
    <w:lvlOverride w:ilvl="0">
      <w:startOverride w:val="1"/>
    </w:lvlOverride>
  </w:num>
  <w:num w:numId="414" w16cid:durableId="1523981890">
    <w:abstractNumId w:val="53"/>
    <w:lvlOverride w:ilvl="0">
      <w:startOverride w:val="1"/>
    </w:lvlOverride>
  </w:num>
  <w:num w:numId="415" w16cid:durableId="1957129278">
    <w:abstractNumId w:val="43"/>
    <w:lvlOverride w:ilvl="0">
      <w:startOverride w:val="1"/>
    </w:lvlOverride>
  </w:num>
  <w:num w:numId="416" w16cid:durableId="405227007">
    <w:abstractNumId w:val="85"/>
    <w:lvlOverride w:ilvl="0">
      <w:startOverride w:val="1"/>
    </w:lvlOverride>
  </w:num>
  <w:num w:numId="417" w16cid:durableId="1453817492">
    <w:abstractNumId w:val="85"/>
    <w:lvlOverride w:ilvl="0">
      <w:startOverride w:val="1"/>
    </w:lvlOverride>
  </w:num>
  <w:num w:numId="418" w16cid:durableId="348996203">
    <w:abstractNumId w:val="43"/>
    <w:lvlOverride w:ilvl="0">
      <w:startOverride w:val="1"/>
    </w:lvlOverride>
  </w:num>
  <w:num w:numId="419" w16cid:durableId="1694916376">
    <w:abstractNumId w:val="85"/>
    <w:lvlOverride w:ilvl="0">
      <w:startOverride w:val="1"/>
    </w:lvlOverride>
  </w:num>
  <w:num w:numId="420" w16cid:durableId="566036215">
    <w:abstractNumId w:val="85"/>
    <w:lvlOverride w:ilvl="0">
      <w:startOverride w:val="1"/>
    </w:lvlOverride>
  </w:num>
  <w:num w:numId="421" w16cid:durableId="1515000338">
    <w:abstractNumId w:val="85"/>
    <w:lvlOverride w:ilvl="0">
      <w:startOverride w:val="1"/>
    </w:lvlOverride>
  </w:num>
  <w:num w:numId="422" w16cid:durableId="1255434843">
    <w:abstractNumId w:val="53"/>
    <w:lvlOverride w:ilvl="0">
      <w:startOverride w:val="1"/>
    </w:lvlOverride>
  </w:num>
  <w:num w:numId="423" w16cid:durableId="1632129267">
    <w:abstractNumId w:val="53"/>
    <w:lvlOverride w:ilvl="0">
      <w:startOverride w:val="1"/>
    </w:lvlOverride>
  </w:num>
  <w:num w:numId="424" w16cid:durableId="81532007">
    <w:abstractNumId w:val="43"/>
    <w:lvlOverride w:ilvl="0">
      <w:startOverride w:val="1"/>
    </w:lvlOverride>
  </w:num>
  <w:num w:numId="425" w16cid:durableId="1836534518">
    <w:abstractNumId w:val="182"/>
    <w:lvlOverride w:ilvl="0">
      <w:startOverride w:val="1"/>
    </w:lvlOverride>
  </w:num>
  <w:num w:numId="426" w16cid:durableId="28996813">
    <w:abstractNumId w:val="85"/>
    <w:lvlOverride w:ilvl="0">
      <w:startOverride w:val="1"/>
    </w:lvlOverride>
  </w:num>
  <w:num w:numId="427" w16cid:durableId="2015185140">
    <w:abstractNumId w:val="43"/>
    <w:lvlOverride w:ilvl="0">
      <w:startOverride w:val="1"/>
    </w:lvlOverride>
  </w:num>
  <w:num w:numId="428" w16cid:durableId="1701588026">
    <w:abstractNumId w:val="127"/>
    <w:lvlOverride w:ilvl="0">
      <w:startOverride w:val="1"/>
    </w:lvlOverride>
  </w:num>
  <w:num w:numId="429" w16cid:durableId="1538660639">
    <w:abstractNumId w:val="43"/>
    <w:lvlOverride w:ilvl="0">
      <w:startOverride w:val="1"/>
    </w:lvlOverride>
  </w:num>
  <w:num w:numId="430" w16cid:durableId="842086688">
    <w:abstractNumId w:val="43"/>
    <w:lvlOverride w:ilvl="0">
      <w:startOverride w:val="1"/>
    </w:lvlOverride>
  </w:num>
  <w:num w:numId="431" w16cid:durableId="1635789833">
    <w:abstractNumId w:val="53"/>
    <w:lvlOverride w:ilvl="0">
      <w:startOverride w:val="1"/>
    </w:lvlOverride>
  </w:num>
  <w:num w:numId="432" w16cid:durableId="1830559982">
    <w:abstractNumId w:val="43"/>
    <w:lvlOverride w:ilvl="0">
      <w:startOverride w:val="1"/>
    </w:lvlOverride>
  </w:num>
  <w:num w:numId="433" w16cid:durableId="2090228189">
    <w:abstractNumId w:val="43"/>
    <w:lvlOverride w:ilvl="0">
      <w:startOverride w:val="1"/>
    </w:lvlOverride>
  </w:num>
  <w:num w:numId="434" w16cid:durableId="1480727140">
    <w:abstractNumId w:val="53"/>
    <w:lvlOverride w:ilvl="0">
      <w:startOverride w:val="1"/>
    </w:lvlOverride>
  </w:num>
  <w:num w:numId="435" w16cid:durableId="1572154132">
    <w:abstractNumId w:val="53"/>
    <w:lvlOverride w:ilvl="0">
      <w:startOverride w:val="1"/>
    </w:lvlOverride>
  </w:num>
  <w:num w:numId="436" w16cid:durableId="844825747">
    <w:abstractNumId w:val="43"/>
    <w:lvlOverride w:ilvl="0">
      <w:startOverride w:val="1"/>
    </w:lvlOverride>
  </w:num>
  <w:num w:numId="437" w16cid:durableId="1847790929">
    <w:abstractNumId w:val="85"/>
    <w:lvlOverride w:ilvl="0">
      <w:startOverride w:val="1"/>
    </w:lvlOverride>
  </w:num>
  <w:num w:numId="438" w16cid:durableId="1124696033">
    <w:abstractNumId w:val="85"/>
    <w:lvlOverride w:ilvl="0">
      <w:startOverride w:val="1"/>
    </w:lvlOverride>
  </w:num>
  <w:num w:numId="439" w16cid:durableId="1553811345">
    <w:abstractNumId w:val="53"/>
    <w:lvlOverride w:ilvl="0">
      <w:startOverride w:val="1"/>
    </w:lvlOverride>
  </w:num>
  <w:num w:numId="440" w16cid:durableId="1112558150">
    <w:abstractNumId w:val="53"/>
    <w:lvlOverride w:ilvl="0">
      <w:startOverride w:val="1"/>
    </w:lvlOverride>
  </w:num>
  <w:num w:numId="441" w16cid:durableId="1516656434">
    <w:abstractNumId w:val="127"/>
    <w:lvlOverride w:ilvl="0">
      <w:startOverride w:val="1"/>
    </w:lvlOverride>
  </w:num>
  <w:num w:numId="442" w16cid:durableId="1058169265">
    <w:abstractNumId w:val="43"/>
    <w:lvlOverride w:ilvl="0">
      <w:startOverride w:val="1"/>
    </w:lvlOverride>
  </w:num>
  <w:num w:numId="443" w16cid:durableId="1927961257">
    <w:abstractNumId w:val="85"/>
    <w:lvlOverride w:ilvl="0">
      <w:startOverride w:val="1"/>
    </w:lvlOverride>
  </w:num>
  <w:num w:numId="444" w16cid:durableId="1369377861">
    <w:abstractNumId w:val="43"/>
    <w:lvlOverride w:ilvl="0">
      <w:startOverride w:val="1"/>
    </w:lvlOverride>
  </w:num>
  <w:num w:numId="445" w16cid:durableId="336227547">
    <w:abstractNumId w:val="70"/>
    <w:lvlOverride w:ilvl="0">
      <w:startOverride w:val="1"/>
    </w:lvlOverride>
  </w:num>
  <w:num w:numId="446" w16cid:durableId="7105073">
    <w:abstractNumId w:val="127"/>
    <w:lvlOverride w:ilvl="0">
      <w:startOverride w:val="1"/>
    </w:lvlOverride>
  </w:num>
  <w:num w:numId="447" w16cid:durableId="815561806">
    <w:abstractNumId w:val="53"/>
    <w:lvlOverride w:ilvl="0">
      <w:startOverride w:val="1"/>
    </w:lvlOverride>
  </w:num>
  <w:num w:numId="448" w16cid:durableId="896820751">
    <w:abstractNumId w:val="127"/>
    <w:lvlOverride w:ilvl="0">
      <w:startOverride w:val="1"/>
    </w:lvlOverride>
  </w:num>
  <w:num w:numId="449" w16cid:durableId="1468626133">
    <w:abstractNumId w:val="53"/>
    <w:lvlOverride w:ilvl="0">
      <w:startOverride w:val="1"/>
    </w:lvlOverride>
  </w:num>
  <w:num w:numId="450" w16cid:durableId="1092123233">
    <w:abstractNumId w:val="182"/>
    <w:lvlOverride w:ilvl="0">
      <w:startOverride w:val="1"/>
    </w:lvlOverride>
  </w:num>
  <w:num w:numId="451" w16cid:durableId="1232305805">
    <w:abstractNumId w:val="53"/>
    <w:lvlOverride w:ilvl="0">
      <w:startOverride w:val="1"/>
    </w:lvlOverride>
  </w:num>
  <w:num w:numId="452" w16cid:durableId="1982924978">
    <w:abstractNumId w:val="182"/>
    <w:lvlOverride w:ilvl="0">
      <w:startOverride w:val="1"/>
    </w:lvlOverride>
  </w:num>
  <w:num w:numId="453" w16cid:durableId="1179268766">
    <w:abstractNumId w:val="53"/>
    <w:lvlOverride w:ilvl="0">
      <w:startOverride w:val="1"/>
    </w:lvlOverride>
  </w:num>
  <w:num w:numId="454" w16cid:durableId="2114548818">
    <w:abstractNumId w:val="53"/>
    <w:lvlOverride w:ilvl="0">
      <w:startOverride w:val="1"/>
    </w:lvlOverride>
  </w:num>
  <w:num w:numId="455" w16cid:durableId="606498730">
    <w:abstractNumId w:val="127"/>
    <w:lvlOverride w:ilvl="0">
      <w:startOverride w:val="1"/>
    </w:lvlOverride>
  </w:num>
  <w:num w:numId="456" w16cid:durableId="1033572598">
    <w:abstractNumId w:val="53"/>
    <w:lvlOverride w:ilvl="0">
      <w:startOverride w:val="1"/>
    </w:lvlOverride>
  </w:num>
  <w:num w:numId="457" w16cid:durableId="1622033265">
    <w:abstractNumId w:val="70"/>
    <w:lvlOverride w:ilvl="0">
      <w:startOverride w:val="1"/>
    </w:lvlOverride>
  </w:num>
  <w:num w:numId="458" w16cid:durableId="1235550580">
    <w:abstractNumId w:val="127"/>
    <w:lvlOverride w:ilvl="0">
      <w:startOverride w:val="1"/>
    </w:lvlOverride>
  </w:num>
  <w:num w:numId="459" w16cid:durableId="514274563">
    <w:abstractNumId w:val="70"/>
    <w:lvlOverride w:ilvl="0">
      <w:startOverride w:val="1"/>
    </w:lvlOverride>
  </w:num>
  <w:num w:numId="460" w16cid:durableId="915214264">
    <w:abstractNumId w:val="127"/>
    <w:lvlOverride w:ilvl="0">
      <w:startOverride w:val="1"/>
    </w:lvlOverride>
  </w:num>
  <w:num w:numId="461" w16cid:durableId="1622102689">
    <w:abstractNumId w:val="70"/>
    <w:lvlOverride w:ilvl="0">
      <w:startOverride w:val="1"/>
    </w:lvlOverride>
  </w:num>
  <w:num w:numId="462" w16cid:durableId="140537057">
    <w:abstractNumId w:val="127"/>
    <w:lvlOverride w:ilvl="0">
      <w:startOverride w:val="1"/>
    </w:lvlOverride>
  </w:num>
  <w:num w:numId="463" w16cid:durableId="1681345807">
    <w:abstractNumId w:val="127"/>
    <w:lvlOverride w:ilvl="0">
      <w:startOverride w:val="1"/>
    </w:lvlOverride>
  </w:num>
  <w:num w:numId="464" w16cid:durableId="1976910809">
    <w:abstractNumId w:val="127"/>
    <w:lvlOverride w:ilvl="0">
      <w:startOverride w:val="1"/>
    </w:lvlOverride>
  </w:num>
  <w:num w:numId="465" w16cid:durableId="1535146635">
    <w:abstractNumId w:val="70"/>
    <w:lvlOverride w:ilvl="0">
      <w:startOverride w:val="1"/>
    </w:lvlOverride>
  </w:num>
  <w:num w:numId="466" w16cid:durableId="1598714370">
    <w:abstractNumId w:val="127"/>
    <w:lvlOverride w:ilvl="0">
      <w:startOverride w:val="1"/>
    </w:lvlOverride>
  </w:num>
  <w:num w:numId="467" w16cid:durableId="782455763">
    <w:abstractNumId w:val="127"/>
    <w:lvlOverride w:ilvl="0">
      <w:startOverride w:val="1"/>
    </w:lvlOverride>
  </w:num>
  <w:num w:numId="468" w16cid:durableId="572392933">
    <w:abstractNumId w:val="43"/>
    <w:lvlOverride w:ilvl="0">
      <w:startOverride w:val="1"/>
    </w:lvlOverride>
  </w:num>
  <w:num w:numId="469" w16cid:durableId="538398919">
    <w:abstractNumId w:val="43"/>
    <w:lvlOverride w:ilvl="0">
      <w:startOverride w:val="1"/>
    </w:lvlOverride>
  </w:num>
  <w:num w:numId="470" w16cid:durableId="1803838728">
    <w:abstractNumId w:val="43"/>
    <w:lvlOverride w:ilvl="0">
      <w:startOverride w:val="1"/>
    </w:lvlOverride>
  </w:num>
  <w:num w:numId="471" w16cid:durableId="2142840301">
    <w:abstractNumId w:val="85"/>
    <w:lvlOverride w:ilvl="0">
      <w:startOverride w:val="1"/>
    </w:lvlOverride>
  </w:num>
  <w:num w:numId="472" w16cid:durableId="63576315">
    <w:abstractNumId w:val="127"/>
    <w:lvlOverride w:ilvl="0">
      <w:startOverride w:val="1"/>
    </w:lvlOverride>
  </w:num>
  <w:num w:numId="473" w16cid:durableId="275674857">
    <w:abstractNumId w:val="127"/>
    <w:lvlOverride w:ilvl="0">
      <w:startOverride w:val="1"/>
    </w:lvlOverride>
  </w:num>
  <w:num w:numId="474" w16cid:durableId="1880972159">
    <w:abstractNumId w:val="118"/>
  </w:num>
  <w:num w:numId="475" w16cid:durableId="1562279645">
    <w:abstractNumId w:val="175"/>
  </w:num>
  <w:num w:numId="476" w16cid:durableId="880937627">
    <w:abstractNumId w:val="150"/>
  </w:num>
  <w:num w:numId="477" w16cid:durableId="221604020">
    <w:abstractNumId w:val="152"/>
  </w:num>
  <w:num w:numId="478" w16cid:durableId="1863786580">
    <w:abstractNumId w:val="98"/>
  </w:num>
  <w:num w:numId="479" w16cid:durableId="1827894554">
    <w:abstractNumId w:val="18"/>
  </w:num>
  <w:num w:numId="480" w16cid:durableId="1109007992">
    <w:abstractNumId w:val="209"/>
  </w:num>
  <w:num w:numId="481" w16cid:durableId="56706024">
    <w:abstractNumId w:val="43"/>
    <w:lvlOverride w:ilvl="0">
      <w:startOverride w:val="1"/>
    </w:lvlOverride>
  </w:num>
  <w:num w:numId="482" w16cid:durableId="1754427259">
    <w:abstractNumId w:val="43"/>
    <w:lvlOverride w:ilvl="0">
      <w:startOverride w:val="1"/>
    </w:lvlOverride>
  </w:num>
  <w:num w:numId="483" w16cid:durableId="1404644324">
    <w:abstractNumId w:val="70"/>
    <w:lvlOverride w:ilvl="0">
      <w:startOverride w:val="1"/>
    </w:lvlOverride>
  </w:num>
  <w:num w:numId="484" w16cid:durableId="1941334640">
    <w:abstractNumId w:val="127"/>
    <w:lvlOverride w:ilvl="0">
      <w:startOverride w:val="1"/>
    </w:lvlOverride>
  </w:num>
  <w:num w:numId="485" w16cid:durableId="73862218">
    <w:abstractNumId w:val="70"/>
    <w:lvlOverride w:ilvl="0">
      <w:startOverride w:val="1"/>
    </w:lvlOverride>
  </w:num>
  <w:num w:numId="486" w16cid:durableId="1821539304">
    <w:abstractNumId w:val="43"/>
    <w:lvlOverride w:ilvl="0">
      <w:startOverride w:val="1"/>
    </w:lvlOverride>
  </w:num>
  <w:num w:numId="487" w16cid:durableId="451048254">
    <w:abstractNumId w:val="43"/>
    <w:lvlOverride w:ilvl="0">
      <w:startOverride w:val="1"/>
    </w:lvlOverride>
  </w:num>
  <w:num w:numId="488" w16cid:durableId="1642806753">
    <w:abstractNumId w:val="70"/>
    <w:lvlOverride w:ilvl="0">
      <w:startOverride w:val="1"/>
    </w:lvlOverride>
  </w:num>
  <w:num w:numId="489" w16cid:durableId="1176461342">
    <w:abstractNumId w:val="202"/>
    <w:lvlOverride w:ilvl="0">
      <w:startOverride w:val="1"/>
    </w:lvlOverride>
  </w:num>
  <w:num w:numId="490" w16cid:durableId="1895922897">
    <w:abstractNumId w:val="70"/>
    <w:lvlOverride w:ilvl="0">
      <w:startOverride w:val="1"/>
    </w:lvlOverride>
  </w:num>
  <w:num w:numId="491" w16cid:durableId="1412656656">
    <w:abstractNumId w:val="127"/>
    <w:lvlOverride w:ilvl="0">
      <w:startOverride w:val="1"/>
    </w:lvlOverride>
  </w:num>
  <w:num w:numId="492" w16cid:durableId="1549338157">
    <w:abstractNumId w:val="127"/>
    <w:lvlOverride w:ilvl="0">
      <w:startOverride w:val="1"/>
    </w:lvlOverride>
  </w:num>
  <w:num w:numId="493" w16cid:durableId="2116561834">
    <w:abstractNumId w:val="127"/>
    <w:lvlOverride w:ilvl="0">
      <w:startOverride w:val="1"/>
    </w:lvlOverride>
  </w:num>
  <w:num w:numId="494" w16cid:durableId="343097118">
    <w:abstractNumId w:val="70"/>
    <w:lvlOverride w:ilvl="0">
      <w:startOverride w:val="1"/>
    </w:lvlOverride>
  </w:num>
  <w:num w:numId="495" w16cid:durableId="1755123979">
    <w:abstractNumId w:val="5"/>
  </w:num>
  <w:num w:numId="496" w16cid:durableId="345905064">
    <w:abstractNumId w:val="11"/>
  </w:num>
  <w:num w:numId="497" w16cid:durableId="474952218">
    <w:abstractNumId w:val="64"/>
  </w:num>
  <w:num w:numId="498" w16cid:durableId="1123765048">
    <w:abstractNumId w:val="6"/>
  </w:num>
  <w:num w:numId="499" w16cid:durableId="1396704902">
    <w:abstractNumId w:val="127"/>
    <w:lvlOverride w:ilvl="0">
      <w:startOverride w:val="1"/>
    </w:lvlOverride>
  </w:num>
  <w:num w:numId="500" w16cid:durableId="207911101">
    <w:abstractNumId w:val="181"/>
  </w:num>
  <w:num w:numId="501" w16cid:durableId="1636980955">
    <w:abstractNumId w:val="129"/>
  </w:num>
  <w:num w:numId="502" w16cid:durableId="1835295119">
    <w:abstractNumId w:val="81"/>
  </w:num>
  <w:num w:numId="503" w16cid:durableId="268588574">
    <w:abstractNumId w:val="68"/>
    <w:lvlOverride w:ilvl="0">
      <w:startOverride w:val="1"/>
    </w:lvlOverride>
  </w:num>
  <w:num w:numId="504" w16cid:durableId="1359159796">
    <w:abstractNumId w:val="68"/>
    <w:lvlOverride w:ilvl="0">
      <w:startOverride w:val="1"/>
    </w:lvlOverride>
  </w:num>
  <w:num w:numId="505" w16cid:durableId="1670282111">
    <w:abstractNumId w:val="127"/>
    <w:lvlOverride w:ilvl="0">
      <w:startOverride w:val="1"/>
    </w:lvlOverride>
  </w:num>
  <w:num w:numId="506" w16cid:durableId="1157191780">
    <w:abstractNumId w:val="128"/>
  </w:num>
  <w:num w:numId="507" w16cid:durableId="205682511">
    <w:abstractNumId w:val="187"/>
  </w:num>
  <w:num w:numId="508" w16cid:durableId="1817142792">
    <w:abstractNumId w:val="68"/>
    <w:lvlOverride w:ilvl="0">
      <w:startOverride w:val="1"/>
    </w:lvlOverride>
  </w:num>
  <w:num w:numId="509" w16cid:durableId="658316049">
    <w:abstractNumId w:val="68"/>
    <w:lvlOverride w:ilvl="0">
      <w:startOverride w:val="1"/>
    </w:lvlOverride>
  </w:num>
  <w:num w:numId="510" w16cid:durableId="547375602">
    <w:abstractNumId w:val="68"/>
    <w:lvlOverride w:ilvl="0">
      <w:startOverride w:val="1"/>
    </w:lvlOverride>
  </w:num>
  <w:num w:numId="511" w16cid:durableId="2559881">
    <w:abstractNumId w:val="127"/>
    <w:lvlOverride w:ilvl="0">
      <w:startOverride w:val="1"/>
    </w:lvlOverride>
  </w:num>
  <w:num w:numId="512" w16cid:durableId="763502019">
    <w:abstractNumId w:val="172"/>
  </w:num>
  <w:num w:numId="513" w16cid:durableId="1801341948">
    <w:abstractNumId w:val="127"/>
    <w:lvlOverride w:ilvl="0">
      <w:startOverride w:val="1"/>
    </w:lvlOverride>
  </w:num>
  <w:num w:numId="514" w16cid:durableId="780952930">
    <w:abstractNumId w:val="68"/>
    <w:lvlOverride w:ilvl="0">
      <w:startOverride w:val="1"/>
    </w:lvlOverride>
  </w:num>
  <w:num w:numId="515" w16cid:durableId="1692804715">
    <w:abstractNumId w:val="127"/>
    <w:lvlOverride w:ilvl="0">
      <w:startOverride w:val="1"/>
    </w:lvlOverride>
  </w:num>
  <w:num w:numId="516" w16cid:durableId="515195430">
    <w:abstractNumId w:val="28"/>
  </w:num>
  <w:num w:numId="517" w16cid:durableId="833298294">
    <w:abstractNumId w:val="203"/>
  </w:num>
  <w:num w:numId="518" w16cid:durableId="734594222">
    <w:abstractNumId w:val="139"/>
  </w:num>
  <w:num w:numId="519" w16cid:durableId="2048294582">
    <w:abstractNumId w:val="127"/>
    <w:lvlOverride w:ilvl="0">
      <w:startOverride w:val="1"/>
    </w:lvlOverride>
  </w:num>
  <w:num w:numId="520" w16cid:durableId="1575121576">
    <w:abstractNumId w:val="42"/>
  </w:num>
  <w:num w:numId="521" w16cid:durableId="318466613">
    <w:abstractNumId w:val="66"/>
  </w:num>
  <w:num w:numId="522" w16cid:durableId="1274944178">
    <w:abstractNumId w:val="127"/>
    <w:lvlOverride w:ilvl="0">
      <w:startOverride w:val="1"/>
    </w:lvlOverride>
  </w:num>
  <w:num w:numId="523" w16cid:durableId="312611068">
    <w:abstractNumId w:val="102"/>
  </w:num>
  <w:num w:numId="524" w16cid:durableId="470483189">
    <w:abstractNumId w:val="83"/>
  </w:num>
  <w:num w:numId="525" w16cid:durableId="1512139763">
    <w:abstractNumId w:val="70"/>
    <w:lvlOverride w:ilvl="0">
      <w:startOverride w:val="1"/>
    </w:lvlOverride>
  </w:num>
  <w:num w:numId="526" w16cid:durableId="2135518475">
    <w:abstractNumId w:val="44"/>
  </w:num>
  <w:num w:numId="527" w16cid:durableId="32968007">
    <w:abstractNumId w:val="89"/>
  </w:num>
  <w:num w:numId="528" w16cid:durableId="1775634635">
    <w:abstractNumId w:val="127"/>
    <w:lvlOverride w:ilvl="0">
      <w:startOverride w:val="1"/>
    </w:lvlOverride>
  </w:num>
  <w:num w:numId="529" w16cid:durableId="1967154976">
    <w:abstractNumId w:val="48"/>
  </w:num>
  <w:num w:numId="530" w16cid:durableId="1800613069">
    <w:abstractNumId w:val="78"/>
  </w:num>
  <w:num w:numId="531" w16cid:durableId="905411582">
    <w:abstractNumId w:val="130"/>
  </w:num>
  <w:num w:numId="532" w16cid:durableId="1953628521">
    <w:abstractNumId w:val="125"/>
  </w:num>
  <w:num w:numId="533" w16cid:durableId="2061199717">
    <w:abstractNumId w:val="207"/>
  </w:num>
  <w:num w:numId="534" w16cid:durableId="2026403002">
    <w:abstractNumId w:val="85"/>
    <w:lvlOverride w:ilvl="0">
      <w:startOverride w:val="1"/>
    </w:lvlOverride>
  </w:num>
  <w:num w:numId="535" w16cid:durableId="172109259">
    <w:abstractNumId w:val="43"/>
    <w:lvlOverride w:ilvl="0">
      <w:startOverride w:val="1"/>
    </w:lvlOverride>
  </w:num>
  <w:num w:numId="536" w16cid:durableId="1961836380">
    <w:abstractNumId w:val="43"/>
    <w:lvlOverride w:ilvl="0">
      <w:startOverride w:val="1"/>
    </w:lvlOverride>
  </w:num>
  <w:num w:numId="537" w16cid:durableId="2050384">
    <w:abstractNumId w:val="100"/>
  </w:num>
  <w:num w:numId="538" w16cid:durableId="1499612690">
    <w:abstractNumId w:val="33"/>
  </w:num>
  <w:num w:numId="539" w16cid:durableId="131872713">
    <w:abstractNumId w:val="43"/>
    <w:lvlOverride w:ilvl="0">
      <w:startOverride w:val="1"/>
    </w:lvlOverride>
  </w:num>
  <w:num w:numId="540" w16cid:durableId="1216310593">
    <w:abstractNumId w:val="85"/>
    <w:lvlOverride w:ilvl="0">
      <w:startOverride w:val="1"/>
    </w:lvlOverride>
  </w:num>
  <w:num w:numId="541" w16cid:durableId="1507402921">
    <w:abstractNumId w:val="85"/>
    <w:lvlOverride w:ilvl="0">
      <w:startOverride w:val="1"/>
    </w:lvlOverride>
  </w:num>
  <w:num w:numId="542" w16cid:durableId="242566049">
    <w:abstractNumId w:val="174"/>
  </w:num>
  <w:num w:numId="543" w16cid:durableId="1164125021">
    <w:abstractNumId w:val="43"/>
    <w:lvlOverride w:ilvl="0">
      <w:startOverride w:val="1"/>
    </w:lvlOverride>
  </w:num>
  <w:num w:numId="544" w16cid:durableId="965281698">
    <w:abstractNumId w:val="43"/>
    <w:lvlOverride w:ilvl="0">
      <w:startOverride w:val="1"/>
    </w:lvlOverride>
  </w:num>
  <w:num w:numId="545" w16cid:durableId="1897158000">
    <w:abstractNumId w:val="127"/>
    <w:lvlOverride w:ilvl="0">
      <w:startOverride w:val="1"/>
    </w:lvlOverride>
  </w:num>
  <w:num w:numId="546" w16cid:durableId="196939546">
    <w:abstractNumId w:val="37"/>
  </w:num>
  <w:num w:numId="547" w16cid:durableId="1936592087">
    <w:abstractNumId w:val="43"/>
    <w:lvlOverride w:ilvl="0">
      <w:startOverride w:val="1"/>
    </w:lvlOverride>
  </w:num>
  <w:num w:numId="548" w16cid:durableId="1630893703">
    <w:abstractNumId w:val="85"/>
    <w:lvlOverride w:ilvl="0">
      <w:startOverride w:val="1"/>
    </w:lvlOverride>
  </w:num>
  <w:num w:numId="549" w16cid:durableId="1402826359">
    <w:abstractNumId w:val="122"/>
  </w:num>
  <w:num w:numId="550" w16cid:durableId="1053892446">
    <w:abstractNumId w:val="70"/>
    <w:lvlOverride w:ilvl="0">
      <w:startOverride w:val="1"/>
    </w:lvlOverride>
  </w:num>
  <w:num w:numId="551" w16cid:durableId="838932284">
    <w:abstractNumId w:val="10"/>
  </w:num>
  <w:num w:numId="552" w16cid:durableId="1956592921">
    <w:abstractNumId w:val="127"/>
    <w:lvlOverride w:ilvl="0">
      <w:startOverride w:val="1"/>
    </w:lvlOverride>
  </w:num>
  <w:num w:numId="553" w16cid:durableId="553349202">
    <w:abstractNumId w:val="43"/>
    <w:lvlOverride w:ilvl="0">
      <w:startOverride w:val="1"/>
    </w:lvlOverride>
  </w:num>
  <w:num w:numId="554" w16cid:durableId="257032668">
    <w:abstractNumId w:val="127"/>
    <w:lvlOverride w:ilvl="0">
      <w:startOverride w:val="1"/>
    </w:lvlOverride>
  </w:num>
  <w:num w:numId="555" w16cid:durableId="676352101">
    <w:abstractNumId w:val="127"/>
    <w:lvlOverride w:ilvl="0">
      <w:startOverride w:val="1"/>
    </w:lvlOverride>
  </w:num>
  <w:num w:numId="556" w16cid:durableId="154760892">
    <w:abstractNumId w:val="212"/>
  </w:num>
  <w:num w:numId="557" w16cid:durableId="1475021300">
    <w:abstractNumId w:val="127"/>
    <w:lvlOverride w:ilvl="0">
      <w:startOverride w:val="1"/>
    </w:lvlOverride>
  </w:num>
  <w:num w:numId="558" w16cid:durableId="1538199659">
    <w:abstractNumId w:val="127"/>
    <w:lvlOverride w:ilvl="0">
      <w:startOverride w:val="1"/>
    </w:lvlOverride>
  </w:num>
  <w:num w:numId="559" w16cid:durableId="13729345">
    <w:abstractNumId w:val="17"/>
  </w:num>
  <w:num w:numId="560" w16cid:durableId="1142380117">
    <w:abstractNumId w:val="170"/>
  </w:num>
  <w:num w:numId="561" w16cid:durableId="1164860844">
    <w:abstractNumId w:val="43"/>
    <w:lvlOverride w:ilvl="0">
      <w:startOverride w:val="1"/>
    </w:lvlOverride>
  </w:num>
  <w:num w:numId="562" w16cid:durableId="605311652">
    <w:abstractNumId w:val="127"/>
    <w:lvlOverride w:ilvl="0">
      <w:startOverride w:val="1"/>
    </w:lvlOverride>
  </w:num>
  <w:num w:numId="563" w16cid:durableId="1107000844">
    <w:abstractNumId w:val="43"/>
    <w:lvlOverride w:ilvl="0">
      <w:startOverride w:val="1"/>
    </w:lvlOverride>
  </w:num>
  <w:num w:numId="564" w16cid:durableId="1234269783">
    <w:abstractNumId w:val="85"/>
    <w:lvlOverride w:ilvl="0">
      <w:startOverride w:val="1"/>
    </w:lvlOverride>
  </w:num>
  <w:num w:numId="565" w16cid:durableId="1869492522">
    <w:abstractNumId w:val="20"/>
  </w:num>
  <w:num w:numId="566" w16cid:durableId="876892324">
    <w:abstractNumId w:val="43"/>
    <w:lvlOverride w:ilvl="0">
      <w:startOverride w:val="1"/>
    </w:lvlOverride>
  </w:num>
  <w:num w:numId="567" w16cid:durableId="661354451">
    <w:abstractNumId w:val="164"/>
  </w:num>
  <w:num w:numId="568" w16cid:durableId="862324506">
    <w:abstractNumId w:val="85"/>
    <w:lvlOverride w:ilvl="0">
      <w:startOverride w:val="1"/>
    </w:lvlOverride>
  </w:num>
  <w:num w:numId="569" w16cid:durableId="1518737855">
    <w:abstractNumId w:val="85"/>
    <w:lvlOverride w:ilvl="0">
      <w:startOverride w:val="1"/>
    </w:lvlOverride>
  </w:num>
  <w:num w:numId="570" w16cid:durableId="1171411929">
    <w:abstractNumId w:val="202"/>
    <w:lvlOverride w:ilvl="0">
      <w:startOverride w:val="1"/>
    </w:lvlOverride>
  </w:num>
  <w:num w:numId="571" w16cid:durableId="997615721">
    <w:abstractNumId w:val="43"/>
    <w:lvlOverride w:ilvl="0">
      <w:startOverride w:val="1"/>
    </w:lvlOverride>
  </w:num>
  <w:num w:numId="572" w16cid:durableId="487208422">
    <w:abstractNumId w:val="43"/>
    <w:lvlOverride w:ilvl="0">
      <w:startOverride w:val="1"/>
    </w:lvlOverride>
  </w:num>
  <w:num w:numId="573" w16cid:durableId="89588841">
    <w:abstractNumId w:val="85"/>
    <w:lvlOverride w:ilvl="0">
      <w:startOverride w:val="1"/>
    </w:lvlOverride>
  </w:num>
  <w:num w:numId="574" w16cid:durableId="941186120">
    <w:abstractNumId w:val="74"/>
  </w:num>
  <w:num w:numId="575" w16cid:durableId="935018979">
    <w:abstractNumId w:val="184"/>
  </w:num>
  <w:num w:numId="576" w16cid:durableId="486091578">
    <w:abstractNumId w:val="25"/>
  </w:num>
  <w:num w:numId="577" w16cid:durableId="1964186476">
    <w:abstractNumId w:val="132"/>
  </w:num>
  <w:num w:numId="578" w16cid:durableId="1397630254">
    <w:abstractNumId w:val="126"/>
  </w:num>
  <w:num w:numId="579" w16cid:durableId="1648515682">
    <w:abstractNumId w:val="88"/>
  </w:num>
  <w:num w:numId="580" w16cid:durableId="793986053">
    <w:abstractNumId w:val="163"/>
  </w:num>
  <w:num w:numId="581" w16cid:durableId="1291596968">
    <w:abstractNumId w:val="85"/>
    <w:lvlOverride w:ilvl="0">
      <w:startOverride w:val="1"/>
    </w:lvlOverride>
  </w:num>
  <w:num w:numId="582" w16cid:durableId="852652277">
    <w:abstractNumId w:val="85"/>
    <w:lvlOverride w:ilvl="0">
      <w:startOverride w:val="1"/>
    </w:lvlOverride>
  </w:num>
  <w:num w:numId="583" w16cid:durableId="1178228715">
    <w:abstractNumId w:val="202"/>
    <w:lvlOverride w:ilvl="0">
      <w:startOverride w:val="1"/>
    </w:lvlOverride>
  </w:num>
  <w:num w:numId="584" w16cid:durableId="1264874261">
    <w:abstractNumId w:val="43"/>
    <w:lvlOverride w:ilvl="0">
      <w:startOverride w:val="1"/>
    </w:lvlOverride>
  </w:num>
  <w:num w:numId="585" w16cid:durableId="1546211472">
    <w:abstractNumId w:val="43"/>
    <w:lvlOverride w:ilvl="0">
      <w:startOverride w:val="1"/>
    </w:lvlOverride>
  </w:num>
  <w:num w:numId="586" w16cid:durableId="804394132">
    <w:abstractNumId w:val="167"/>
  </w:num>
  <w:num w:numId="587" w16cid:durableId="369456991">
    <w:abstractNumId w:val="138"/>
  </w:num>
  <w:num w:numId="588" w16cid:durableId="19863645">
    <w:abstractNumId w:val="14"/>
  </w:num>
  <w:num w:numId="589" w16cid:durableId="1288197718">
    <w:abstractNumId w:val="211"/>
    <w:lvlOverride w:ilvl="0">
      <w:startOverride w:val="2"/>
    </w:lvlOverride>
  </w:num>
  <w:num w:numId="590" w16cid:durableId="1302073479">
    <w:abstractNumId w:val="127"/>
    <w:lvlOverride w:ilvl="0">
      <w:startOverride w:val="1"/>
    </w:lvlOverride>
  </w:num>
  <w:num w:numId="591" w16cid:durableId="1444098">
    <w:abstractNumId w:val="112"/>
  </w:num>
  <w:num w:numId="592" w16cid:durableId="1625193993">
    <w:abstractNumId w:val="117"/>
  </w:num>
  <w:num w:numId="593" w16cid:durableId="1887176034">
    <w:abstractNumId w:val="34"/>
  </w:num>
  <w:num w:numId="594" w16cid:durableId="74481365">
    <w:abstractNumId w:val="211"/>
    <w:lvlOverride w:ilvl="0">
      <w:startOverride w:val="1"/>
    </w:lvlOverride>
  </w:num>
  <w:num w:numId="595" w16cid:durableId="1618488915">
    <w:abstractNumId w:val="95"/>
  </w:num>
  <w:num w:numId="596" w16cid:durableId="1750881321">
    <w:abstractNumId w:val="193"/>
  </w:num>
  <w:num w:numId="597" w16cid:durableId="1152062493">
    <w:abstractNumId w:val="127"/>
    <w:lvlOverride w:ilvl="0">
      <w:startOverride w:val="1"/>
    </w:lvlOverride>
  </w:num>
  <w:num w:numId="598" w16cid:durableId="1054306098">
    <w:abstractNumId w:val="211"/>
    <w:lvlOverride w:ilvl="0">
      <w:startOverride w:val="1"/>
    </w:lvlOverride>
  </w:num>
  <w:num w:numId="599" w16cid:durableId="420217936">
    <w:abstractNumId w:val="211"/>
    <w:lvlOverride w:ilvl="0">
      <w:startOverride w:val="1"/>
    </w:lvlOverride>
  </w:num>
  <w:num w:numId="600" w16cid:durableId="1460800403">
    <w:abstractNumId w:val="211"/>
    <w:lvlOverride w:ilvl="0">
      <w:startOverride w:val="1"/>
    </w:lvlOverride>
  </w:num>
  <w:num w:numId="601" w16cid:durableId="410588180">
    <w:abstractNumId w:val="211"/>
    <w:lvlOverride w:ilvl="0">
      <w:startOverride w:val="1"/>
    </w:lvlOverride>
  </w:num>
  <w:num w:numId="602" w16cid:durableId="1987513724">
    <w:abstractNumId w:val="211"/>
    <w:lvlOverride w:ilvl="0">
      <w:startOverride w:val="1"/>
    </w:lvlOverride>
  </w:num>
  <w:num w:numId="603" w16cid:durableId="541989009">
    <w:abstractNumId w:val="211"/>
    <w:lvlOverride w:ilvl="0">
      <w:startOverride w:val="1"/>
    </w:lvlOverride>
  </w:num>
  <w:num w:numId="604" w16cid:durableId="2101949467">
    <w:abstractNumId w:val="211"/>
    <w:lvlOverride w:ilvl="0">
      <w:startOverride w:val="1"/>
    </w:lvlOverride>
  </w:num>
  <w:num w:numId="605" w16cid:durableId="1710446364">
    <w:abstractNumId w:val="211"/>
    <w:lvlOverride w:ilvl="0">
      <w:startOverride w:val="1"/>
    </w:lvlOverride>
  </w:num>
  <w:num w:numId="606" w16cid:durableId="1077897099">
    <w:abstractNumId w:val="211"/>
    <w:lvlOverride w:ilvl="0">
      <w:startOverride w:val="1"/>
    </w:lvlOverride>
  </w:num>
  <w:num w:numId="607" w16cid:durableId="1722173688">
    <w:abstractNumId w:val="195"/>
  </w:num>
  <w:num w:numId="608" w16cid:durableId="1737046690">
    <w:abstractNumId w:val="211"/>
    <w:lvlOverride w:ilvl="0">
      <w:startOverride w:val="1"/>
    </w:lvlOverride>
  </w:num>
  <w:num w:numId="609" w16cid:durableId="1563445727">
    <w:abstractNumId w:val="70"/>
    <w:lvlOverride w:ilvl="0">
      <w:startOverride w:val="1"/>
    </w:lvlOverride>
  </w:num>
  <w:num w:numId="610" w16cid:durableId="37752625">
    <w:abstractNumId w:val="185"/>
  </w:num>
  <w:num w:numId="611" w16cid:durableId="837229927">
    <w:abstractNumId w:val="46"/>
  </w:num>
  <w:num w:numId="612" w16cid:durableId="1603536973">
    <w:abstractNumId w:val="110"/>
  </w:num>
  <w:num w:numId="613" w16cid:durableId="2129816308">
    <w:abstractNumId w:val="211"/>
    <w:lvlOverride w:ilvl="0">
      <w:startOverride w:val="1"/>
    </w:lvlOverride>
  </w:num>
  <w:num w:numId="614" w16cid:durableId="953168649">
    <w:abstractNumId w:val="211"/>
    <w:lvlOverride w:ilvl="0">
      <w:startOverride w:val="1"/>
    </w:lvlOverride>
  </w:num>
  <w:num w:numId="615" w16cid:durableId="1089691343">
    <w:abstractNumId w:val="211"/>
    <w:lvlOverride w:ilvl="0">
      <w:startOverride w:val="1"/>
    </w:lvlOverride>
  </w:num>
  <w:num w:numId="616" w16cid:durableId="1215700124">
    <w:abstractNumId w:val="211"/>
    <w:lvlOverride w:ilvl="0">
      <w:startOverride w:val="1"/>
    </w:lvlOverride>
  </w:num>
  <w:num w:numId="617" w16cid:durableId="67190735">
    <w:abstractNumId w:val="211"/>
    <w:lvlOverride w:ilvl="0">
      <w:startOverride w:val="1"/>
    </w:lvlOverride>
  </w:num>
  <w:num w:numId="618" w16cid:durableId="1830823308">
    <w:abstractNumId w:val="39"/>
  </w:num>
  <w:num w:numId="619" w16cid:durableId="1857621956">
    <w:abstractNumId w:val="202"/>
    <w:lvlOverride w:ilvl="0">
      <w:startOverride w:val="1"/>
    </w:lvlOverride>
  </w:num>
  <w:num w:numId="620" w16cid:durableId="662700623">
    <w:abstractNumId w:val="75"/>
  </w:num>
  <w:num w:numId="621" w16cid:durableId="1789198936">
    <w:abstractNumId w:val="85"/>
    <w:lvlOverride w:ilvl="0">
      <w:startOverride w:val="1"/>
    </w:lvlOverride>
  </w:num>
  <w:num w:numId="622" w16cid:durableId="530800034">
    <w:abstractNumId w:val="94"/>
  </w:num>
  <w:num w:numId="623" w16cid:durableId="1579511680">
    <w:abstractNumId w:val="127"/>
  </w:num>
  <w:num w:numId="624" w16cid:durableId="432476941">
    <w:abstractNumId w:val="106"/>
  </w:num>
  <w:num w:numId="625" w16cid:durableId="250548020">
    <w:abstractNumId w:val="211"/>
    <w:lvlOverride w:ilvl="0">
      <w:startOverride w:val="1"/>
    </w:lvlOverride>
  </w:num>
  <w:num w:numId="626" w16cid:durableId="2047020263">
    <w:abstractNumId w:val="211"/>
    <w:lvlOverride w:ilvl="0">
      <w:startOverride w:val="1"/>
    </w:lvlOverride>
  </w:num>
  <w:num w:numId="627" w16cid:durableId="27804088">
    <w:abstractNumId w:val="211"/>
    <w:lvlOverride w:ilvl="0">
      <w:startOverride w:val="1"/>
    </w:lvlOverride>
  </w:num>
  <w:num w:numId="628" w16cid:durableId="2042899362">
    <w:abstractNumId w:val="211"/>
    <w:lvlOverride w:ilvl="0">
      <w:startOverride w:val="1"/>
    </w:lvlOverride>
  </w:num>
  <w:num w:numId="629" w16cid:durableId="180438862">
    <w:abstractNumId w:val="211"/>
    <w:lvlOverride w:ilvl="0">
      <w:startOverride w:val="1"/>
    </w:lvlOverride>
  </w:num>
  <w:num w:numId="630" w16cid:durableId="1984001744">
    <w:abstractNumId w:val="211"/>
    <w:lvlOverride w:ilvl="0">
      <w:startOverride w:val="1"/>
    </w:lvlOverride>
  </w:num>
  <w:num w:numId="631" w16cid:durableId="2120684077">
    <w:abstractNumId w:val="211"/>
    <w:lvlOverride w:ilvl="0">
      <w:startOverride w:val="1"/>
    </w:lvlOverride>
  </w:num>
  <w:num w:numId="632" w16cid:durableId="1972394557">
    <w:abstractNumId w:val="211"/>
    <w:lvlOverride w:ilvl="0">
      <w:startOverride w:val="1"/>
    </w:lvlOverride>
  </w:num>
  <w:num w:numId="633" w16cid:durableId="2118863058">
    <w:abstractNumId w:val="211"/>
    <w:lvlOverride w:ilvl="0">
      <w:startOverride w:val="1"/>
    </w:lvlOverride>
  </w:num>
  <w:num w:numId="634" w16cid:durableId="561523891">
    <w:abstractNumId w:val="211"/>
    <w:lvlOverride w:ilvl="0">
      <w:startOverride w:val="1"/>
    </w:lvlOverride>
  </w:num>
  <w:num w:numId="635" w16cid:durableId="1466116615">
    <w:abstractNumId w:val="211"/>
    <w:lvlOverride w:ilvl="0">
      <w:startOverride w:val="1"/>
    </w:lvlOverride>
  </w:num>
  <w:num w:numId="636" w16cid:durableId="2108386284">
    <w:abstractNumId w:val="211"/>
    <w:lvlOverride w:ilvl="0">
      <w:startOverride w:val="1"/>
    </w:lvlOverride>
  </w:num>
  <w:num w:numId="637" w16cid:durableId="1712028823">
    <w:abstractNumId w:val="211"/>
    <w:lvlOverride w:ilvl="0">
      <w:startOverride w:val="1"/>
    </w:lvlOverride>
  </w:num>
  <w:num w:numId="638" w16cid:durableId="2062094714">
    <w:abstractNumId w:val="211"/>
    <w:lvlOverride w:ilvl="0">
      <w:startOverride w:val="1"/>
    </w:lvlOverride>
  </w:num>
  <w:num w:numId="639" w16cid:durableId="334697232">
    <w:abstractNumId w:val="211"/>
    <w:lvlOverride w:ilvl="0">
      <w:startOverride w:val="1"/>
    </w:lvlOverride>
  </w:num>
  <w:num w:numId="640" w16cid:durableId="345601506">
    <w:abstractNumId w:val="211"/>
    <w:lvlOverride w:ilvl="0">
      <w:startOverride w:val="1"/>
    </w:lvlOverride>
  </w:num>
  <w:num w:numId="641" w16cid:durableId="313150016">
    <w:abstractNumId w:val="211"/>
    <w:lvlOverride w:ilvl="0">
      <w:startOverride w:val="1"/>
    </w:lvlOverride>
  </w:num>
  <w:num w:numId="642" w16cid:durableId="41366357">
    <w:abstractNumId w:val="211"/>
    <w:lvlOverride w:ilvl="0">
      <w:startOverride w:val="1"/>
    </w:lvlOverride>
  </w:num>
  <w:num w:numId="643" w16cid:durableId="800610537">
    <w:abstractNumId w:val="211"/>
    <w:lvlOverride w:ilvl="0">
      <w:startOverride w:val="1"/>
    </w:lvlOverride>
  </w:num>
  <w:num w:numId="644" w16cid:durableId="1695106673">
    <w:abstractNumId w:val="211"/>
    <w:lvlOverride w:ilvl="0">
      <w:startOverride w:val="1"/>
    </w:lvlOverride>
  </w:num>
  <w:num w:numId="645" w16cid:durableId="1647664684">
    <w:abstractNumId w:val="211"/>
    <w:lvlOverride w:ilvl="0">
      <w:startOverride w:val="1"/>
    </w:lvlOverride>
  </w:num>
  <w:num w:numId="646" w16cid:durableId="1499269217">
    <w:abstractNumId w:val="211"/>
    <w:lvlOverride w:ilvl="0">
      <w:startOverride w:val="1"/>
    </w:lvlOverride>
  </w:num>
  <w:num w:numId="647" w16cid:durableId="1817602040">
    <w:abstractNumId w:val="211"/>
    <w:lvlOverride w:ilvl="0">
      <w:startOverride w:val="1"/>
    </w:lvlOverride>
  </w:num>
  <w:num w:numId="648" w16cid:durableId="1195775659">
    <w:abstractNumId w:val="211"/>
    <w:lvlOverride w:ilvl="0">
      <w:startOverride w:val="1"/>
    </w:lvlOverride>
  </w:num>
  <w:num w:numId="649" w16cid:durableId="175582418">
    <w:abstractNumId w:val="211"/>
    <w:lvlOverride w:ilvl="0">
      <w:startOverride w:val="1"/>
    </w:lvlOverride>
  </w:num>
  <w:num w:numId="650" w16cid:durableId="435096057">
    <w:abstractNumId w:val="211"/>
    <w:lvlOverride w:ilvl="0">
      <w:startOverride w:val="1"/>
    </w:lvlOverride>
  </w:num>
  <w:num w:numId="651" w16cid:durableId="905067743">
    <w:abstractNumId w:val="211"/>
    <w:lvlOverride w:ilvl="0">
      <w:startOverride w:val="1"/>
    </w:lvlOverride>
  </w:num>
  <w:num w:numId="652" w16cid:durableId="1066534237">
    <w:abstractNumId w:val="211"/>
    <w:lvlOverride w:ilvl="0">
      <w:startOverride w:val="1"/>
    </w:lvlOverride>
  </w:num>
  <w:num w:numId="653" w16cid:durableId="875583022">
    <w:abstractNumId w:val="211"/>
    <w:lvlOverride w:ilvl="0">
      <w:startOverride w:val="1"/>
    </w:lvlOverride>
  </w:num>
  <w:num w:numId="654" w16cid:durableId="133839054">
    <w:abstractNumId w:val="211"/>
    <w:lvlOverride w:ilvl="0">
      <w:startOverride w:val="1"/>
    </w:lvlOverride>
  </w:num>
  <w:num w:numId="655" w16cid:durableId="1108432197">
    <w:abstractNumId w:val="211"/>
    <w:lvlOverride w:ilvl="0">
      <w:startOverride w:val="1"/>
    </w:lvlOverride>
  </w:num>
  <w:num w:numId="656" w16cid:durableId="850752912">
    <w:abstractNumId w:val="211"/>
    <w:lvlOverride w:ilvl="0">
      <w:startOverride w:val="1"/>
    </w:lvlOverride>
  </w:num>
  <w:num w:numId="657" w16cid:durableId="1933081776">
    <w:abstractNumId w:val="211"/>
    <w:lvlOverride w:ilvl="0">
      <w:startOverride w:val="1"/>
    </w:lvlOverride>
  </w:num>
  <w:num w:numId="658" w16cid:durableId="1088307972">
    <w:abstractNumId w:val="211"/>
    <w:lvlOverride w:ilvl="0">
      <w:startOverride w:val="1"/>
    </w:lvlOverride>
  </w:num>
  <w:num w:numId="659" w16cid:durableId="1149664843">
    <w:abstractNumId w:val="211"/>
    <w:lvlOverride w:ilvl="0">
      <w:startOverride w:val="1"/>
    </w:lvlOverride>
  </w:num>
  <w:num w:numId="660" w16cid:durableId="141624936">
    <w:abstractNumId w:val="211"/>
    <w:lvlOverride w:ilvl="0">
      <w:startOverride w:val="1"/>
    </w:lvlOverride>
  </w:num>
  <w:num w:numId="661" w16cid:durableId="1769697467">
    <w:abstractNumId w:val="211"/>
    <w:lvlOverride w:ilvl="0">
      <w:startOverride w:val="1"/>
    </w:lvlOverride>
  </w:num>
  <w:num w:numId="662" w16cid:durableId="2132433907">
    <w:abstractNumId w:val="211"/>
    <w:lvlOverride w:ilvl="0">
      <w:startOverride w:val="1"/>
    </w:lvlOverride>
  </w:num>
  <w:num w:numId="663" w16cid:durableId="530846964">
    <w:abstractNumId w:val="211"/>
    <w:lvlOverride w:ilvl="0">
      <w:startOverride w:val="1"/>
    </w:lvlOverride>
  </w:num>
  <w:num w:numId="664" w16cid:durableId="1672367011">
    <w:abstractNumId w:val="211"/>
    <w:lvlOverride w:ilvl="0">
      <w:startOverride w:val="1"/>
    </w:lvlOverride>
  </w:num>
  <w:num w:numId="665" w16cid:durableId="506091673">
    <w:abstractNumId w:val="211"/>
    <w:lvlOverride w:ilvl="0">
      <w:startOverride w:val="1"/>
    </w:lvlOverride>
  </w:num>
  <w:num w:numId="666" w16cid:durableId="891228510">
    <w:abstractNumId w:val="211"/>
    <w:lvlOverride w:ilvl="0">
      <w:startOverride w:val="1"/>
    </w:lvlOverride>
  </w:num>
  <w:num w:numId="667" w16cid:durableId="314379494">
    <w:abstractNumId w:val="211"/>
    <w:lvlOverride w:ilvl="0">
      <w:startOverride w:val="1"/>
    </w:lvlOverride>
  </w:num>
  <w:num w:numId="668" w16cid:durableId="2011371388">
    <w:abstractNumId w:val="211"/>
    <w:lvlOverride w:ilvl="0">
      <w:startOverride w:val="1"/>
    </w:lvlOverride>
  </w:num>
  <w:num w:numId="669" w16cid:durableId="793787710">
    <w:abstractNumId w:val="211"/>
    <w:lvlOverride w:ilvl="0">
      <w:startOverride w:val="1"/>
    </w:lvlOverride>
  </w:num>
  <w:num w:numId="670" w16cid:durableId="700058319">
    <w:abstractNumId w:val="211"/>
    <w:lvlOverride w:ilvl="0">
      <w:startOverride w:val="1"/>
    </w:lvlOverride>
  </w:num>
  <w:num w:numId="671" w16cid:durableId="2040281204">
    <w:abstractNumId w:val="211"/>
    <w:lvlOverride w:ilvl="0">
      <w:startOverride w:val="1"/>
    </w:lvlOverride>
  </w:num>
  <w:num w:numId="672" w16cid:durableId="33389190">
    <w:abstractNumId w:val="211"/>
    <w:lvlOverride w:ilvl="0">
      <w:startOverride w:val="1"/>
    </w:lvlOverride>
  </w:num>
  <w:num w:numId="673" w16cid:durableId="904796625">
    <w:abstractNumId w:val="211"/>
    <w:lvlOverride w:ilvl="0">
      <w:startOverride w:val="1"/>
    </w:lvlOverride>
  </w:num>
  <w:num w:numId="674" w16cid:durableId="1431194683">
    <w:abstractNumId w:val="211"/>
    <w:lvlOverride w:ilvl="0">
      <w:startOverride w:val="1"/>
    </w:lvlOverride>
  </w:num>
  <w:num w:numId="675" w16cid:durableId="873611940">
    <w:abstractNumId w:val="211"/>
    <w:lvlOverride w:ilvl="0">
      <w:startOverride w:val="1"/>
    </w:lvlOverride>
  </w:num>
  <w:num w:numId="676" w16cid:durableId="25757575">
    <w:abstractNumId w:val="211"/>
    <w:lvlOverride w:ilvl="0">
      <w:startOverride w:val="1"/>
    </w:lvlOverride>
  </w:num>
  <w:num w:numId="677" w16cid:durableId="1608123043">
    <w:abstractNumId w:val="211"/>
    <w:lvlOverride w:ilvl="0">
      <w:startOverride w:val="1"/>
    </w:lvlOverride>
  </w:num>
  <w:num w:numId="678" w16cid:durableId="1958683708">
    <w:abstractNumId w:val="211"/>
    <w:lvlOverride w:ilvl="0">
      <w:startOverride w:val="1"/>
    </w:lvlOverride>
  </w:num>
  <w:num w:numId="679" w16cid:durableId="769932522">
    <w:abstractNumId w:val="211"/>
    <w:lvlOverride w:ilvl="0">
      <w:startOverride w:val="1"/>
    </w:lvlOverride>
  </w:num>
  <w:num w:numId="680" w16cid:durableId="2024283389">
    <w:abstractNumId w:val="211"/>
    <w:lvlOverride w:ilvl="0">
      <w:startOverride w:val="1"/>
    </w:lvlOverride>
  </w:num>
  <w:num w:numId="681" w16cid:durableId="1029720114">
    <w:abstractNumId w:val="166"/>
  </w:num>
  <w:num w:numId="682" w16cid:durableId="839733171">
    <w:abstractNumId w:val="69"/>
  </w:num>
  <w:num w:numId="683" w16cid:durableId="1675574318">
    <w:abstractNumId w:val="127"/>
    <w:lvlOverride w:ilvl="0">
      <w:startOverride w:val="1"/>
    </w:lvlOverride>
  </w:num>
  <w:num w:numId="684" w16cid:durableId="79185054">
    <w:abstractNumId w:val="137"/>
  </w:num>
  <w:num w:numId="685" w16cid:durableId="211767325">
    <w:abstractNumId w:val="211"/>
    <w:lvlOverride w:ilvl="0">
      <w:startOverride w:val="1"/>
    </w:lvlOverride>
  </w:num>
  <w:num w:numId="686" w16cid:durableId="876813333">
    <w:abstractNumId w:val="211"/>
    <w:lvlOverride w:ilvl="0">
      <w:startOverride w:val="1"/>
    </w:lvlOverride>
  </w:num>
  <w:num w:numId="687" w16cid:durableId="1036202080">
    <w:abstractNumId w:val="211"/>
    <w:lvlOverride w:ilvl="0">
      <w:startOverride w:val="1"/>
    </w:lvlOverride>
  </w:num>
  <w:num w:numId="688" w16cid:durableId="743911862">
    <w:abstractNumId w:val="211"/>
    <w:lvlOverride w:ilvl="0">
      <w:startOverride w:val="1"/>
    </w:lvlOverride>
  </w:num>
  <w:num w:numId="689" w16cid:durableId="1619332954">
    <w:abstractNumId w:val="211"/>
    <w:lvlOverride w:ilvl="0">
      <w:startOverride w:val="1"/>
    </w:lvlOverride>
  </w:num>
  <w:num w:numId="690" w16cid:durableId="330528219">
    <w:abstractNumId w:val="211"/>
    <w:lvlOverride w:ilvl="0">
      <w:startOverride w:val="1"/>
    </w:lvlOverride>
  </w:num>
  <w:num w:numId="691" w16cid:durableId="1507742754">
    <w:abstractNumId w:val="211"/>
    <w:lvlOverride w:ilvl="0">
      <w:startOverride w:val="1"/>
    </w:lvlOverride>
  </w:num>
  <w:num w:numId="692" w16cid:durableId="1559316634">
    <w:abstractNumId w:val="211"/>
    <w:lvlOverride w:ilvl="0">
      <w:startOverride w:val="1"/>
    </w:lvlOverride>
  </w:num>
  <w:num w:numId="693" w16cid:durableId="1679965227">
    <w:abstractNumId w:val="211"/>
    <w:lvlOverride w:ilvl="0">
      <w:startOverride w:val="1"/>
    </w:lvlOverride>
  </w:num>
  <w:num w:numId="694" w16cid:durableId="1570077232">
    <w:abstractNumId w:val="211"/>
    <w:lvlOverride w:ilvl="0">
      <w:startOverride w:val="1"/>
    </w:lvlOverride>
  </w:num>
  <w:num w:numId="695" w16cid:durableId="671421296">
    <w:abstractNumId w:val="211"/>
    <w:lvlOverride w:ilvl="0">
      <w:startOverride w:val="1"/>
    </w:lvlOverride>
  </w:num>
  <w:num w:numId="696" w16cid:durableId="258292020">
    <w:abstractNumId w:val="211"/>
    <w:lvlOverride w:ilvl="0">
      <w:startOverride w:val="1"/>
    </w:lvlOverride>
  </w:num>
  <w:num w:numId="697" w16cid:durableId="697045495">
    <w:abstractNumId w:val="211"/>
    <w:lvlOverride w:ilvl="0">
      <w:startOverride w:val="1"/>
    </w:lvlOverride>
  </w:num>
  <w:num w:numId="698" w16cid:durableId="178157354">
    <w:abstractNumId w:val="211"/>
    <w:lvlOverride w:ilvl="0">
      <w:startOverride w:val="1"/>
    </w:lvlOverride>
  </w:num>
  <w:num w:numId="699" w16cid:durableId="966661609">
    <w:abstractNumId w:val="211"/>
  </w:num>
  <w:num w:numId="700" w16cid:durableId="97219289">
    <w:abstractNumId w:val="211"/>
    <w:lvlOverride w:ilvl="0">
      <w:startOverride w:val="1"/>
    </w:lvlOverride>
  </w:num>
  <w:num w:numId="701" w16cid:durableId="913658875">
    <w:abstractNumId w:val="153"/>
  </w:num>
  <w:num w:numId="702" w16cid:durableId="1875386567">
    <w:abstractNumId w:val="211"/>
    <w:lvlOverride w:ilvl="0">
      <w:startOverride w:val="1"/>
    </w:lvlOverride>
  </w:num>
  <w:num w:numId="703" w16cid:durableId="1662729104">
    <w:abstractNumId w:val="211"/>
    <w:lvlOverride w:ilvl="0">
      <w:startOverride w:val="1"/>
    </w:lvlOverride>
  </w:num>
  <w:num w:numId="704" w16cid:durableId="205217893">
    <w:abstractNumId w:val="211"/>
    <w:lvlOverride w:ilvl="0">
      <w:startOverride w:val="1"/>
    </w:lvlOverride>
  </w:num>
  <w:num w:numId="705" w16cid:durableId="2054184772">
    <w:abstractNumId w:val="211"/>
    <w:lvlOverride w:ilvl="0">
      <w:startOverride w:val="1"/>
    </w:lvlOverride>
  </w:num>
  <w:num w:numId="706" w16cid:durableId="136266179">
    <w:abstractNumId w:val="211"/>
    <w:lvlOverride w:ilvl="0">
      <w:startOverride w:val="1"/>
    </w:lvlOverride>
  </w:num>
  <w:num w:numId="707" w16cid:durableId="1363552166">
    <w:abstractNumId w:val="211"/>
    <w:lvlOverride w:ilvl="0">
      <w:startOverride w:val="1"/>
    </w:lvlOverride>
  </w:num>
  <w:num w:numId="708" w16cid:durableId="857767895">
    <w:abstractNumId w:val="211"/>
    <w:lvlOverride w:ilvl="0">
      <w:startOverride w:val="1"/>
    </w:lvlOverride>
  </w:num>
  <w:num w:numId="709" w16cid:durableId="68625202">
    <w:abstractNumId w:val="211"/>
    <w:lvlOverride w:ilvl="0">
      <w:startOverride w:val="1"/>
    </w:lvlOverride>
  </w:num>
  <w:num w:numId="710" w16cid:durableId="1295939770">
    <w:abstractNumId w:val="211"/>
    <w:lvlOverride w:ilvl="0">
      <w:startOverride w:val="1"/>
    </w:lvlOverride>
  </w:num>
  <w:num w:numId="711" w16cid:durableId="140540389">
    <w:abstractNumId w:val="211"/>
    <w:lvlOverride w:ilvl="0">
      <w:startOverride w:val="1"/>
    </w:lvlOverride>
  </w:num>
  <w:num w:numId="712" w16cid:durableId="1738746564">
    <w:abstractNumId w:val="211"/>
    <w:lvlOverride w:ilvl="0">
      <w:startOverride w:val="1"/>
    </w:lvlOverride>
  </w:num>
  <w:num w:numId="713" w16cid:durableId="1489636653">
    <w:abstractNumId w:val="211"/>
    <w:lvlOverride w:ilvl="0">
      <w:startOverride w:val="1"/>
    </w:lvlOverride>
  </w:num>
  <w:num w:numId="714" w16cid:durableId="1017077057">
    <w:abstractNumId w:val="211"/>
    <w:lvlOverride w:ilvl="0">
      <w:startOverride w:val="1"/>
    </w:lvlOverride>
  </w:num>
  <w:num w:numId="715" w16cid:durableId="618030557">
    <w:abstractNumId w:val="211"/>
    <w:lvlOverride w:ilvl="0">
      <w:startOverride w:val="1"/>
    </w:lvlOverride>
  </w:num>
  <w:num w:numId="716" w16cid:durableId="559365343">
    <w:abstractNumId w:val="211"/>
    <w:lvlOverride w:ilvl="0">
      <w:startOverride w:val="1"/>
    </w:lvlOverride>
  </w:num>
  <w:num w:numId="717" w16cid:durableId="2103068890">
    <w:abstractNumId w:val="211"/>
    <w:lvlOverride w:ilvl="0">
      <w:startOverride w:val="1"/>
    </w:lvlOverride>
  </w:num>
  <w:num w:numId="718" w16cid:durableId="1772697701">
    <w:abstractNumId w:val="211"/>
    <w:lvlOverride w:ilvl="0">
      <w:startOverride w:val="1"/>
    </w:lvlOverride>
  </w:num>
  <w:num w:numId="719" w16cid:durableId="956640681">
    <w:abstractNumId w:val="211"/>
    <w:lvlOverride w:ilvl="0">
      <w:startOverride w:val="1"/>
    </w:lvlOverride>
  </w:num>
  <w:num w:numId="720" w16cid:durableId="591821857">
    <w:abstractNumId w:val="211"/>
    <w:lvlOverride w:ilvl="0">
      <w:startOverride w:val="1"/>
    </w:lvlOverride>
  </w:num>
  <w:num w:numId="721" w16cid:durableId="1654987383">
    <w:abstractNumId w:val="211"/>
    <w:lvlOverride w:ilvl="0">
      <w:startOverride w:val="1"/>
    </w:lvlOverride>
  </w:num>
  <w:num w:numId="722" w16cid:durableId="2045058732">
    <w:abstractNumId w:val="211"/>
    <w:lvlOverride w:ilvl="0">
      <w:startOverride w:val="1"/>
    </w:lvlOverride>
  </w:num>
  <w:num w:numId="723" w16cid:durableId="1935433416">
    <w:abstractNumId w:val="211"/>
    <w:lvlOverride w:ilvl="0">
      <w:startOverride w:val="1"/>
    </w:lvlOverride>
  </w:num>
  <w:num w:numId="724" w16cid:durableId="1177965033">
    <w:abstractNumId w:val="211"/>
    <w:lvlOverride w:ilvl="0">
      <w:startOverride w:val="1"/>
    </w:lvlOverride>
  </w:num>
  <w:num w:numId="725" w16cid:durableId="1226378694">
    <w:abstractNumId w:val="211"/>
    <w:lvlOverride w:ilvl="0">
      <w:startOverride w:val="1"/>
    </w:lvlOverride>
  </w:num>
  <w:num w:numId="726" w16cid:durableId="465123866">
    <w:abstractNumId w:val="211"/>
    <w:lvlOverride w:ilvl="0">
      <w:startOverride w:val="1"/>
    </w:lvlOverride>
  </w:num>
  <w:num w:numId="727" w16cid:durableId="1980499077">
    <w:abstractNumId w:val="211"/>
    <w:lvlOverride w:ilvl="0">
      <w:startOverride w:val="1"/>
    </w:lvlOverride>
  </w:num>
  <w:num w:numId="728" w16cid:durableId="213664858">
    <w:abstractNumId w:val="211"/>
    <w:lvlOverride w:ilvl="0">
      <w:startOverride w:val="1"/>
    </w:lvlOverride>
  </w:num>
  <w:num w:numId="729" w16cid:durableId="992102539">
    <w:abstractNumId w:val="211"/>
    <w:lvlOverride w:ilvl="0">
      <w:startOverride w:val="1"/>
    </w:lvlOverride>
  </w:num>
  <w:num w:numId="730" w16cid:durableId="1240405635">
    <w:abstractNumId w:val="211"/>
    <w:lvlOverride w:ilvl="0">
      <w:startOverride w:val="1"/>
    </w:lvlOverride>
  </w:num>
  <w:num w:numId="731" w16cid:durableId="2051685258">
    <w:abstractNumId w:val="211"/>
    <w:lvlOverride w:ilvl="0">
      <w:startOverride w:val="1"/>
    </w:lvlOverride>
  </w:num>
  <w:num w:numId="732" w16cid:durableId="2027100016">
    <w:abstractNumId w:val="211"/>
    <w:lvlOverride w:ilvl="0">
      <w:startOverride w:val="1"/>
    </w:lvlOverride>
  </w:num>
  <w:num w:numId="733" w16cid:durableId="2119832358">
    <w:abstractNumId w:val="211"/>
    <w:lvlOverride w:ilvl="0">
      <w:startOverride w:val="1"/>
    </w:lvlOverride>
  </w:num>
  <w:num w:numId="734" w16cid:durableId="646008424">
    <w:abstractNumId w:val="211"/>
    <w:lvlOverride w:ilvl="0">
      <w:startOverride w:val="1"/>
    </w:lvlOverride>
  </w:num>
  <w:num w:numId="735" w16cid:durableId="523058438">
    <w:abstractNumId w:val="211"/>
    <w:lvlOverride w:ilvl="0">
      <w:startOverride w:val="1"/>
    </w:lvlOverride>
  </w:num>
  <w:num w:numId="736" w16cid:durableId="1053429233">
    <w:abstractNumId w:val="211"/>
    <w:lvlOverride w:ilvl="0">
      <w:startOverride w:val="1"/>
    </w:lvlOverride>
  </w:num>
  <w:num w:numId="737" w16cid:durableId="120928146">
    <w:abstractNumId w:val="211"/>
    <w:lvlOverride w:ilvl="0">
      <w:startOverride w:val="1"/>
    </w:lvlOverride>
  </w:num>
  <w:num w:numId="738" w16cid:durableId="1400324968">
    <w:abstractNumId w:val="211"/>
    <w:lvlOverride w:ilvl="0">
      <w:startOverride w:val="1"/>
    </w:lvlOverride>
  </w:num>
  <w:num w:numId="739" w16cid:durableId="956256821">
    <w:abstractNumId w:val="85"/>
    <w:lvlOverride w:ilvl="0">
      <w:startOverride w:val="1"/>
    </w:lvlOverride>
  </w:num>
  <w:num w:numId="740" w16cid:durableId="408425483">
    <w:abstractNumId w:val="85"/>
    <w:lvlOverride w:ilvl="0">
      <w:startOverride w:val="1"/>
    </w:lvlOverride>
  </w:num>
  <w:num w:numId="741" w16cid:durableId="1530872644">
    <w:abstractNumId w:val="85"/>
    <w:lvlOverride w:ilvl="0">
      <w:startOverride w:val="1"/>
    </w:lvlOverride>
  </w:num>
  <w:num w:numId="742" w16cid:durableId="775053583">
    <w:abstractNumId w:val="85"/>
    <w:lvlOverride w:ilvl="0">
      <w:startOverride w:val="1"/>
    </w:lvlOverride>
  </w:num>
  <w:num w:numId="743" w16cid:durableId="1756780220">
    <w:abstractNumId w:val="85"/>
    <w:lvlOverride w:ilvl="0">
      <w:startOverride w:val="1"/>
    </w:lvlOverride>
  </w:num>
  <w:num w:numId="744" w16cid:durableId="834537470">
    <w:abstractNumId w:val="85"/>
    <w:lvlOverride w:ilvl="0">
      <w:startOverride w:val="1"/>
    </w:lvlOverride>
  </w:num>
  <w:num w:numId="745" w16cid:durableId="1951351247">
    <w:abstractNumId w:val="85"/>
    <w:lvlOverride w:ilvl="0">
      <w:startOverride w:val="1"/>
    </w:lvlOverride>
  </w:num>
  <w:num w:numId="746" w16cid:durableId="1940024903">
    <w:abstractNumId w:val="85"/>
    <w:lvlOverride w:ilvl="0">
      <w:startOverride w:val="1"/>
    </w:lvlOverride>
  </w:num>
  <w:num w:numId="747" w16cid:durableId="1233740725">
    <w:abstractNumId w:val="85"/>
    <w:lvlOverride w:ilvl="0">
      <w:startOverride w:val="1"/>
    </w:lvlOverride>
  </w:num>
  <w:num w:numId="748" w16cid:durableId="1844123387">
    <w:abstractNumId w:val="85"/>
    <w:lvlOverride w:ilvl="0">
      <w:startOverride w:val="1"/>
    </w:lvlOverride>
  </w:num>
  <w:num w:numId="749" w16cid:durableId="1530483064">
    <w:abstractNumId w:val="85"/>
    <w:lvlOverride w:ilvl="0">
      <w:startOverride w:val="1"/>
    </w:lvlOverride>
  </w:num>
  <w:num w:numId="750" w16cid:durableId="1380470138">
    <w:abstractNumId w:val="85"/>
    <w:lvlOverride w:ilvl="0">
      <w:startOverride w:val="1"/>
    </w:lvlOverride>
  </w:num>
  <w:num w:numId="751" w16cid:durableId="1173254073">
    <w:abstractNumId w:val="85"/>
    <w:lvlOverride w:ilvl="0">
      <w:startOverride w:val="1"/>
    </w:lvlOverride>
  </w:num>
  <w:num w:numId="752" w16cid:durableId="2018997773">
    <w:abstractNumId w:val="85"/>
    <w:lvlOverride w:ilvl="0">
      <w:startOverride w:val="1"/>
    </w:lvlOverride>
  </w:num>
  <w:num w:numId="753" w16cid:durableId="1487476799">
    <w:abstractNumId w:val="85"/>
    <w:lvlOverride w:ilvl="0">
      <w:startOverride w:val="1"/>
    </w:lvlOverride>
  </w:num>
  <w:num w:numId="754" w16cid:durableId="1799106861">
    <w:abstractNumId w:val="85"/>
    <w:lvlOverride w:ilvl="0">
      <w:startOverride w:val="1"/>
    </w:lvlOverride>
  </w:num>
  <w:num w:numId="755" w16cid:durableId="922106175">
    <w:abstractNumId w:val="85"/>
    <w:lvlOverride w:ilvl="0">
      <w:startOverride w:val="1"/>
    </w:lvlOverride>
  </w:num>
  <w:num w:numId="756" w16cid:durableId="1819955703">
    <w:abstractNumId w:val="211"/>
    <w:lvlOverride w:ilvl="0">
      <w:startOverride w:val="1"/>
    </w:lvlOverride>
  </w:num>
  <w:num w:numId="757" w16cid:durableId="326590233">
    <w:abstractNumId w:val="211"/>
    <w:lvlOverride w:ilvl="0">
      <w:startOverride w:val="1"/>
    </w:lvlOverride>
  </w:num>
  <w:num w:numId="758" w16cid:durableId="11928756">
    <w:abstractNumId w:val="79"/>
  </w:num>
  <w:num w:numId="759" w16cid:durableId="419713896">
    <w:abstractNumId w:val="211"/>
    <w:lvlOverride w:ilvl="0">
      <w:startOverride w:val="1"/>
    </w:lvlOverride>
  </w:num>
  <w:num w:numId="760" w16cid:durableId="1485731913">
    <w:abstractNumId w:val="43"/>
    <w:lvlOverride w:ilvl="0">
      <w:startOverride w:val="1"/>
    </w:lvlOverride>
  </w:num>
  <w:num w:numId="761" w16cid:durableId="1804032195">
    <w:abstractNumId w:val="43"/>
    <w:lvlOverride w:ilvl="0">
      <w:startOverride w:val="1"/>
    </w:lvlOverride>
  </w:num>
  <w:num w:numId="762" w16cid:durableId="753549439">
    <w:abstractNumId w:val="43"/>
    <w:lvlOverride w:ilvl="0">
      <w:startOverride w:val="1"/>
    </w:lvlOverride>
  </w:num>
  <w:num w:numId="763" w16cid:durableId="856503600">
    <w:abstractNumId w:val="43"/>
    <w:lvlOverride w:ilvl="0">
      <w:startOverride w:val="1"/>
    </w:lvlOverride>
  </w:num>
  <w:num w:numId="764" w16cid:durableId="1118380227">
    <w:abstractNumId w:val="211"/>
    <w:lvlOverride w:ilvl="0">
      <w:startOverride w:val="1"/>
    </w:lvlOverride>
  </w:num>
  <w:num w:numId="765" w16cid:durableId="2080322313">
    <w:abstractNumId w:val="211"/>
    <w:lvlOverride w:ilvl="0">
      <w:startOverride w:val="1"/>
    </w:lvlOverride>
  </w:num>
  <w:num w:numId="766" w16cid:durableId="1198276041">
    <w:abstractNumId w:val="211"/>
    <w:lvlOverride w:ilvl="0">
      <w:startOverride w:val="1"/>
    </w:lvlOverride>
  </w:num>
  <w:num w:numId="767" w16cid:durableId="1719012880">
    <w:abstractNumId w:val="7"/>
  </w:num>
  <w:num w:numId="768" w16cid:durableId="466776663">
    <w:abstractNumId w:val="211"/>
    <w:lvlOverride w:ilvl="0">
      <w:startOverride w:val="1"/>
    </w:lvlOverride>
  </w:num>
  <w:num w:numId="769" w16cid:durableId="1758751289">
    <w:abstractNumId w:val="211"/>
    <w:lvlOverride w:ilvl="0">
      <w:startOverride w:val="1"/>
    </w:lvlOverride>
  </w:num>
  <w:num w:numId="770" w16cid:durableId="5711269">
    <w:abstractNumId w:val="43"/>
    <w:lvlOverride w:ilvl="0">
      <w:startOverride w:val="1"/>
    </w:lvlOverride>
  </w:num>
  <w:num w:numId="771" w16cid:durableId="464198861">
    <w:abstractNumId w:val="43"/>
    <w:lvlOverride w:ilvl="0">
      <w:startOverride w:val="1"/>
    </w:lvlOverride>
  </w:num>
  <w:num w:numId="772" w16cid:durableId="1578439423">
    <w:abstractNumId w:val="165"/>
  </w:num>
  <w:num w:numId="773" w16cid:durableId="1239831142">
    <w:abstractNumId w:val="210"/>
  </w:num>
  <w:num w:numId="774" w16cid:durableId="853373599">
    <w:abstractNumId w:val="127"/>
    <w:lvlOverride w:ilvl="0">
      <w:startOverride w:val="1"/>
    </w:lvlOverride>
  </w:num>
  <w:num w:numId="775" w16cid:durableId="1871845060">
    <w:abstractNumId w:val="211"/>
    <w:lvlOverride w:ilvl="0">
      <w:startOverride w:val="1"/>
    </w:lvlOverride>
  </w:num>
  <w:num w:numId="776" w16cid:durableId="350496429">
    <w:abstractNumId w:val="43"/>
    <w:lvlOverride w:ilvl="0">
      <w:startOverride w:val="1"/>
    </w:lvlOverride>
  </w:num>
  <w:num w:numId="777" w16cid:durableId="72824667">
    <w:abstractNumId w:val="85"/>
    <w:lvlOverride w:ilvl="0">
      <w:startOverride w:val="1"/>
    </w:lvlOverride>
  </w:num>
  <w:num w:numId="778" w16cid:durableId="630090845">
    <w:abstractNumId w:val="43"/>
    <w:lvlOverride w:ilvl="0">
      <w:startOverride w:val="1"/>
    </w:lvlOverride>
  </w:num>
  <w:num w:numId="779" w16cid:durableId="1076824920">
    <w:abstractNumId w:val="211"/>
    <w:lvlOverride w:ilvl="0">
      <w:startOverride w:val="1"/>
    </w:lvlOverride>
  </w:num>
  <w:num w:numId="780" w16cid:durableId="1456484723">
    <w:abstractNumId w:val="43"/>
    <w:lvlOverride w:ilvl="0">
      <w:startOverride w:val="1"/>
    </w:lvlOverride>
  </w:num>
  <w:num w:numId="781" w16cid:durableId="880553559">
    <w:abstractNumId w:val="43"/>
    <w:lvlOverride w:ilvl="0">
      <w:startOverride w:val="1"/>
    </w:lvlOverride>
  </w:num>
  <w:num w:numId="782" w16cid:durableId="1761679747">
    <w:abstractNumId w:val="131"/>
  </w:num>
  <w:num w:numId="783" w16cid:durableId="1477184418">
    <w:abstractNumId w:val="124"/>
  </w:num>
  <w:num w:numId="784" w16cid:durableId="273250468">
    <w:abstractNumId w:val="198"/>
  </w:num>
  <w:num w:numId="785" w16cid:durableId="1920021177">
    <w:abstractNumId w:val="211"/>
    <w:lvlOverride w:ilvl="0">
      <w:startOverride w:val="1"/>
    </w:lvlOverride>
  </w:num>
  <w:num w:numId="786" w16cid:durableId="1408071368">
    <w:abstractNumId w:val="43"/>
    <w:lvlOverride w:ilvl="0">
      <w:startOverride w:val="1"/>
    </w:lvlOverride>
  </w:num>
  <w:num w:numId="787" w16cid:durableId="1644459864">
    <w:abstractNumId w:val="43"/>
    <w:lvlOverride w:ilvl="0">
      <w:startOverride w:val="1"/>
    </w:lvlOverride>
  </w:num>
  <w:num w:numId="788" w16cid:durableId="2078165235">
    <w:abstractNumId w:val="211"/>
    <w:lvlOverride w:ilvl="0">
      <w:startOverride w:val="1"/>
    </w:lvlOverride>
  </w:num>
  <w:num w:numId="789" w16cid:durableId="259602073">
    <w:abstractNumId w:val="186"/>
  </w:num>
  <w:num w:numId="790" w16cid:durableId="1850870404">
    <w:abstractNumId w:val="211"/>
    <w:lvlOverride w:ilvl="0">
      <w:startOverride w:val="1"/>
    </w:lvlOverride>
  </w:num>
  <w:num w:numId="791" w16cid:durableId="905139922">
    <w:abstractNumId w:val="127"/>
    <w:lvlOverride w:ilvl="0">
      <w:startOverride w:val="1"/>
    </w:lvlOverride>
  </w:num>
  <w:num w:numId="792" w16cid:durableId="741097090">
    <w:abstractNumId w:val="211"/>
    <w:lvlOverride w:ilvl="0">
      <w:startOverride w:val="1"/>
    </w:lvlOverride>
  </w:num>
  <w:num w:numId="793" w16cid:durableId="1426733652">
    <w:abstractNumId w:val="121"/>
  </w:num>
  <w:num w:numId="794" w16cid:durableId="291600202">
    <w:abstractNumId w:val="43"/>
    <w:lvlOverride w:ilvl="0">
      <w:startOverride w:val="1"/>
    </w:lvlOverride>
  </w:num>
  <w:num w:numId="795" w16cid:durableId="891229088">
    <w:abstractNumId w:val="179"/>
  </w:num>
  <w:num w:numId="796" w16cid:durableId="662898678">
    <w:abstractNumId w:val="211"/>
    <w:lvlOverride w:ilvl="0">
      <w:startOverride w:val="1"/>
    </w:lvlOverride>
  </w:num>
  <w:num w:numId="797" w16cid:durableId="697657642">
    <w:abstractNumId w:val="211"/>
    <w:lvlOverride w:ilvl="0">
      <w:startOverride w:val="1"/>
    </w:lvlOverride>
  </w:num>
  <w:num w:numId="798" w16cid:durableId="2133204504">
    <w:abstractNumId w:val="43"/>
    <w:lvlOverride w:ilvl="0">
      <w:startOverride w:val="1"/>
    </w:lvlOverride>
  </w:num>
  <w:num w:numId="799" w16cid:durableId="569387377">
    <w:abstractNumId w:val="156"/>
  </w:num>
  <w:num w:numId="800" w16cid:durableId="1386954804">
    <w:abstractNumId w:val="127"/>
    <w:lvlOverride w:ilvl="0">
      <w:startOverride w:val="1"/>
    </w:lvlOverride>
  </w:num>
  <w:num w:numId="801" w16cid:durableId="864320325">
    <w:abstractNumId w:val="127"/>
    <w:lvlOverride w:ilvl="0">
      <w:startOverride w:val="1"/>
    </w:lvlOverride>
  </w:num>
  <w:num w:numId="802" w16cid:durableId="1542858488">
    <w:abstractNumId w:val="211"/>
    <w:lvlOverride w:ilvl="0">
      <w:startOverride w:val="1"/>
    </w:lvlOverride>
  </w:num>
  <w:num w:numId="803" w16cid:durableId="304353912">
    <w:abstractNumId w:val="204"/>
  </w:num>
  <w:num w:numId="804" w16cid:durableId="968362841">
    <w:abstractNumId w:val="63"/>
  </w:num>
  <w:num w:numId="805" w16cid:durableId="1592546739">
    <w:abstractNumId w:val="70"/>
    <w:lvlOverride w:ilvl="0">
      <w:startOverride w:val="1"/>
    </w:lvlOverride>
  </w:num>
  <w:num w:numId="806" w16cid:durableId="1702706575">
    <w:abstractNumId w:val="70"/>
    <w:lvlOverride w:ilvl="0">
      <w:startOverride w:val="1"/>
    </w:lvlOverride>
  </w:num>
  <w:num w:numId="807" w16cid:durableId="1173953137">
    <w:abstractNumId w:val="211"/>
    <w:lvlOverride w:ilvl="0">
      <w:startOverride w:val="1"/>
    </w:lvlOverride>
  </w:num>
  <w:num w:numId="808" w16cid:durableId="404032711">
    <w:abstractNumId w:val="211"/>
    <w:lvlOverride w:ilvl="0">
      <w:startOverride w:val="1"/>
    </w:lvlOverride>
  </w:num>
  <w:num w:numId="809" w16cid:durableId="30111928">
    <w:abstractNumId w:val="211"/>
    <w:lvlOverride w:ilvl="0">
      <w:startOverride w:val="1"/>
    </w:lvlOverride>
  </w:num>
  <w:num w:numId="810" w16cid:durableId="972829930">
    <w:abstractNumId w:val="211"/>
    <w:lvlOverride w:ilvl="0">
      <w:startOverride w:val="1"/>
    </w:lvlOverride>
  </w:num>
  <w:num w:numId="811" w16cid:durableId="35006776">
    <w:abstractNumId w:val="211"/>
    <w:lvlOverride w:ilvl="0">
      <w:startOverride w:val="1"/>
    </w:lvlOverride>
  </w:num>
  <w:num w:numId="812" w16cid:durableId="1853834889">
    <w:abstractNumId w:val="211"/>
    <w:lvlOverride w:ilvl="0">
      <w:startOverride w:val="1"/>
    </w:lvlOverride>
  </w:num>
  <w:num w:numId="813" w16cid:durableId="1897541569">
    <w:abstractNumId w:val="211"/>
    <w:lvlOverride w:ilvl="0">
      <w:startOverride w:val="1"/>
    </w:lvlOverride>
  </w:num>
  <w:num w:numId="814" w16cid:durableId="248127393">
    <w:abstractNumId w:val="211"/>
    <w:lvlOverride w:ilvl="0">
      <w:startOverride w:val="1"/>
    </w:lvlOverride>
  </w:num>
  <w:num w:numId="815" w16cid:durableId="1802186713">
    <w:abstractNumId w:val="70"/>
    <w:lvlOverride w:ilvl="0">
      <w:startOverride w:val="1"/>
    </w:lvlOverride>
  </w:num>
  <w:num w:numId="816" w16cid:durableId="1261642984">
    <w:abstractNumId w:val="127"/>
    <w:lvlOverride w:ilvl="0">
      <w:startOverride w:val="1"/>
    </w:lvlOverride>
  </w:num>
  <w:num w:numId="817" w16cid:durableId="1093818021">
    <w:abstractNumId w:val="60"/>
  </w:num>
  <w:num w:numId="818" w16cid:durableId="1536229854">
    <w:abstractNumId w:val="211"/>
    <w:lvlOverride w:ilvl="0">
      <w:startOverride w:val="1"/>
    </w:lvlOverride>
  </w:num>
  <w:num w:numId="819" w16cid:durableId="305286089">
    <w:abstractNumId w:val="70"/>
    <w:lvlOverride w:ilvl="0">
      <w:startOverride w:val="1"/>
    </w:lvlOverride>
  </w:num>
  <w:num w:numId="820" w16cid:durableId="1429227466">
    <w:abstractNumId w:val="211"/>
    <w:lvlOverride w:ilvl="0">
      <w:startOverride w:val="1"/>
    </w:lvlOverride>
  </w:num>
  <w:num w:numId="821" w16cid:durableId="1277906582">
    <w:abstractNumId w:val="127"/>
    <w:lvlOverride w:ilvl="0">
      <w:startOverride w:val="1"/>
    </w:lvlOverride>
  </w:num>
  <w:num w:numId="822" w16cid:durableId="486629318">
    <w:abstractNumId w:val="211"/>
    <w:lvlOverride w:ilvl="0">
      <w:startOverride w:val="1"/>
    </w:lvlOverride>
  </w:num>
  <w:num w:numId="823" w16cid:durableId="887763824">
    <w:abstractNumId w:val="134"/>
  </w:num>
  <w:num w:numId="824" w16cid:durableId="326322311">
    <w:abstractNumId w:val="43"/>
    <w:lvlOverride w:ilvl="0">
      <w:startOverride w:val="1"/>
    </w:lvlOverride>
  </w:num>
  <w:num w:numId="825" w16cid:durableId="169416307">
    <w:abstractNumId w:val="43"/>
  </w:num>
  <w:num w:numId="826" w16cid:durableId="1984499388">
    <w:abstractNumId w:val="85"/>
    <w:lvlOverride w:ilvl="0">
      <w:startOverride w:val="1"/>
    </w:lvlOverride>
  </w:num>
  <w:num w:numId="827" w16cid:durableId="122969753">
    <w:abstractNumId w:val="31"/>
  </w:num>
  <w:num w:numId="828" w16cid:durableId="1487358859">
    <w:abstractNumId w:val="211"/>
    <w:lvlOverride w:ilvl="0">
      <w:startOverride w:val="1"/>
    </w:lvlOverride>
  </w:num>
  <w:num w:numId="829" w16cid:durableId="903563993">
    <w:abstractNumId w:val="115"/>
  </w:num>
  <w:num w:numId="830" w16cid:durableId="1342467362">
    <w:abstractNumId w:val="211"/>
    <w:lvlOverride w:ilvl="0">
      <w:startOverride w:val="1"/>
    </w:lvlOverride>
  </w:num>
  <w:num w:numId="831" w16cid:durableId="1973436093">
    <w:abstractNumId w:val="211"/>
    <w:lvlOverride w:ilvl="0">
      <w:startOverride w:val="1"/>
    </w:lvlOverride>
  </w:num>
  <w:num w:numId="832" w16cid:durableId="1803959500">
    <w:abstractNumId w:val="43"/>
    <w:lvlOverride w:ilvl="0">
      <w:startOverride w:val="1"/>
    </w:lvlOverride>
  </w:num>
  <w:num w:numId="833" w16cid:durableId="1666277433">
    <w:abstractNumId w:val="127"/>
    <w:lvlOverride w:ilvl="0">
      <w:startOverride w:val="1"/>
    </w:lvlOverride>
  </w:num>
  <w:num w:numId="834" w16cid:durableId="1332293247">
    <w:abstractNumId w:val="71"/>
  </w:num>
  <w:num w:numId="835" w16cid:durableId="653022361">
    <w:abstractNumId w:val="43"/>
    <w:lvlOverride w:ilvl="0">
      <w:startOverride w:val="1"/>
    </w:lvlOverride>
  </w:num>
  <w:num w:numId="836" w16cid:durableId="2071069974">
    <w:abstractNumId w:val="211"/>
    <w:lvlOverride w:ilvl="0">
      <w:startOverride w:val="1"/>
    </w:lvlOverride>
  </w:num>
  <w:num w:numId="837" w16cid:durableId="1728451221">
    <w:abstractNumId w:val="211"/>
    <w:lvlOverride w:ilvl="0">
      <w:startOverride w:val="1"/>
    </w:lvlOverride>
  </w:num>
  <w:num w:numId="838" w16cid:durableId="2116637012">
    <w:abstractNumId w:val="133"/>
  </w:num>
  <w:num w:numId="839" w16cid:durableId="196161667">
    <w:abstractNumId w:val="43"/>
    <w:lvlOverride w:ilvl="0">
      <w:startOverride w:val="1"/>
    </w:lvlOverride>
  </w:num>
  <w:num w:numId="840" w16cid:durableId="1402673350">
    <w:abstractNumId w:val="211"/>
    <w:lvlOverride w:ilvl="0">
      <w:startOverride w:val="1"/>
    </w:lvlOverride>
  </w:num>
  <w:num w:numId="841" w16cid:durableId="72777567">
    <w:abstractNumId w:val="160"/>
  </w:num>
  <w:num w:numId="842" w16cid:durableId="1149439375">
    <w:abstractNumId w:val="43"/>
    <w:lvlOverride w:ilvl="0">
      <w:startOverride w:val="1"/>
    </w:lvlOverride>
  </w:num>
  <w:num w:numId="843" w16cid:durableId="734161772">
    <w:abstractNumId w:val="43"/>
    <w:lvlOverride w:ilvl="0">
      <w:startOverride w:val="1"/>
    </w:lvlOverride>
  </w:num>
  <w:num w:numId="844" w16cid:durableId="296767851">
    <w:abstractNumId w:val="211"/>
    <w:lvlOverride w:ilvl="0">
      <w:startOverride w:val="1"/>
    </w:lvlOverride>
  </w:num>
  <w:num w:numId="845" w16cid:durableId="219218509">
    <w:abstractNumId w:val="211"/>
    <w:lvlOverride w:ilvl="0">
      <w:startOverride w:val="1"/>
    </w:lvlOverride>
  </w:num>
  <w:num w:numId="846" w16cid:durableId="581961107">
    <w:abstractNumId w:val="96"/>
  </w:num>
  <w:num w:numId="847" w16cid:durableId="491602127">
    <w:abstractNumId w:val="213"/>
  </w:num>
  <w:num w:numId="848" w16cid:durableId="348215996">
    <w:abstractNumId w:val="211"/>
    <w:lvlOverride w:ilvl="0">
      <w:startOverride w:val="1"/>
    </w:lvlOverride>
  </w:num>
  <w:num w:numId="849" w16cid:durableId="249898703">
    <w:abstractNumId w:val="29"/>
  </w:num>
  <w:num w:numId="850" w16cid:durableId="1332832790">
    <w:abstractNumId w:val="70"/>
    <w:lvlOverride w:ilvl="0">
      <w:startOverride w:val="1"/>
    </w:lvlOverride>
  </w:num>
  <w:num w:numId="851" w16cid:durableId="1246917776">
    <w:abstractNumId w:val="127"/>
    <w:lvlOverride w:ilvl="0">
      <w:startOverride w:val="1"/>
    </w:lvlOverride>
  </w:num>
  <w:num w:numId="852" w16cid:durableId="1720125589">
    <w:abstractNumId w:val="211"/>
    <w:lvlOverride w:ilvl="0">
      <w:startOverride w:val="1"/>
    </w:lvlOverride>
  </w:num>
  <w:num w:numId="853" w16cid:durableId="1496874338">
    <w:abstractNumId w:val="211"/>
    <w:lvlOverride w:ilvl="0">
      <w:startOverride w:val="1"/>
    </w:lvlOverride>
  </w:num>
  <w:num w:numId="854" w16cid:durableId="849758112">
    <w:abstractNumId w:val="127"/>
    <w:lvlOverride w:ilvl="0">
      <w:startOverride w:val="1"/>
    </w:lvlOverride>
  </w:num>
  <w:num w:numId="855" w16cid:durableId="1844465144">
    <w:abstractNumId w:val="127"/>
    <w:lvlOverride w:ilvl="0">
      <w:startOverride w:val="1"/>
    </w:lvlOverride>
  </w:num>
  <w:num w:numId="856" w16cid:durableId="597568835">
    <w:abstractNumId w:val="127"/>
    <w:lvlOverride w:ilvl="0">
      <w:startOverride w:val="1"/>
    </w:lvlOverride>
  </w:num>
  <w:num w:numId="857" w16cid:durableId="1849979558">
    <w:abstractNumId w:val="211"/>
    <w:lvlOverride w:ilvl="0">
      <w:startOverride w:val="1"/>
    </w:lvlOverride>
  </w:num>
  <w:num w:numId="858" w16cid:durableId="83189661">
    <w:abstractNumId w:val="43"/>
    <w:lvlOverride w:ilvl="0">
      <w:startOverride w:val="1"/>
    </w:lvlOverride>
  </w:num>
  <w:num w:numId="859" w16cid:durableId="1411273506">
    <w:abstractNumId w:val="43"/>
    <w:lvlOverride w:ilvl="0">
      <w:startOverride w:val="1"/>
    </w:lvlOverride>
  </w:num>
  <w:num w:numId="860" w16cid:durableId="1420525255">
    <w:abstractNumId w:val="43"/>
    <w:lvlOverride w:ilvl="0">
      <w:startOverride w:val="1"/>
    </w:lvlOverride>
  </w:num>
  <w:num w:numId="861" w16cid:durableId="1471511659">
    <w:abstractNumId w:val="43"/>
    <w:lvlOverride w:ilvl="0">
      <w:startOverride w:val="1"/>
    </w:lvlOverride>
  </w:num>
  <w:num w:numId="862" w16cid:durableId="607539638">
    <w:abstractNumId w:val="119"/>
  </w:num>
  <w:num w:numId="863" w16cid:durableId="1490244371">
    <w:abstractNumId w:val="43"/>
    <w:lvlOverride w:ilvl="0">
      <w:startOverride w:val="1"/>
    </w:lvlOverride>
  </w:num>
  <w:num w:numId="864" w16cid:durableId="815949193">
    <w:abstractNumId w:val="211"/>
    <w:lvlOverride w:ilvl="0">
      <w:startOverride w:val="1"/>
    </w:lvlOverride>
  </w:num>
  <w:num w:numId="865" w16cid:durableId="676275693">
    <w:abstractNumId w:val="43"/>
    <w:lvlOverride w:ilvl="0">
      <w:startOverride w:val="1"/>
    </w:lvlOverride>
  </w:num>
  <w:num w:numId="866" w16cid:durableId="1028532544">
    <w:abstractNumId w:val="211"/>
    <w:lvlOverride w:ilvl="0">
      <w:startOverride w:val="1"/>
    </w:lvlOverride>
  </w:num>
  <w:num w:numId="867" w16cid:durableId="1320232251">
    <w:abstractNumId w:val="43"/>
    <w:lvlOverride w:ilvl="0">
      <w:startOverride w:val="1"/>
    </w:lvlOverride>
  </w:num>
  <w:num w:numId="868" w16cid:durableId="943725844">
    <w:abstractNumId w:val="43"/>
    <w:lvlOverride w:ilvl="0">
      <w:startOverride w:val="1"/>
    </w:lvlOverride>
  </w:num>
  <w:num w:numId="869" w16cid:durableId="1182933292">
    <w:abstractNumId w:val="211"/>
    <w:lvlOverride w:ilvl="0">
      <w:startOverride w:val="1"/>
    </w:lvlOverride>
  </w:num>
  <w:num w:numId="870" w16cid:durableId="1712411801">
    <w:abstractNumId w:val="211"/>
    <w:lvlOverride w:ilvl="0">
      <w:startOverride w:val="1"/>
    </w:lvlOverride>
  </w:num>
  <w:num w:numId="871" w16cid:durableId="394474128">
    <w:abstractNumId w:val="43"/>
    <w:lvlOverride w:ilvl="0">
      <w:startOverride w:val="1"/>
    </w:lvlOverride>
  </w:num>
  <w:num w:numId="872" w16cid:durableId="528448707">
    <w:abstractNumId w:val="43"/>
    <w:lvlOverride w:ilvl="0">
      <w:startOverride w:val="1"/>
    </w:lvlOverride>
  </w:num>
  <w:num w:numId="873" w16cid:durableId="334772393">
    <w:abstractNumId w:val="211"/>
    <w:lvlOverride w:ilvl="0">
      <w:startOverride w:val="1"/>
    </w:lvlOverride>
  </w:num>
  <w:num w:numId="874" w16cid:durableId="685597258">
    <w:abstractNumId w:val="43"/>
    <w:lvlOverride w:ilvl="0">
      <w:startOverride w:val="1"/>
    </w:lvlOverride>
  </w:num>
  <w:num w:numId="875" w16cid:durableId="1113666703">
    <w:abstractNumId w:val="76"/>
  </w:num>
  <w:num w:numId="876" w16cid:durableId="1286540465">
    <w:abstractNumId w:val="211"/>
    <w:lvlOverride w:ilvl="0">
      <w:startOverride w:val="1"/>
    </w:lvlOverride>
  </w:num>
  <w:num w:numId="877" w16cid:durableId="1655837365">
    <w:abstractNumId w:val="211"/>
    <w:lvlOverride w:ilvl="0">
      <w:startOverride w:val="1"/>
    </w:lvlOverride>
  </w:num>
  <w:num w:numId="878" w16cid:durableId="1575236187">
    <w:abstractNumId w:val="144"/>
  </w:num>
  <w:num w:numId="879" w16cid:durableId="83112442">
    <w:abstractNumId w:val="30"/>
  </w:num>
  <w:num w:numId="880" w16cid:durableId="121728863">
    <w:abstractNumId w:val="211"/>
    <w:lvlOverride w:ilvl="0">
      <w:startOverride w:val="1"/>
    </w:lvlOverride>
  </w:num>
  <w:num w:numId="881" w16cid:durableId="55444029">
    <w:abstractNumId w:val="205"/>
  </w:num>
  <w:num w:numId="882" w16cid:durableId="172185509">
    <w:abstractNumId w:val="211"/>
    <w:lvlOverride w:ilvl="0">
      <w:startOverride w:val="1"/>
    </w:lvlOverride>
  </w:num>
  <w:num w:numId="883" w16cid:durableId="1754008815">
    <w:abstractNumId w:val="43"/>
    <w:lvlOverride w:ilvl="0">
      <w:startOverride w:val="1"/>
    </w:lvlOverride>
  </w:num>
  <w:num w:numId="884" w16cid:durableId="900166518">
    <w:abstractNumId w:val="211"/>
    <w:lvlOverride w:ilvl="0">
      <w:startOverride w:val="1"/>
    </w:lvlOverride>
  </w:num>
  <w:num w:numId="885" w16cid:durableId="708264849">
    <w:abstractNumId w:val="43"/>
    <w:lvlOverride w:ilvl="0">
      <w:startOverride w:val="1"/>
    </w:lvlOverride>
  </w:num>
  <w:num w:numId="886" w16cid:durableId="1844857832">
    <w:abstractNumId w:val="148"/>
  </w:num>
  <w:num w:numId="887" w16cid:durableId="1017973482">
    <w:abstractNumId w:val="90"/>
  </w:num>
  <w:num w:numId="888" w16cid:durableId="600530272">
    <w:abstractNumId w:val="208"/>
  </w:num>
  <w:num w:numId="889" w16cid:durableId="1459183673">
    <w:abstractNumId w:val="43"/>
    <w:lvlOverride w:ilvl="0">
      <w:startOverride w:val="1"/>
    </w:lvlOverride>
  </w:num>
  <w:num w:numId="890" w16cid:durableId="1440223816">
    <w:abstractNumId w:val="114"/>
  </w:num>
  <w:num w:numId="891" w16cid:durableId="1134833893">
    <w:abstractNumId w:val="43"/>
    <w:lvlOverride w:ilvl="0">
      <w:startOverride w:val="1"/>
    </w:lvlOverride>
  </w:num>
  <w:num w:numId="892" w16cid:durableId="901407615">
    <w:abstractNumId w:val="161"/>
  </w:num>
  <w:num w:numId="893" w16cid:durableId="798299467">
    <w:abstractNumId w:val="43"/>
    <w:lvlOverride w:ilvl="0">
      <w:startOverride w:val="1"/>
    </w:lvlOverride>
  </w:num>
  <w:num w:numId="894" w16cid:durableId="1010138890">
    <w:abstractNumId w:val="211"/>
    <w:lvlOverride w:ilvl="0">
      <w:startOverride w:val="1"/>
    </w:lvlOverride>
  </w:num>
  <w:num w:numId="895" w16cid:durableId="1160460927">
    <w:abstractNumId w:val="43"/>
    <w:lvlOverride w:ilvl="0">
      <w:startOverride w:val="1"/>
    </w:lvlOverride>
  </w:num>
  <w:num w:numId="896" w16cid:durableId="275606443">
    <w:abstractNumId w:val="196"/>
  </w:num>
  <w:num w:numId="897" w16cid:durableId="1222524091">
    <w:abstractNumId w:val="43"/>
    <w:lvlOverride w:ilvl="0">
      <w:startOverride w:val="1"/>
    </w:lvlOverride>
  </w:num>
  <w:num w:numId="898" w16cid:durableId="1944340662">
    <w:abstractNumId w:val="168"/>
  </w:num>
  <w:num w:numId="899" w16cid:durableId="1920821440">
    <w:abstractNumId w:val="13"/>
  </w:num>
  <w:num w:numId="900" w16cid:durableId="976255919">
    <w:abstractNumId w:val="35"/>
  </w:num>
  <w:num w:numId="901" w16cid:durableId="906384533">
    <w:abstractNumId w:val="43"/>
    <w:lvlOverride w:ilvl="0">
      <w:startOverride w:val="1"/>
    </w:lvlOverride>
  </w:num>
  <w:num w:numId="902" w16cid:durableId="1680503161">
    <w:abstractNumId w:val="43"/>
    <w:lvlOverride w:ilvl="0">
      <w:startOverride w:val="1"/>
    </w:lvlOverride>
  </w:num>
  <w:num w:numId="903" w16cid:durableId="1330133949">
    <w:abstractNumId w:val="211"/>
    <w:lvlOverride w:ilvl="0">
      <w:startOverride w:val="1"/>
    </w:lvlOverride>
  </w:num>
  <w:num w:numId="904" w16cid:durableId="656807790">
    <w:abstractNumId w:val="43"/>
    <w:lvlOverride w:ilvl="0">
      <w:startOverride w:val="1"/>
    </w:lvlOverride>
  </w:num>
  <w:num w:numId="905" w16cid:durableId="1068260978">
    <w:abstractNumId w:val="87"/>
  </w:num>
  <w:num w:numId="906" w16cid:durableId="1064180168">
    <w:abstractNumId w:val="145"/>
  </w:num>
  <w:num w:numId="907" w16cid:durableId="1934507495">
    <w:abstractNumId w:val="171"/>
  </w:num>
  <w:num w:numId="908" w16cid:durableId="1297955063">
    <w:abstractNumId w:val="43"/>
    <w:lvlOverride w:ilvl="0">
      <w:startOverride w:val="1"/>
    </w:lvlOverride>
  </w:num>
  <w:num w:numId="909" w16cid:durableId="1787694607">
    <w:abstractNumId w:val="135"/>
  </w:num>
  <w:num w:numId="910" w16cid:durableId="560100085">
    <w:abstractNumId w:val="180"/>
  </w:num>
  <w:num w:numId="911" w16cid:durableId="1095518892">
    <w:abstractNumId w:val="43"/>
    <w:lvlOverride w:ilvl="0">
      <w:startOverride w:val="1"/>
    </w:lvlOverride>
  </w:num>
  <w:num w:numId="912" w16cid:durableId="1350722474">
    <w:abstractNumId w:val="127"/>
    <w:lvlOverride w:ilvl="0">
      <w:startOverride w:val="1"/>
    </w:lvlOverride>
  </w:num>
  <w:num w:numId="913" w16cid:durableId="2104498054">
    <w:abstractNumId w:val="47"/>
  </w:num>
  <w:num w:numId="914" w16cid:durableId="795562399">
    <w:abstractNumId w:val="211"/>
    <w:lvlOverride w:ilvl="0">
      <w:startOverride w:val="1"/>
    </w:lvlOverride>
  </w:num>
  <w:num w:numId="915" w16cid:durableId="1001658692">
    <w:abstractNumId w:val="43"/>
    <w:lvlOverride w:ilvl="0">
      <w:startOverride w:val="1"/>
    </w:lvlOverride>
  </w:num>
  <w:num w:numId="916" w16cid:durableId="136340673">
    <w:abstractNumId w:val="85"/>
    <w:lvlOverride w:ilvl="0">
      <w:startOverride w:val="1"/>
    </w:lvlOverride>
  </w:num>
  <w:num w:numId="917" w16cid:durableId="2096900867">
    <w:abstractNumId w:val="43"/>
    <w:lvlOverride w:ilvl="0">
      <w:startOverride w:val="1"/>
    </w:lvlOverride>
  </w:num>
  <w:num w:numId="918" w16cid:durableId="766116854">
    <w:abstractNumId w:val="54"/>
  </w:num>
  <w:num w:numId="919" w16cid:durableId="1861238523">
    <w:abstractNumId w:val="43"/>
    <w:lvlOverride w:ilvl="0">
      <w:startOverride w:val="1"/>
    </w:lvlOverride>
  </w:num>
  <w:num w:numId="920" w16cid:durableId="392310665">
    <w:abstractNumId w:val="40"/>
  </w:num>
  <w:num w:numId="921" w16cid:durableId="256990119">
    <w:abstractNumId w:val="188"/>
  </w:num>
  <w:num w:numId="922" w16cid:durableId="305666802">
    <w:abstractNumId w:val="200"/>
  </w:num>
  <w:num w:numId="923" w16cid:durableId="1589802321">
    <w:abstractNumId w:val="43"/>
    <w:lvlOverride w:ilvl="0">
      <w:startOverride w:val="1"/>
    </w:lvlOverride>
  </w:num>
  <w:num w:numId="924" w16cid:durableId="980378300">
    <w:abstractNumId w:val="85"/>
    <w:lvlOverride w:ilvl="0">
      <w:startOverride w:val="1"/>
    </w:lvlOverride>
  </w:num>
  <w:num w:numId="925" w16cid:durableId="1609510255">
    <w:abstractNumId w:val="85"/>
    <w:lvlOverride w:ilvl="0">
      <w:startOverride w:val="1"/>
    </w:lvlOverride>
  </w:num>
  <w:num w:numId="926" w16cid:durableId="340817013">
    <w:abstractNumId w:val="61"/>
  </w:num>
  <w:num w:numId="927" w16cid:durableId="1680426462">
    <w:abstractNumId w:val="43"/>
    <w:lvlOverride w:ilvl="0">
      <w:startOverride w:val="1"/>
    </w:lvlOverride>
  </w:num>
  <w:num w:numId="928" w16cid:durableId="293414383">
    <w:abstractNumId w:val="159"/>
  </w:num>
  <w:num w:numId="929" w16cid:durableId="1216159968">
    <w:abstractNumId w:val="73"/>
  </w:num>
  <w:num w:numId="930" w16cid:durableId="558178000">
    <w:abstractNumId w:val="197"/>
  </w:num>
  <w:num w:numId="931" w16cid:durableId="1734504408">
    <w:abstractNumId w:val="43"/>
    <w:lvlOverride w:ilvl="0">
      <w:startOverride w:val="1"/>
    </w:lvlOverride>
  </w:num>
  <w:num w:numId="932" w16cid:durableId="177502833">
    <w:abstractNumId w:val="85"/>
    <w:lvlOverride w:ilvl="0">
      <w:startOverride w:val="1"/>
    </w:lvlOverride>
  </w:num>
  <w:num w:numId="933" w16cid:durableId="1767263059">
    <w:abstractNumId w:val="173"/>
  </w:num>
  <w:num w:numId="934" w16cid:durableId="239142960">
    <w:abstractNumId w:val="56"/>
  </w:num>
  <w:num w:numId="935" w16cid:durableId="1329866366">
    <w:abstractNumId w:val="21"/>
  </w:num>
  <w:num w:numId="936" w16cid:durableId="243339226">
    <w:abstractNumId w:val="202"/>
    <w:lvlOverride w:ilvl="0">
      <w:startOverride w:val="1"/>
    </w:lvlOverride>
  </w:num>
  <w:num w:numId="937" w16cid:durableId="1756003886">
    <w:abstractNumId w:val="19"/>
  </w:num>
  <w:num w:numId="938" w16cid:durableId="1527526169">
    <w:abstractNumId w:val="27"/>
  </w:num>
  <w:num w:numId="939" w16cid:durableId="1048532877">
    <w:abstractNumId w:val="84"/>
  </w:num>
  <w:num w:numId="940" w16cid:durableId="502936952">
    <w:abstractNumId w:val="211"/>
    <w:lvlOverride w:ilvl="0">
      <w:startOverride w:val="1"/>
    </w:lvlOverride>
  </w:num>
  <w:num w:numId="941" w16cid:durableId="1891573093">
    <w:abstractNumId w:val="43"/>
    <w:lvlOverride w:ilvl="0">
      <w:startOverride w:val="1"/>
    </w:lvlOverride>
  </w:num>
  <w:num w:numId="942" w16cid:durableId="1581133329">
    <w:abstractNumId w:val="43"/>
    <w:lvlOverride w:ilvl="0">
      <w:startOverride w:val="1"/>
    </w:lvlOverride>
  </w:num>
  <w:num w:numId="943" w16cid:durableId="2015567758">
    <w:abstractNumId w:val="85"/>
    <w:lvlOverride w:ilvl="0">
      <w:startOverride w:val="1"/>
    </w:lvlOverride>
  </w:num>
  <w:num w:numId="944" w16cid:durableId="823274056">
    <w:abstractNumId w:val="183"/>
  </w:num>
  <w:num w:numId="945" w16cid:durableId="213857230">
    <w:abstractNumId w:val="192"/>
  </w:num>
  <w:num w:numId="946" w16cid:durableId="1634409891">
    <w:abstractNumId w:val="12"/>
  </w:num>
  <w:num w:numId="947" w16cid:durableId="1013800400">
    <w:abstractNumId w:val="142"/>
  </w:num>
  <w:num w:numId="948" w16cid:durableId="1406800518">
    <w:abstractNumId w:val="162"/>
  </w:num>
  <w:num w:numId="949" w16cid:durableId="1260413065">
    <w:abstractNumId w:val="211"/>
    <w:lvlOverride w:ilvl="0">
      <w:startOverride w:val="1"/>
    </w:lvlOverride>
  </w:num>
  <w:num w:numId="950" w16cid:durableId="1983390371">
    <w:abstractNumId w:val="80"/>
  </w:num>
  <w:num w:numId="951" w16cid:durableId="1257521487">
    <w:abstractNumId w:val="16"/>
  </w:num>
  <w:num w:numId="952" w16cid:durableId="781925901">
    <w:abstractNumId w:val="211"/>
    <w:lvlOverride w:ilvl="0">
      <w:startOverride w:val="1"/>
    </w:lvlOverride>
  </w:num>
  <w:num w:numId="953" w16cid:durableId="981277985">
    <w:abstractNumId w:val="51"/>
  </w:num>
  <w:num w:numId="954" w16cid:durableId="406735390">
    <w:abstractNumId w:val="211"/>
    <w:lvlOverride w:ilvl="0">
      <w:startOverride w:val="1"/>
    </w:lvlOverride>
  </w:num>
  <w:num w:numId="955" w16cid:durableId="1102915292">
    <w:abstractNumId w:val="211"/>
    <w:lvlOverride w:ilvl="0">
      <w:startOverride w:val="1"/>
    </w:lvlOverride>
  </w:num>
  <w:num w:numId="956" w16cid:durableId="1127894987">
    <w:abstractNumId w:val="211"/>
    <w:lvlOverride w:ilvl="0">
      <w:startOverride w:val="1"/>
    </w:lvlOverride>
  </w:num>
  <w:num w:numId="957" w16cid:durableId="1179274269">
    <w:abstractNumId w:val="211"/>
    <w:lvlOverride w:ilvl="0">
      <w:startOverride w:val="1"/>
    </w:lvlOverride>
  </w:num>
  <w:num w:numId="958" w16cid:durableId="1920484535">
    <w:abstractNumId w:val="211"/>
    <w:lvlOverride w:ilvl="0">
      <w:startOverride w:val="1"/>
    </w:lvlOverride>
  </w:num>
  <w:num w:numId="959" w16cid:durableId="346712939">
    <w:abstractNumId w:val="211"/>
    <w:lvlOverride w:ilvl="0">
      <w:startOverride w:val="1"/>
    </w:lvlOverride>
  </w:num>
  <w:num w:numId="960" w16cid:durableId="1064911786">
    <w:abstractNumId w:val="211"/>
    <w:lvlOverride w:ilvl="0">
      <w:startOverride w:val="1"/>
    </w:lvlOverride>
  </w:num>
  <w:num w:numId="961" w16cid:durableId="2064863045">
    <w:abstractNumId w:val="211"/>
    <w:lvlOverride w:ilvl="0">
      <w:startOverride w:val="1"/>
    </w:lvlOverride>
  </w:num>
  <w:num w:numId="962" w16cid:durableId="1511289252">
    <w:abstractNumId w:val="169"/>
  </w:num>
  <w:num w:numId="963" w16cid:durableId="1617366262">
    <w:abstractNumId w:val="77"/>
  </w:num>
  <w:num w:numId="964" w16cid:durableId="823787986">
    <w:abstractNumId w:val="146"/>
  </w:num>
  <w:num w:numId="965" w16cid:durableId="968317009">
    <w:abstractNumId w:val="15"/>
  </w:num>
  <w:num w:numId="966" w16cid:durableId="1383018221">
    <w:abstractNumId w:val="58"/>
  </w:num>
  <w:num w:numId="967" w16cid:durableId="1391536501">
    <w:abstractNumId w:val="86"/>
  </w:num>
  <w:num w:numId="968" w16cid:durableId="379788787">
    <w:abstractNumId w:val="211"/>
    <w:lvlOverride w:ilvl="0">
      <w:startOverride w:val="1"/>
    </w:lvlOverride>
  </w:num>
  <w:num w:numId="969" w16cid:durableId="1970935532">
    <w:abstractNumId w:val="211"/>
    <w:lvlOverride w:ilvl="0">
      <w:startOverride w:val="1"/>
    </w:lvlOverride>
  </w:num>
  <w:num w:numId="970" w16cid:durableId="199786219">
    <w:abstractNumId w:val="211"/>
    <w:lvlOverride w:ilvl="0">
      <w:startOverride w:val="1"/>
    </w:lvlOverride>
  </w:num>
  <w:num w:numId="971" w16cid:durableId="1031995750">
    <w:abstractNumId w:val="211"/>
    <w:lvlOverride w:ilvl="0">
      <w:startOverride w:val="1"/>
    </w:lvlOverride>
  </w:num>
  <w:num w:numId="972" w16cid:durableId="2088067808">
    <w:abstractNumId w:val="103"/>
  </w:num>
  <w:num w:numId="973" w16cid:durableId="1646354304">
    <w:abstractNumId w:val="206"/>
  </w:num>
  <w:num w:numId="974" w16cid:durableId="1235048271">
    <w:abstractNumId w:val="120"/>
  </w:num>
  <w:num w:numId="975" w16cid:durableId="2139445026">
    <w:abstractNumId w:val="143"/>
  </w:num>
  <w:num w:numId="976" w16cid:durableId="682364399">
    <w:abstractNumId w:val="211"/>
    <w:lvlOverride w:ilvl="0">
      <w:startOverride w:val="1"/>
    </w:lvlOverride>
  </w:num>
  <w:num w:numId="977" w16cid:durableId="351566193">
    <w:abstractNumId w:val="211"/>
    <w:lvlOverride w:ilvl="0">
      <w:startOverride w:val="1"/>
    </w:lvlOverride>
  </w:num>
  <w:num w:numId="978" w16cid:durableId="688146132">
    <w:abstractNumId w:val="211"/>
    <w:lvlOverride w:ilvl="0">
      <w:startOverride w:val="1"/>
    </w:lvlOverride>
  </w:num>
  <w:num w:numId="979" w16cid:durableId="1220704871">
    <w:abstractNumId w:val="211"/>
    <w:lvlOverride w:ilvl="0">
      <w:startOverride w:val="1"/>
    </w:lvlOverride>
  </w:num>
  <w:num w:numId="980" w16cid:durableId="491680922">
    <w:abstractNumId w:val="211"/>
    <w:lvlOverride w:ilvl="0">
      <w:startOverride w:val="1"/>
    </w:lvlOverride>
  </w:num>
  <w:num w:numId="981" w16cid:durableId="1182553889">
    <w:abstractNumId w:val="211"/>
    <w:lvlOverride w:ilvl="0">
      <w:startOverride w:val="1"/>
    </w:lvlOverride>
  </w:num>
  <w:num w:numId="982" w16cid:durableId="1624113569">
    <w:abstractNumId w:val="211"/>
    <w:lvlOverride w:ilvl="0">
      <w:startOverride w:val="1"/>
    </w:lvlOverride>
  </w:num>
  <w:num w:numId="983" w16cid:durableId="21787140">
    <w:abstractNumId w:val="211"/>
    <w:lvlOverride w:ilvl="0">
      <w:startOverride w:val="1"/>
    </w:lvlOverride>
  </w:num>
  <w:num w:numId="984" w16cid:durableId="1938557840">
    <w:abstractNumId w:val="211"/>
    <w:lvlOverride w:ilvl="0">
      <w:startOverride w:val="1"/>
    </w:lvlOverride>
  </w:num>
  <w:num w:numId="985" w16cid:durableId="600138388">
    <w:abstractNumId w:val="9"/>
  </w:num>
  <w:num w:numId="986" w16cid:durableId="1519156713">
    <w:abstractNumId w:val="41"/>
  </w:num>
  <w:num w:numId="987" w16cid:durableId="1098140069">
    <w:abstractNumId w:val="32"/>
  </w:num>
  <w:num w:numId="988" w16cid:durableId="1581478504">
    <w:abstractNumId w:val="55"/>
  </w:num>
  <w:num w:numId="989" w16cid:durableId="1921526005">
    <w:abstractNumId w:val="199"/>
  </w:num>
  <w:num w:numId="990" w16cid:durableId="1210413054">
    <w:abstractNumId w:val="92"/>
  </w:num>
  <w:num w:numId="991" w16cid:durableId="1207135290">
    <w:abstractNumId w:val="24"/>
  </w:num>
  <w:num w:numId="992" w16cid:durableId="1058869076">
    <w:abstractNumId w:val="59"/>
  </w:num>
  <w:num w:numId="993" w16cid:durableId="716664192">
    <w:abstractNumId w:val="23"/>
  </w:num>
  <w:num w:numId="994" w16cid:durableId="327709528">
    <w:abstractNumId w:val="43"/>
  </w:num>
  <w:num w:numId="995" w16cid:durableId="899898372">
    <w:abstractNumId w:val="43"/>
    <w:lvlOverride w:ilvl="0">
      <w:startOverride w:val="1"/>
    </w:lvlOverride>
  </w:num>
  <w:num w:numId="996" w16cid:durableId="1712611161">
    <w:abstractNumId w:val="57"/>
  </w:num>
  <w:num w:numId="997" w16cid:durableId="771559589">
    <w:abstractNumId w:val="43"/>
    <w:lvlOverride w:ilvl="0">
      <w:startOverride w:val="1"/>
    </w:lvlOverride>
  </w:num>
  <w:num w:numId="998" w16cid:durableId="1281568924">
    <w:abstractNumId w:val="43"/>
    <w:lvlOverride w:ilvl="0">
      <w:startOverride w:val="1"/>
    </w:lvlOverride>
  </w:num>
  <w:num w:numId="999" w16cid:durableId="1786994492">
    <w:abstractNumId w:val="43"/>
  </w:num>
  <w:num w:numId="1000" w16cid:durableId="946233762">
    <w:abstractNumId w:val="43"/>
    <w:lvlOverride w:ilvl="0">
      <w:startOverride w:val="1"/>
    </w:lvlOverride>
  </w:num>
  <w:num w:numId="1001" w16cid:durableId="1797944047">
    <w:abstractNumId w:val="43"/>
    <w:lvlOverride w:ilvl="0">
      <w:startOverride w:val="1"/>
    </w:lvlOverride>
  </w:num>
  <w:num w:numId="1002" w16cid:durableId="2061977298">
    <w:abstractNumId w:val="43"/>
    <w:lvlOverride w:ilvl="0">
      <w:startOverride w:val="1"/>
    </w:lvlOverride>
  </w:num>
  <w:num w:numId="1003" w16cid:durableId="2074548801">
    <w:abstractNumId w:val="211"/>
    <w:lvlOverride w:ilvl="0">
      <w:startOverride w:val="1"/>
    </w:lvlOverride>
  </w:num>
  <w:num w:numId="1004" w16cid:durableId="1607031599">
    <w:abstractNumId w:val="211"/>
    <w:lvlOverride w:ilvl="0">
      <w:startOverride w:val="1"/>
    </w:lvlOverride>
  </w:num>
  <w:num w:numId="1005" w16cid:durableId="2082680114">
    <w:abstractNumId w:val="211"/>
    <w:lvlOverride w:ilvl="0">
      <w:startOverride w:val="1"/>
    </w:lvlOverride>
  </w:num>
  <w:num w:numId="1006" w16cid:durableId="1734810680">
    <w:abstractNumId w:val="0"/>
  </w:num>
  <w:num w:numId="1007" w16cid:durableId="754011590">
    <w:abstractNumId w:val="211"/>
    <w:lvlOverride w:ilvl="0">
      <w:startOverride w:val="1"/>
    </w:lvlOverride>
  </w:num>
  <w:num w:numId="1008" w16cid:durableId="2016178828">
    <w:abstractNumId w:val="211"/>
    <w:lvlOverride w:ilvl="0">
      <w:startOverride w:val="1"/>
    </w:lvlOverride>
  </w:num>
  <w:num w:numId="1009" w16cid:durableId="322469802">
    <w:abstractNumId w:val="127"/>
    <w:lvlOverride w:ilvl="0">
      <w:startOverride w:val="1"/>
    </w:lvlOverride>
  </w:num>
  <w:num w:numId="1010" w16cid:durableId="675881352">
    <w:abstractNumId w:val="43"/>
    <w:lvlOverride w:ilvl="0">
      <w:startOverride w:val="1"/>
    </w:lvlOverride>
  </w:num>
  <w:num w:numId="1011" w16cid:durableId="80838642">
    <w:abstractNumId w:val="1"/>
  </w:num>
  <w:num w:numId="1012" w16cid:durableId="1956789474">
    <w:abstractNumId w:val="2"/>
  </w:num>
  <w:num w:numId="1013" w16cid:durableId="1736080293">
    <w:abstractNumId w:val="43"/>
    <w:lvlOverride w:ilvl="0">
      <w:startOverride w:val="1"/>
    </w:lvlOverride>
  </w:num>
  <w:num w:numId="1014" w16cid:durableId="327098201">
    <w:abstractNumId w:val="3"/>
  </w:num>
  <w:num w:numId="1015" w16cid:durableId="1406565943">
    <w:abstractNumId w:val="4"/>
  </w:num>
  <w:num w:numId="1016" w16cid:durableId="1188443962">
    <w:abstractNumId w:val="99"/>
  </w:num>
  <w:num w:numId="1017" w16cid:durableId="1653871785">
    <w:abstractNumId w:val="97"/>
  </w:num>
  <w:num w:numId="1018" w16cid:durableId="1503156198">
    <w:abstractNumId w:val="149"/>
  </w:num>
  <w:num w:numId="1019" w16cid:durableId="1936161332">
    <w:abstractNumId w:val="177"/>
  </w:num>
  <w:num w:numId="1020" w16cid:durableId="1790199645">
    <w:abstractNumId w:val="158"/>
  </w:num>
  <w:num w:numId="1021" w16cid:durableId="1828086455">
    <w:abstractNumId w:val="154"/>
  </w:num>
  <w:num w:numId="1022" w16cid:durableId="1375109067">
    <w:abstractNumId w:val="82"/>
  </w:num>
  <w:num w:numId="1023" w16cid:durableId="1850679478">
    <w:abstractNumId w:val="45"/>
  </w:num>
  <w:num w:numId="1024" w16cid:durableId="546340558">
    <w:abstractNumId w:val="157"/>
  </w:num>
  <w:num w:numId="1025" w16cid:durableId="2136211830">
    <w:abstractNumId w:val="105"/>
  </w:num>
  <w:num w:numId="1026" w16cid:durableId="1159154866">
    <w:abstractNumId w:val="43"/>
    <w:lvlOverride w:ilvl="0">
      <w:startOverride w:val="1"/>
    </w:lvlOverride>
  </w:num>
  <w:num w:numId="1027" w16cid:durableId="338580286">
    <w:abstractNumId w:val="43"/>
    <w:lvlOverride w:ilvl="0">
      <w:startOverride w:val="1"/>
    </w:lvlOverride>
  </w:num>
  <w:numIdMacAtCleanup w:val="9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zMDO3MDEyNjAxtjBU0lEKTi0uzszPAykwsqwFABeoQDYtAAAA"/>
  </w:docVars>
  <w:rsids>
    <w:rsidRoot w:val="009D123B"/>
    <w:rsid w:val="00000230"/>
    <w:rsid w:val="00000E9A"/>
    <w:rsid w:val="00001DAD"/>
    <w:rsid w:val="0000296A"/>
    <w:rsid w:val="00003DEB"/>
    <w:rsid w:val="000046DD"/>
    <w:rsid w:val="0000470D"/>
    <w:rsid w:val="00004BB5"/>
    <w:rsid w:val="000050D0"/>
    <w:rsid w:val="00005272"/>
    <w:rsid w:val="00005A62"/>
    <w:rsid w:val="00011551"/>
    <w:rsid w:val="00011A5D"/>
    <w:rsid w:val="000124A2"/>
    <w:rsid w:val="000146F2"/>
    <w:rsid w:val="000158E3"/>
    <w:rsid w:val="00015A72"/>
    <w:rsid w:val="00015C7B"/>
    <w:rsid w:val="00016D13"/>
    <w:rsid w:val="0002055B"/>
    <w:rsid w:val="00021E9A"/>
    <w:rsid w:val="0002276F"/>
    <w:rsid w:val="00022A3C"/>
    <w:rsid w:val="00023CE5"/>
    <w:rsid w:val="00024012"/>
    <w:rsid w:val="00024333"/>
    <w:rsid w:val="0002470A"/>
    <w:rsid w:val="000274BC"/>
    <w:rsid w:val="00027CDC"/>
    <w:rsid w:val="00030422"/>
    <w:rsid w:val="00031160"/>
    <w:rsid w:val="000318A3"/>
    <w:rsid w:val="00031DE7"/>
    <w:rsid w:val="00032369"/>
    <w:rsid w:val="0003321B"/>
    <w:rsid w:val="00033644"/>
    <w:rsid w:val="000336ED"/>
    <w:rsid w:val="00033E0F"/>
    <w:rsid w:val="00033E73"/>
    <w:rsid w:val="00034FA9"/>
    <w:rsid w:val="000353E4"/>
    <w:rsid w:val="00035FD7"/>
    <w:rsid w:val="00040118"/>
    <w:rsid w:val="00040CF3"/>
    <w:rsid w:val="00042435"/>
    <w:rsid w:val="000424EF"/>
    <w:rsid w:val="00042572"/>
    <w:rsid w:val="00043924"/>
    <w:rsid w:val="0004430B"/>
    <w:rsid w:val="0004719A"/>
    <w:rsid w:val="000509AC"/>
    <w:rsid w:val="00051614"/>
    <w:rsid w:val="00052D1B"/>
    <w:rsid w:val="0005498B"/>
    <w:rsid w:val="000549C9"/>
    <w:rsid w:val="000555B1"/>
    <w:rsid w:val="000561FE"/>
    <w:rsid w:val="0005667B"/>
    <w:rsid w:val="000614EF"/>
    <w:rsid w:val="0006292E"/>
    <w:rsid w:val="00063294"/>
    <w:rsid w:val="00066002"/>
    <w:rsid w:val="0006628A"/>
    <w:rsid w:val="0006651B"/>
    <w:rsid w:val="00071FCC"/>
    <w:rsid w:val="000720DE"/>
    <w:rsid w:val="00072930"/>
    <w:rsid w:val="00073FA2"/>
    <w:rsid w:val="00074440"/>
    <w:rsid w:val="00075A2A"/>
    <w:rsid w:val="00080141"/>
    <w:rsid w:val="000808F0"/>
    <w:rsid w:val="00082518"/>
    <w:rsid w:val="000850C9"/>
    <w:rsid w:val="0008545F"/>
    <w:rsid w:val="000854E3"/>
    <w:rsid w:val="0008601C"/>
    <w:rsid w:val="00086492"/>
    <w:rsid w:val="0008677B"/>
    <w:rsid w:val="00086781"/>
    <w:rsid w:val="00086C32"/>
    <w:rsid w:val="00087C58"/>
    <w:rsid w:val="00087D89"/>
    <w:rsid w:val="00090354"/>
    <w:rsid w:val="000903D3"/>
    <w:rsid w:val="00090BCA"/>
    <w:rsid w:val="000921CB"/>
    <w:rsid w:val="0009334A"/>
    <w:rsid w:val="0009444E"/>
    <w:rsid w:val="00094B61"/>
    <w:rsid w:val="00094CBF"/>
    <w:rsid w:val="00095118"/>
    <w:rsid w:val="00095756"/>
    <w:rsid w:val="00095CE2"/>
    <w:rsid w:val="00095E6C"/>
    <w:rsid w:val="0009661F"/>
    <w:rsid w:val="00097433"/>
    <w:rsid w:val="000A04F7"/>
    <w:rsid w:val="000A1411"/>
    <w:rsid w:val="000A1991"/>
    <w:rsid w:val="000A1CE4"/>
    <w:rsid w:val="000A229D"/>
    <w:rsid w:val="000A4719"/>
    <w:rsid w:val="000A4AAE"/>
    <w:rsid w:val="000A74AB"/>
    <w:rsid w:val="000A7988"/>
    <w:rsid w:val="000B1FE7"/>
    <w:rsid w:val="000B3890"/>
    <w:rsid w:val="000B38E4"/>
    <w:rsid w:val="000B3B5D"/>
    <w:rsid w:val="000B3FA7"/>
    <w:rsid w:val="000B4D7D"/>
    <w:rsid w:val="000B57A0"/>
    <w:rsid w:val="000B57E4"/>
    <w:rsid w:val="000C253F"/>
    <w:rsid w:val="000C2D28"/>
    <w:rsid w:val="000C348F"/>
    <w:rsid w:val="000C357D"/>
    <w:rsid w:val="000C6054"/>
    <w:rsid w:val="000C73E4"/>
    <w:rsid w:val="000D0191"/>
    <w:rsid w:val="000D07EA"/>
    <w:rsid w:val="000D1063"/>
    <w:rsid w:val="000D12CD"/>
    <w:rsid w:val="000D17D0"/>
    <w:rsid w:val="000D2753"/>
    <w:rsid w:val="000D28DF"/>
    <w:rsid w:val="000D2998"/>
    <w:rsid w:val="000D3A96"/>
    <w:rsid w:val="000E16B3"/>
    <w:rsid w:val="000E1FE4"/>
    <w:rsid w:val="000E3E7C"/>
    <w:rsid w:val="000E6258"/>
    <w:rsid w:val="000E77F9"/>
    <w:rsid w:val="000F020A"/>
    <w:rsid w:val="000F0A14"/>
    <w:rsid w:val="000F11C8"/>
    <w:rsid w:val="000F2554"/>
    <w:rsid w:val="000F289E"/>
    <w:rsid w:val="000F364C"/>
    <w:rsid w:val="000F3682"/>
    <w:rsid w:val="00100328"/>
    <w:rsid w:val="001004DD"/>
    <w:rsid w:val="00102DFD"/>
    <w:rsid w:val="00104291"/>
    <w:rsid w:val="00104413"/>
    <w:rsid w:val="00104A18"/>
    <w:rsid w:val="00104B10"/>
    <w:rsid w:val="001054FA"/>
    <w:rsid w:val="00111306"/>
    <w:rsid w:val="001133B3"/>
    <w:rsid w:val="00113A0B"/>
    <w:rsid w:val="00115567"/>
    <w:rsid w:val="0011590A"/>
    <w:rsid w:val="00117C0D"/>
    <w:rsid w:val="00120C7D"/>
    <w:rsid w:val="00120D69"/>
    <w:rsid w:val="00120F02"/>
    <w:rsid w:val="0012148B"/>
    <w:rsid w:val="001214EA"/>
    <w:rsid w:val="00126244"/>
    <w:rsid w:val="00127423"/>
    <w:rsid w:val="0012752C"/>
    <w:rsid w:val="0013028D"/>
    <w:rsid w:val="00130A98"/>
    <w:rsid w:val="001325A3"/>
    <w:rsid w:val="001340F1"/>
    <w:rsid w:val="00135415"/>
    <w:rsid w:val="00136ADE"/>
    <w:rsid w:val="00136ECE"/>
    <w:rsid w:val="00141B0C"/>
    <w:rsid w:val="00141B3E"/>
    <w:rsid w:val="0014217A"/>
    <w:rsid w:val="001429C4"/>
    <w:rsid w:val="00144084"/>
    <w:rsid w:val="00144581"/>
    <w:rsid w:val="001454E5"/>
    <w:rsid w:val="00150571"/>
    <w:rsid w:val="00150A0A"/>
    <w:rsid w:val="00150B5F"/>
    <w:rsid w:val="00153595"/>
    <w:rsid w:val="001570A5"/>
    <w:rsid w:val="001578AB"/>
    <w:rsid w:val="00160E60"/>
    <w:rsid w:val="0016303C"/>
    <w:rsid w:val="00163545"/>
    <w:rsid w:val="0016565F"/>
    <w:rsid w:val="00165FC1"/>
    <w:rsid w:val="001668B1"/>
    <w:rsid w:val="00166C15"/>
    <w:rsid w:val="00166CE4"/>
    <w:rsid w:val="00166ED8"/>
    <w:rsid w:val="00167913"/>
    <w:rsid w:val="00167CDC"/>
    <w:rsid w:val="00167F49"/>
    <w:rsid w:val="00171E78"/>
    <w:rsid w:val="0017352D"/>
    <w:rsid w:val="00174E33"/>
    <w:rsid w:val="00175106"/>
    <w:rsid w:val="0017547F"/>
    <w:rsid w:val="00176D28"/>
    <w:rsid w:val="00176ECD"/>
    <w:rsid w:val="001779D5"/>
    <w:rsid w:val="00177CBA"/>
    <w:rsid w:val="00177DD5"/>
    <w:rsid w:val="0018053B"/>
    <w:rsid w:val="001843F8"/>
    <w:rsid w:val="00184F45"/>
    <w:rsid w:val="00186E0D"/>
    <w:rsid w:val="00187EB6"/>
    <w:rsid w:val="00190033"/>
    <w:rsid w:val="00191264"/>
    <w:rsid w:val="00191CEC"/>
    <w:rsid w:val="0019267B"/>
    <w:rsid w:val="00192D10"/>
    <w:rsid w:val="001974B0"/>
    <w:rsid w:val="001A119A"/>
    <w:rsid w:val="001A2452"/>
    <w:rsid w:val="001A2E95"/>
    <w:rsid w:val="001A61E7"/>
    <w:rsid w:val="001A71F2"/>
    <w:rsid w:val="001B0A28"/>
    <w:rsid w:val="001B13F5"/>
    <w:rsid w:val="001B340E"/>
    <w:rsid w:val="001B445F"/>
    <w:rsid w:val="001B504F"/>
    <w:rsid w:val="001B5116"/>
    <w:rsid w:val="001B5505"/>
    <w:rsid w:val="001B56C1"/>
    <w:rsid w:val="001B56DE"/>
    <w:rsid w:val="001B73A8"/>
    <w:rsid w:val="001B7458"/>
    <w:rsid w:val="001B786B"/>
    <w:rsid w:val="001C0A8F"/>
    <w:rsid w:val="001C0D72"/>
    <w:rsid w:val="001C1463"/>
    <w:rsid w:val="001C16F9"/>
    <w:rsid w:val="001C28D6"/>
    <w:rsid w:val="001C2D33"/>
    <w:rsid w:val="001C3C7E"/>
    <w:rsid w:val="001C4511"/>
    <w:rsid w:val="001C4F51"/>
    <w:rsid w:val="001C5AB3"/>
    <w:rsid w:val="001C678F"/>
    <w:rsid w:val="001C6CB7"/>
    <w:rsid w:val="001C7117"/>
    <w:rsid w:val="001D0AA1"/>
    <w:rsid w:val="001D2B55"/>
    <w:rsid w:val="001D3F52"/>
    <w:rsid w:val="001D4775"/>
    <w:rsid w:val="001D5CE4"/>
    <w:rsid w:val="001E077A"/>
    <w:rsid w:val="001E2F26"/>
    <w:rsid w:val="001E630A"/>
    <w:rsid w:val="001F07AD"/>
    <w:rsid w:val="001F09DD"/>
    <w:rsid w:val="001F1248"/>
    <w:rsid w:val="001F29B1"/>
    <w:rsid w:val="001F3928"/>
    <w:rsid w:val="001F4118"/>
    <w:rsid w:val="001F4366"/>
    <w:rsid w:val="001F5250"/>
    <w:rsid w:val="001F53AE"/>
    <w:rsid w:val="001F79B4"/>
    <w:rsid w:val="0020002E"/>
    <w:rsid w:val="00201B44"/>
    <w:rsid w:val="00201BC3"/>
    <w:rsid w:val="00201E27"/>
    <w:rsid w:val="002034D3"/>
    <w:rsid w:val="00203572"/>
    <w:rsid w:val="00203ECE"/>
    <w:rsid w:val="00203FDE"/>
    <w:rsid w:val="0020466A"/>
    <w:rsid w:val="00204FE3"/>
    <w:rsid w:val="0020513E"/>
    <w:rsid w:val="00205539"/>
    <w:rsid w:val="002055D7"/>
    <w:rsid w:val="002062F8"/>
    <w:rsid w:val="002071F7"/>
    <w:rsid w:val="00207312"/>
    <w:rsid w:val="002073C2"/>
    <w:rsid w:val="00207698"/>
    <w:rsid w:val="00210EC5"/>
    <w:rsid w:val="0021104F"/>
    <w:rsid w:val="002119DA"/>
    <w:rsid w:val="002124C3"/>
    <w:rsid w:val="00222A91"/>
    <w:rsid w:val="0022552C"/>
    <w:rsid w:val="00225849"/>
    <w:rsid w:val="00225A22"/>
    <w:rsid w:val="00225E85"/>
    <w:rsid w:val="00227E3C"/>
    <w:rsid w:val="00230AB0"/>
    <w:rsid w:val="00230B0F"/>
    <w:rsid w:val="0023147B"/>
    <w:rsid w:val="00235163"/>
    <w:rsid w:val="00236A69"/>
    <w:rsid w:val="0023757B"/>
    <w:rsid w:val="0023761F"/>
    <w:rsid w:val="00237EA9"/>
    <w:rsid w:val="00241CFB"/>
    <w:rsid w:val="002439F5"/>
    <w:rsid w:val="00244069"/>
    <w:rsid w:val="00244D5B"/>
    <w:rsid w:val="00245641"/>
    <w:rsid w:val="002513C3"/>
    <w:rsid w:val="00251A41"/>
    <w:rsid w:val="00251C49"/>
    <w:rsid w:val="002536CE"/>
    <w:rsid w:val="00255F4F"/>
    <w:rsid w:val="002566AE"/>
    <w:rsid w:val="00256DE5"/>
    <w:rsid w:val="00257273"/>
    <w:rsid w:val="00262926"/>
    <w:rsid w:val="00262A25"/>
    <w:rsid w:val="0026348D"/>
    <w:rsid w:val="00263B19"/>
    <w:rsid w:val="00264AF3"/>
    <w:rsid w:val="00265CF8"/>
    <w:rsid w:val="00266775"/>
    <w:rsid w:val="00270DE9"/>
    <w:rsid w:val="00270F1A"/>
    <w:rsid w:val="00272D98"/>
    <w:rsid w:val="00272F6F"/>
    <w:rsid w:val="0027520B"/>
    <w:rsid w:val="00277903"/>
    <w:rsid w:val="002806F7"/>
    <w:rsid w:val="002817EA"/>
    <w:rsid w:val="00283174"/>
    <w:rsid w:val="0028408A"/>
    <w:rsid w:val="002877D3"/>
    <w:rsid w:val="0028784F"/>
    <w:rsid w:val="0029067F"/>
    <w:rsid w:val="00290B69"/>
    <w:rsid w:val="002917E9"/>
    <w:rsid w:val="00291A96"/>
    <w:rsid w:val="00291CF8"/>
    <w:rsid w:val="00291D14"/>
    <w:rsid w:val="00294231"/>
    <w:rsid w:val="0029455E"/>
    <w:rsid w:val="0029523B"/>
    <w:rsid w:val="00295742"/>
    <w:rsid w:val="00295DA9"/>
    <w:rsid w:val="00296114"/>
    <w:rsid w:val="00297FB5"/>
    <w:rsid w:val="002A38E8"/>
    <w:rsid w:val="002A43A3"/>
    <w:rsid w:val="002A4840"/>
    <w:rsid w:val="002A4AFE"/>
    <w:rsid w:val="002A4C8C"/>
    <w:rsid w:val="002A54CE"/>
    <w:rsid w:val="002A561B"/>
    <w:rsid w:val="002A59FA"/>
    <w:rsid w:val="002A702B"/>
    <w:rsid w:val="002B0583"/>
    <w:rsid w:val="002B0CCD"/>
    <w:rsid w:val="002B1BCD"/>
    <w:rsid w:val="002B470C"/>
    <w:rsid w:val="002B485F"/>
    <w:rsid w:val="002B490B"/>
    <w:rsid w:val="002B62EE"/>
    <w:rsid w:val="002B7D40"/>
    <w:rsid w:val="002C105F"/>
    <w:rsid w:val="002C10CB"/>
    <w:rsid w:val="002C14DB"/>
    <w:rsid w:val="002C1F60"/>
    <w:rsid w:val="002C2808"/>
    <w:rsid w:val="002C3CDD"/>
    <w:rsid w:val="002C5508"/>
    <w:rsid w:val="002C5718"/>
    <w:rsid w:val="002C678B"/>
    <w:rsid w:val="002C7103"/>
    <w:rsid w:val="002D2667"/>
    <w:rsid w:val="002D2C04"/>
    <w:rsid w:val="002D45B4"/>
    <w:rsid w:val="002D487E"/>
    <w:rsid w:val="002D5392"/>
    <w:rsid w:val="002D5848"/>
    <w:rsid w:val="002D5D43"/>
    <w:rsid w:val="002D5EDE"/>
    <w:rsid w:val="002D72EA"/>
    <w:rsid w:val="002D7D9C"/>
    <w:rsid w:val="002E1424"/>
    <w:rsid w:val="002E16B6"/>
    <w:rsid w:val="002E19CB"/>
    <w:rsid w:val="002E1E2F"/>
    <w:rsid w:val="002E1F61"/>
    <w:rsid w:val="002E201C"/>
    <w:rsid w:val="002E26B1"/>
    <w:rsid w:val="002E2D61"/>
    <w:rsid w:val="002E2E8E"/>
    <w:rsid w:val="002E4513"/>
    <w:rsid w:val="002E5152"/>
    <w:rsid w:val="002E5327"/>
    <w:rsid w:val="002E5AEE"/>
    <w:rsid w:val="002E5D25"/>
    <w:rsid w:val="002E65BF"/>
    <w:rsid w:val="002F049D"/>
    <w:rsid w:val="002F2436"/>
    <w:rsid w:val="002F285E"/>
    <w:rsid w:val="002F3206"/>
    <w:rsid w:val="002F3593"/>
    <w:rsid w:val="002F7A21"/>
    <w:rsid w:val="0030192B"/>
    <w:rsid w:val="00301C43"/>
    <w:rsid w:val="00301FD9"/>
    <w:rsid w:val="00302A7D"/>
    <w:rsid w:val="00303CAB"/>
    <w:rsid w:val="0030422F"/>
    <w:rsid w:val="00304DE1"/>
    <w:rsid w:val="003054C7"/>
    <w:rsid w:val="00307017"/>
    <w:rsid w:val="0030729B"/>
    <w:rsid w:val="0030737C"/>
    <w:rsid w:val="00307AF0"/>
    <w:rsid w:val="00307B49"/>
    <w:rsid w:val="00310B7D"/>
    <w:rsid w:val="003114E7"/>
    <w:rsid w:val="003138F8"/>
    <w:rsid w:val="0031396E"/>
    <w:rsid w:val="00314344"/>
    <w:rsid w:val="0031551E"/>
    <w:rsid w:val="0031627F"/>
    <w:rsid w:val="00316C84"/>
    <w:rsid w:val="00320009"/>
    <w:rsid w:val="00320B5F"/>
    <w:rsid w:val="00322352"/>
    <w:rsid w:val="00322B70"/>
    <w:rsid w:val="00325017"/>
    <w:rsid w:val="00325F6C"/>
    <w:rsid w:val="00330B9E"/>
    <w:rsid w:val="003315A7"/>
    <w:rsid w:val="0033240C"/>
    <w:rsid w:val="003325AD"/>
    <w:rsid w:val="003337CA"/>
    <w:rsid w:val="00333F5F"/>
    <w:rsid w:val="00334874"/>
    <w:rsid w:val="00334D59"/>
    <w:rsid w:val="0033571F"/>
    <w:rsid w:val="00335B2E"/>
    <w:rsid w:val="00337CF3"/>
    <w:rsid w:val="003409A4"/>
    <w:rsid w:val="003413CE"/>
    <w:rsid w:val="00342CB4"/>
    <w:rsid w:val="00342EB0"/>
    <w:rsid w:val="00343962"/>
    <w:rsid w:val="003446FA"/>
    <w:rsid w:val="00344F15"/>
    <w:rsid w:val="00345948"/>
    <w:rsid w:val="00347948"/>
    <w:rsid w:val="00347D60"/>
    <w:rsid w:val="00347E93"/>
    <w:rsid w:val="0035095F"/>
    <w:rsid w:val="0035171D"/>
    <w:rsid w:val="003533ED"/>
    <w:rsid w:val="003547A3"/>
    <w:rsid w:val="00354878"/>
    <w:rsid w:val="003559C4"/>
    <w:rsid w:val="0036142C"/>
    <w:rsid w:val="003632E7"/>
    <w:rsid w:val="00364945"/>
    <w:rsid w:val="003678D4"/>
    <w:rsid w:val="00367E84"/>
    <w:rsid w:val="00370995"/>
    <w:rsid w:val="00371ABA"/>
    <w:rsid w:val="00371D50"/>
    <w:rsid w:val="003720DF"/>
    <w:rsid w:val="00372CA1"/>
    <w:rsid w:val="003731CC"/>
    <w:rsid w:val="003744E6"/>
    <w:rsid w:val="003750D5"/>
    <w:rsid w:val="003756D7"/>
    <w:rsid w:val="0037669D"/>
    <w:rsid w:val="003773DB"/>
    <w:rsid w:val="00381633"/>
    <w:rsid w:val="003838F9"/>
    <w:rsid w:val="00383AE9"/>
    <w:rsid w:val="003857E1"/>
    <w:rsid w:val="00386A47"/>
    <w:rsid w:val="00390E9F"/>
    <w:rsid w:val="003928CD"/>
    <w:rsid w:val="00393202"/>
    <w:rsid w:val="00394024"/>
    <w:rsid w:val="00395410"/>
    <w:rsid w:val="003958D3"/>
    <w:rsid w:val="00397428"/>
    <w:rsid w:val="00397BB0"/>
    <w:rsid w:val="003A15ED"/>
    <w:rsid w:val="003A1ABD"/>
    <w:rsid w:val="003A2BDA"/>
    <w:rsid w:val="003A3329"/>
    <w:rsid w:val="003A5AC4"/>
    <w:rsid w:val="003A5C70"/>
    <w:rsid w:val="003B131D"/>
    <w:rsid w:val="003B1675"/>
    <w:rsid w:val="003B23C5"/>
    <w:rsid w:val="003B37C4"/>
    <w:rsid w:val="003B3EDC"/>
    <w:rsid w:val="003B42BA"/>
    <w:rsid w:val="003B5E21"/>
    <w:rsid w:val="003B5F82"/>
    <w:rsid w:val="003B6E52"/>
    <w:rsid w:val="003B7125"/>
    <w:rsid w:val="003B796E"/>
    <w:rsid w:val="003C06F4"/>
    <w:rsid w:val="003C0722"/>
    <w:rsid w:val="003C08DA"/>
    <w:rsid w:val="003C1326"/>
    <w:rsid w:val="003C18F8"/>
    <w:rsid w:val="003C1958"/>
    <w:rsid w:val="003C1F17"/>
    <w:rsid w:val="003C46B4"/>
    <w:rsid w:val="003C4921"/>
    <w:rsid w:val="003C5CEB"/>
    <w:rsid w:val="003C6D94"/>
    <w:rsid w:val="003D026A"/>
    <w:rsid w:val="003D04FF"/>
    <w:rsid w:val="003D0A28"/>
    <w:rsid w:val="003D10C1"/>
    <w:rsid w:val="003D17BA"/>
    <w:rsid w:val="003D1B28"/>
    <w:rsid w:val="003D2FE0"/>
    <w:rsid w:val="003D5C76"/>
    <w:rsid w:val="003D69C4"/>
    <w:rsid w:val="003D75EE"/>
    <w:rsid w:val="003D7775"/>
    <w:rsid w:val="003D79D1"/>
    <w:rsid w:val="003D7A76"/>
    <w:rsid w:val="003D7C35"/>
    <w:rsid w:val="003E16E6"/>
    <w:rsid w:val="003E2329"/>
    <w:rsid w:val="003E43FE"/>
    <w:rsid w:val="003E45E5"/>
    <w:rsid w:val="003E4956"/>
    <w:rsid w:val="003E4EAF"/>
    <w:rsid w:val="003E5A85"/>
    <w:rsid w:val="003E5EAA"/>
    <w:rsid w:val="003F0AFA"/>
    <w:rsid w:val="003F1C8C"/>
    <w:rsid w:val="003F2BC9"/>
    <w:rsid w:val="003F314D"/>
    <w:rsid w:val="003F34D0"/>
    <w:rsid w:val="003F41B7"/>
    <w:rsid w:val="003F41C7"/>
    <w:rsid w:val="003F4333"/>
    <w:rsid w:val="003F5438"/>
    <w:rsid w:val="003F57E7"/>
    <w:rsid w:val="003F5C48"/>
    <w:rsid w:val="003F7DB2"/>
    <w:rsid w:val="003F7E42"/>
    <w:rsid w:val="00401ABE"/>
    <w:rsid w:val="00403F07"/>
    <w:rsid w:val="00404417"/>
    <w:rsid w:val="00404456"/>
    <w:rsid w:val="00404919"/>
    <w:rsid w:val="004055DC"/>
    <w:rsid w:val="00405656"/>
    <w:rsid w:val="00406054"/>
    <w:rsid w:val="00406D5C"/>
    <w:rsid w:val="004076B7"/>
    <w:rsid w:val="00410E40"/>
    <w:rsid w:val="004116ED"/>
    <w:rsid w:val="00413363"/>
    <w:rsid w:val="00413393"/>
    <w:rsid w:val="004144B7"/>
    <w:rsid w:val="00414E37"/>
    <w:rsid w:val="0041585B"/>
    <w:rsid w:val="00417044"/>
    <w:rsid w:val="00417B5A"/>
    <w:rsid w:val="00417C6A"/>
    <w:rsid w:val="004209AC"/>
    <w:rsid w:val="004213E8"/>
    <w:rsid w:val="00421F46"/>
    <w:rsid w:val="0042280E"/>
    <w:rsid w:val="004248AB"/>
    <w:rsid w:val="00425551"/>
    <w:rsid w:val="004267AF"/>
    <w:rsid w:val="00426967"/>
    <w:rsid w:val="00427E31"/>
    <w:rsid w:val="00430AAA"/>
    <w:rsid w:val="00430C7A"/>
    <w:rsid w:val="00430D12"/>
    <w:rsid w:val="00431DE9"/>
    <w:rsid w:val="00432476"/>
    <w:rsid w:val="00433D86"/>
    <w:rsid w:val="004370F4"/>
    <w:rsid w:val="00441E83"/>
    <w:rsid w:val="00442267"/>
    <w:rsid w:val="00443F2A"/>
    <w:rsid w:val="00447109"/>
    <w:rsid w:val="00450DE6"/>
    <w:rsid w:val="004525B3"/>
    <w:rsid w:val="00453496"/>
    <w:rsid w:val="00453BE7"/>
    <w:rsid w:val="004560E5"/>
    <w:rsid w:val="00457329"/>
    <w:rsid w:val="00457410"/>
    <w:rsid w:val="00457BDF"/>
    <w:rsid w:val="00460DCA"/>
    <w:rsid w:val="00461265"/>
    <w:rsid w:val="0046161F"/>
    <w:rsid w:val="0046549C"/>
    <w:rsid w:val="0046614B"/>
    <w:rsid w:val="004670AD"/>
    <w:rsid w:val="0046718A"/>
    <w:rsid w:val="004675AC"/>
    <w:rsid w:val="00470F14"/>
    <w:rsid w:val="004737C2"/>
    <w:rsid w:val="00473A0A"/>
    <w:rsid w:val="0047467F"/>
    <w:rsid w:val="00474D55"/>
    <w:rsid w:val="00475FBC"/>
    <w:rsid w:val="00476E80"/>
    <w:rsid w:val="00480677"/>
    <w:rsid w:val="004808D1"/>
    <w:rsid w:val="00481D00"/>
    <w:rsid w:val="00483916"/>
    <w:rsid w:val="00485E0B"/>
    <w:rsid w:val="004922D6"/>
    <w:rsid w:val="004923B3"/>
    <w:rsid w:val="0049255F"/>
    <w:rsid w:val="00492B73"/>
    <w:rsid w:val="00495833"/>
    <w:rsid w:val="00497332"/>
    <w:rsid w:val="004A113E"/>
    <w:rsid w:val="004A155A"/>
    <w:rsid w:val="004A7CEE"/>
    <w:rsid w:val="004B105A"/>
    <w:rsid w:val="004B1519"/>
    <w:rsid w:val="004B1743"/>
    <w:rsid w:val="004B19E4"/>
    <w:rsid w:val="004B24C2"/>
    <w:rsid w:val="004B4114"/>
    <w:rsid w:val="004B49D7"/>
    <w:rsid w:val="004B4A9E"/>
    <w:rsid w:val="004B66A7"/>
    <w:rsid w:val="004B69D8"/>
    <w:rsid w:val="004B6EFC"/>
    <w:rsid w:val="004B6F66"/>
    <w:rsid w:val="004C0D23"/>
    <w:rsid w:val="004C0F20"/>
    <w:rsid w:val="004C351D"/>
    <w:rsid w:val="004C369F"/>
    <w:rsid w:val="004C3B75"/>
    <w:rsid w:val="004C4113"/>
    <w:rsid w:val="004C4189"/>
    <w:rsid w:val="004C4768"/>
    <w:rsid w:val="004C7734"/>
    <w:rsid w:val="004D15FA"/>
    <w:rsid w:val="004D1EEA"/>
    <w:rsid w:val="004D398D"/>
    <w:rsid w:val="004D5A02"/>
    <w:rsid w:val="004D664F"/>
    <w:rsid w:val="004D728D"/>
    <w:rsid w:val="004D7D5C"/>
    <w:rsid w:val="004E0FB3"/>
    <w:rsid w:val="004E1108"/>
    <w:rsid w:val="004E17AD"/>
    <w:rsid w:val="004E196E"/>
    <w:rsid w:val="004E2393"/>
    <w:rsid w:val="004E297C"/>
    <w:rsid w:val="004E3B0C"/>
    <w:rsid w:val="004E5C2E"/>
    <w:rsid w:val="004E7FB5"/>
    <w:rsid w:val="004F0248"/>
    <w:rsid w:val="004F1611"/>
    <w:rsid w:val="004F1AB6"/>
    <w:rsid w:val="004F28B9"/>
    <w:rsid w:val="004F2F66"/>
    <w:rsid w:val="004F3285"/>
    <w:rsid w:val="004F3BCC"/>
    <w:rsid w:val="004F3ED9"/>
    <w:rsid w:val="004F4368"/>
    <w:rsid w:val="004F5453"/>
    <w:rsid w:val="004F5C0C"/>
    <w:rsid w:val="004F6768"/>
    <w:rsid w:val="004F7282"/>
    <w:rsid w:val="004F7FB0"/>
    <w:rsid w:val="00500490"/>
    <w:rsid w:val="00500587"/>
    <w:rsid w:val="005019E2"/>
    <w:rsid w:val="00501ABB"/>
    <w:rsid w:val="00502863"/>
    <w:rsid w:val="005101E9"/>
    <w:rsid w:val="00511195"/>
    <w:rsid w:val="00511586"/>
    <w:rsid w:val="00513178"/>
    <w:rsid w:val="00513928"/>
    <w:rsid w:val="005142AA"/>
    <w:rsid w:val="00514476"/>
    <w:rsid w:val="00514515"/>
    <w:rsid w:val="00515B50"/>
    <w:rsid w:val="00515EE0"/>
    <w:rsid w:val="00516408"/>
    <w:rsid w:val="00516CDF"/>
    <w:rsid w:val="005175EE"/>
    <w:rsid w:val="00517C78"/>
    <w:rsid w:val="00520DA3"/>
    <w:rsid w:val="00521AE4"/>
    <w:rsid w:val="00523AC4"/>
    <w:rsid w:val="0052465A"/>
    <w:rsid w:val="005264A6"/>
    <w:rsid w:val="005264C5"/>
    <w:rsid w:val="00527407"/>
    <w:rsid w:val="00530C99"/>
    <w:rsid w:val="00531105"/>
    <w:rsid w:val="0053139A"/>
    <w:rsid w:val="00535311"/>
    <w:rsid w:val="005359C1"/>
    <w:rsid w:val="00536CC9"/>
    <w:rsid w:val="0053759F"/>
    <w:rsid w:val="005420D6"/>
    <w:rsid w:val="00542242"/>
    <w:rsid w:val="00542427"/>
    <w:rsid w:val="0054254F"/>
    <w:rsid w:val="00542C13"/>
    <w:rsid w:val="00543E82"/>
    <w:rsid w:val="00544586"/>
    <w:rsid w:val="00545378"/>
    <w:rsid w:val="00546D35"/>
    <w:rsid w:val="005502A9"/>
    <w:rsid w:val="0055137D"/>
    <w:rsid w:val="00551799"/>
    <w:rsid w:val="00553A1A"/>
    <w:rsid w:val="0055508D"/>
    <w:rsid w:val="00555584"/>
    <w:rsid w:val="00555FA5"/>
    <w:rsid w:val="0055618B"/>
    <w:rsid w:val="00560158"/>
    <w:rsid w:val="005616CC"/>
    <w:rsid w:val="005630DA"/>
    <w:rsid w:val="005641B1"/>
    <w:rsid w:val="00565AD7"/>
    <w:rsid w:val="00565F46"/>
    <w:rsid w:val="0056632D"/>
    <w:rsid w:val="005702B7"/>
    <w:rsid w:val="00570CF7"/>
    <w:rsid w:val="0057128E"/>
    <w:rsid w:val="00571E8E"/>
    <w:rsid w:val="00571F6F"/>
    <w:rsid w:val="005726D9"/>
    <w:rsid w:val="00572E3B"/>
    <w:rsid w:val="00573474"/>
    <w:rsid w:val="005734A4"/>
    <w:rsid w:val="005740AF"/>
    <w:rsid w:val="00575155"/>
    <w:rsid w:val="0057600E"/>
    <w:rsid w:val="00576F15"/>
    <w:rsid w:val="00577835"/>
    <w:rsid w:val="00577F6E"/>
    <w:rsid w:val="00581CEB"/>
    <w:rsid w:val="00582149"/>
    <w:rsid w:val="00582BE6"/>
    <w:rsid w:val="00583FF4"/>
    <w:rsid w:val="00586A6C"/>
    <w:rsid w:val="00586C03"/>
    <w:rsid w:val="00590452"/>
    <w:rsid w:val="005920B5"/>
    <w:rsid w:val="00593BB2"/>
    <w:rsid w:val="00597582"/>
    <w:rsid w:val="005A063D"/>
    <w:rsid w:val="005A1CA2"/>
    <w:rsid w:val="005A1EDC"/>
    <w:rsid w:val="005A3EC5"/>
    <w:rsid w:val="005A4F75"/>
    <w:rsid w:val="005A6F07"/>
    <w:rsid w:val="005B015A"/>
    <w:rsid w:val="005B1070"/>
    <w:rsid w:val="005B1795"/>
    <w:rsid w:val="005B2503"/>
    <w:rsid w:val="005B26F5"/>
    <w:rsid w:val="005B2A83"/>
    <w:rsid w:val="005B2CB8"/>
    <w:rsid w:val="005B37CC"/>
    <w:rsid w:val="005B3907"/>
    <w:rsid w:val="005B63EF"/>
    <w:rsid w:val="005B6D81"/>
    <w:rsid w:val="005B710B"/>
    <w:rsid w:val="005B74AC"/>
    <w:rsid w:val="005B7614"/>
    <w:rsid w:val="005C0006"/>
    <w:rsid w:val="005C02A3"/>
    <w:rsid w:val="005C0681"/>
    <w:rsid w:val="005C192F"/>
    <w:rsid w:val="005C1AAD"/>
    <w:rsid w:val="005C1D1E"/>
    <w:rsid w:val="005C1EA8"/>
    <w:rsid w:val="005C2867"/>
    <w:rsid w:val="005C2A65"/>
    <w:rsid w:val="005C2B70"/>
    <w:rsid w:val="005C3584"/>
    <w:rsid w:val="005C4033"/>
    <w:rsid w:val="005C4AE8"/>
    <w:rsid w:val="005C69DD"/>
    <w:rsid w:val="005C6E72"/>
    <w:rsid w:val="005D011C"/>
    <w:rsid w:val="005D06AB"/>
    <w:rsid w:val="005D0A65"/>
    <w:rsid w:val="005D134C"/>
    <w:rsid w:val="005D15F7"/>
    <w:rsid w:val="005D24EA"/>
    <w:rsid w:val="005D3B1C"/>
    <w:rsid w:val="005D3E9B"/>
    <w:rsid w:val="005D479D"/>
    <w:rsid w:val="005D4C8D"/>
    <w:rsid w:val="005D5282"/>
    <w:rsid w:val="005D5585"/>
    <w:rsid w:val="005D5DC6"/>
    <w:rsid w:val="005D6488"/>
    <w:rsid w:val="005E0B32"/>
    <w:rsid w:val="005E2657"/>
    <w:rsid w:val="005E274A"/>
    <w:rsid w:val="005E3D4F"/>
    <w:rsid w:val="005E4343"/>
    <w:rsid w:val="005E52AC"/>
    <w:rsid w:val="005E55FF"/>
    <w:rsid w:val="005E7968"/>
    <w:rsid w:val="005F39A8"/>
    <w:rsid w:val="005F4784"/>
    <w:rsid w:val="005F58E2"/>
    <w:rsid w:val="005F6A25"/>
    <w:rsid w:val="00600E1E"/>
    <w:rsid w:val="00601570"/>
    <w:rsid w:val="00602215"/>
    <w:rsid w:val="00602463"/>
    <w:rsid w:val="00602C88"/>
    <w:rsid w:val="0060384D"/>
    <w:rsid w:val="00604F52"/>
    <w:rsid w:val="00606CED"/>
    <w:rsid w:val="00606DBA"/>
    <w:rsid w:val="00610407"/>
    <w:rsid w:val="00610AF0"/>
    <w:rsid w:val="00611AB9"/>
    <w:rsid w:val="00613276"/>
    <w:rsid w:val="00613FBC"/>
    <w:rsid w:val="006161CB"/>
    <w:rsid w:val="00616B4E"/>
    <w:rsid w:val="0061742F"/>
    <w:rsid w:val="0061752D"/>
    <w:rsid w:val="00617815"/>
    <w:rsid w:val="00623437"/>
    <w:rsid w:val="006246B2"/>
    <w:rsid w:val="00624E9B"/>
    <w:rsid w:val="00625D5C"/>
    <w:rsid w:val="00625F94"/>
    <w:rsid w:val="00626071"/>
    <w:rsid w:val="00626CA8"/>
    <w:rsid w:val="0063193D"/>
    <w:rsid w:val="0063194F"/>
    <w:rsid w:val="006340F2"/>
    <w:rsid w:val="00634D28"/>
    <w:rsid w:val="0063637C"/>
    <w:rsid w:val="00636BCB"/>
    <w:rsid w:val="0064131D"/>
    <w:rsid w:val="00642BC8"/>
    <w:rsid w:val="0064444C"/>
    <w:rsid w:val="00644F26"/>
    <w:rsid w:val="006454BE"/>
    <w:rsid w:val="00645B2D"/>
    <w:rsid w:val="00645B92"/>
    <w:rsid w:val="00645E29"/>
    <w:rsid w:val="0064782E"/>
    <w:rsid w:val="00653371"/>
    <w:rsid w:val="00653AC2"/>
    <w:rsid w:val="00654287"/>
    <w:rsid w:val="00655E43"/>
    <w:rsid w:val="00660159"/>
    <w:rsid w:val="0066052A"/>
    <w:rsid w:val="006610C5"/>
    <w:rsid w:val="00661FAC"/>
    <w:rsid w:val="00663DAF"/>
    <w:rsid w:val="0066549E"/>
    <w:rsid w:val="00665F27"/>
    <w:rsid w:val="0066682F"/>
    <w:rsid w:val="006679A5"/>
    <w:rsid w:val="00672C9B"/>
    <w:rsid w:val="006734B3"/>
    <w:rsid w:val="00674DF1"/>
    <w:rsid w:val="00674FE4"/>
    <w:rsid w:val="00675570"/>
    <w:rsid w:val="00677A8F"/>
    <w:rsid w:val="00680EAE"/>
    <w:rsid w:val="00682BC1"/>
    <w:rsid w:val="00683828"/>
    <w:rsid w:val="00683F68"/>
    <w:rsid w:val="006846BA"/>
    <w:rsid w:val="00685A76"/>
    <w:rsid w:val="00686089"/>
    <w:rsid w:val="00686150"/>
    <w:rsid w:val="00686440"/>
    <w:rsid w:val="00686A0A"/>
    <w:rsid w:val="00687E31"/>
    <w:rsid w:val="0069316B"/>
    <w:rsid w:val="006944C5"/>
    <w:rsid w:val="00696F5F"/>
    <w:rsid w:val="00696FFC"/>
    <w:rsid w:val="00697979"/>
    <w:rsid w:val="006A0809"/>
    <w:rsid w:val="006A16B4"/>
    <w:rsid w:val="006A5DD8"/>
    <w:rsid w:val="006A6554"/>
    <w:rsid w:val="006B034C"/>
    <w:rsid w:val="006B145B"/>
    <w:rsid w:val="006B199C"/>
    <w:rsid w:val="006B5410"/>
    <w:rsid w:val="006B58E7"/>
    <w:rsid w:val="006B6292"/>
    <w:rsid w:val="006B7041"/>
    <w:rsid w:val="006C1875"/>
    <w:rsid w:val="006C2CB4"/>
    <w:rsid w:val="006C3ED3"/>
    <w:rsid w:val="006C43B3"/>
    <w:rsid w:val="006C5A35"/>
    <w:rsid w:val="006C6966"/>
    <w:rsid w:val="006C69A7"/>
    <w:rsid w:val="006C6C24"/>
    <w:rsid w:val="006D0F68"/>
    <w:rsid w:val="006D1FED"/>
    <w:rsid w:val="006D4012"/>
    <w:rsid w:val="006D411C"/>
    <w:rsid w:val="006D6408"/>
    <w:rsid w:val="006D6876"/>
    <w:rsid w:val="006D7800"/>
    <w:rsid w:val="006D7B94"/>
    <w:rsid w:val="006E0490"/>
    <w:rsid w:val="006E5B5C"/>
    <w:rsid w:val="006E65B7"/>
    <w:rsid w:val="006E6F97"/>
    <w:rsid w:val="006E75EF"/>
    <w:rsid w:val="006F018B"/>
    <w:rsid w:val="006F34A5"/>
    <w:rsid w:val="006F363F"/>
    <w:rsid w:val="006F3B4C"/>
    <w:rsid w:val="006F7750"/>
    <w:rsid w:val="007019AA"/>
    <w:rsid w:val="00701BD9"/>
    <w:rsid w:val="00701D21"/>
    <w:rsid w:val="0070649E"/>
    <w:rsid w:val="007067D0"/>
    <w:rsid w:val="007072C6"/>
    <w:rsid w:val="00707F5B"/>
    <w:rsid w:val="00710443"/>
    <w:rsid w:val="00710A6B"/>
    <w:rsid w:val="007126E4"/>
    <w:rsid w:val="007129B3"/>
    <w:rsid w:val="00713045"/>
    <w:rsid w:val="00714654"/>
    <w:rsid w:val="00714829"/>
    <w:rsid w:val="0071514C"/>
    <w:rsid w:val="00715151"/>
    <w:rsid w:val="00716BC2"/>
    <w:rsid w:val="007172C4"/>
    <w:rsid w:val="00717CCE"/>
    <w:rsid w:val="00720351"/>
    <w:rsid w:val="00720424"/>
    <w:rsid w:val="00720973"/>
    <w:rsid w:val="00720D54"/>
    <w:rsid w:val="00721440"/>
    <w:rsid w:val="00722EF1"/>
    <w:rsid w:val="007237D5"/>
    <w:rsid w:val="007248F2"/>
    <w:rsid w:val="00726486"/>
    <w:rsid w:val="00727348"/>
    <w:rsid w:val="00727B58"/>
    <w:rsid w:val="00730AB4"/>
    <w:rsid w:val="00730D41"/>
    <w:rsid w:val="007312BF"/>
    <w:rsid w:val="007320EB"/>
    <w:rsid w:val="00732881"/>
    <w:rsid w:val="00733715"/>
    <w:rsid w:val="00733BCD"/>
    <w:rsid w:val="007340E1"/>
    <w:rsid w:val="00734179"/>
    <w:rsid w:val="00735874"/>
    <w:rsid w:val="0073605F"/>
    <w:rsid w:val="00737DFF"/>
    <w:rsid w:val="00744499"/>
    <w:rsid w:val="00745602"/>
    <w:rsid w:val="007456B7"/>
    <w:rsid w:val="0074595A"/>
    <w:rsid w:val="00747B5B"/>
    <w:rsid w:val="00750166"/>
    <w:rsid w:val="00751615"/>
    <w:rsid w:val="00755009"/>
    <w:rsid w:val="00755121"/>
    <w:rsid w:val="00756E44"/>
    <w:rsid w:val="00757178"/>
    <w:rsid w:val="00757AC1"/>
    <w:rsid w:val="007608F7"/>
    <w:rsid w:val="0076230A"/>
    <w:rsid w:val="007648DB"/>
    <w:rsid w:val="00764B1E"/>
    <w:rsid w:val="00765723"/>
    <w:rsid w:val="00767BF7"/>
    <w:rsid w:val="00771316"/>
    <w:rsid w:val="00772A81"/>
    <w:rsid w:val="00772AFC"/>
    <w:rsid w:val="00774DF7"/>
    <w:rsid w:val="007767C3"/>
    <w:rsid w:val="0078287C"/>
    <w:rsid w:val="007833D1"/>
    <w:rsid w:val="00783EF8"/>
    <w:rsid w:val="0078420E"/>
    <w:rsid w:val="00785C1C"/>
    <w:rsid w:val="007869D6"/>
    <w:rsid w:val="00787326"/>
    <w:rsid w:val="0078752B"/>
    <w:rsid w:val="00787C89"/>
    <w:rsid w:val="00791319"/>
    <w:rsid w:val="0079157C"/>
    <w:rsid w:val="00791BCF"/>
    <w:rsid w:val="007935BC"/>
    <w:rsid w:val="00794162"/>
    <w:rsid w:val="00794618"/>
    <w:rsid w:val="00796D5F"/>
    <w:rsid w:val="00797E61"/>
    <w:rsid w:val="007A1B12"/>
    <w:rsid w:val="007A319D"/>
    <w:rsid w:val="007A4A26"/>
    <w:rsid w:val="007A6C5E"/>
    <w:rsid w:val="007A7EBE"/>
    <w:rsid w:val="007B0289"/>
    <w:rsid w:val="007B0513"/>
    <w:rsid w:val="007B12C0"/>
    <w:rsid w:val="007B1C54"/>
    <w:rsid w:val="007B3098"/>
    <w:rsid w:val="007B559D"/>
    <w:rsid w:val="007B62EA"/>
    <w:rsid w:val="007B6577"/>
    <w:rsid w:val="007C025F"/>
    <w:rsid w:val="007C2BBB"/>
    <w:rsid w:val="007C3745"/>
    <w:rsid w:val="007C739F"/>
    <w:rsid w:val="007C786B"/>
    <w:rsid w:val="007C7C26"/>
    <w:rsid w:val="007D2A6A"/>
    <w:rsid w:val="007D37A4"/>
    <w:rsid w:val="007D6135"/>
    <w:rsid w:val="007D6A18"/>
    <w:rsid w:val="007D724C"/>
    <w:rsid w:val="007D75F8"/>
    <w:rsid w:val="007D78B2"/>
    <w:rsid w:val="007D7A94"/>
    <w:rsid w:val="007E0C43"/>
    <w:rsid w:val="007E21DD"/>
    <w:rsid w:val="007E2402"/>
    <w:rsid w:val="007E2B21"/>
    <w:rsid w:val="007E3018"/>
    <w:rsid w:val="007E44BD"/>
    <w:rsid w:val="007E4948"/>
    <w:rsid w:val="007E5171"/>
    <w:rsid w:val="007E5636"/>
    <w:rsid w:val="007E564B"/>
    <w:rsid w:val="007E5772"/>
    <w:rsid w:val="007E608D"/>
    <w:rsid w:val="007E6BCF"/>
    <w:rsid w:val="007E770B"/>
    <w:rsid w:val="007F192B"/>
    <w:rsid w:val="007F2905"/>
    <w:rsid w:val="007F37AA"/>
    <w:rsid w:val="007F4852"/>
    <w:rsid w:val="007F64F2"/>
    <w:rsid w:val="007F6B84"/>
    <w:rsid w:val="007F73CD"/>
    <w:rsid w:val="008001C9"/>
    <w:rsid w:val="00800E83"/>
    <w:rsid w:val="00802133"/>
    <w:rsid w:val="0080245A"/>
    <w:rsid w:val="0080291B"/>
    <w:rsid w:val="00802B2B"/>
    <w:rsid w:val="00802C10"/>
    <w:rsid w:val="00803708"/>
    <w:rsid w:val="00803870"/>
    <w:rsid w:val="00804071"/>
    <w:rsid w:val="00805A96"/>
    <w:rsid w:val="00807CD5"/>
    <w:rsid w:val="00807EF4"/>
    <w:rsid w:val="008133CE"/>
    <w:rsid w:val="0081424C"/>
    <w:rsid w:val="00816FB6"/>
    <w:rsid w:val="0081714D"/>
    <w:rsid w:val="00817CBE"/>
    <w:rsid w:val="0082185B"/>
    <w:rsid w:val="00821B7D"/>
    <w:rsid w:val="00821CAB"/>
    <w:rsid w:val="0082517A"/>
    <w:rsid w:val="00825BE0"/>
    <w:rsid w:val="00825FA8"/>
    <w:rsid w:val="00827CD9"/>
    <w:rsid w:val="00830992"/>
    <w:rsid w:val="008324CB"/>
    <w:rsid w:val="00833505"/>
    <w:rsid w:val="00834E40"/>
    <w:rsid w:val="00834E9C"/>
    <w:rsid w:val="00835F92"/>
    <w:rsid w:val="008365D6"/>
    <w:rsid w:val="008369A5"/>
    <w:rsid w:val="00837AA1"/>
    <w:rsid w:val="008403BF"/>
    <w:rsid w:val="008409EB"/>
    <w:rsid w:val="00841763"/>
    <w:rsid w:val="008419E3"/>
    <w:rsid w:val="008430BD"/>
    <w:rsid w:val="00843E27"/>
    <w:rsid w:val="00844333"/>
    <w:rsid w:val="008447BD"/>
    <w:rsid w:val="00844E56"/>
    <w:rsid w:val="00845BE0"/>
    <w:rsid w:val="00846778"/>
    <w:rsid w:val="008470E9"/>
    <w:rsid w:val="00847E26"/>
    <w:rsid w:val="00851A7C"/>
    <w:rsid w:val="00851E13"/>
    <w:rsid w:val="008526EC"/>
    <w:rsid w:val="0085362C"/>
    <w:rsid w:val="0085383A"/>
    <w:rsid w:val="00853AE8"/>
    <w:rsid w:val="00854470"/>
    <w:rsid w:val="00854EC8"/>
    <w:rsid w:val="00855660"/>
    <w:rsid w:val="008559F9"/>
    <w:rsid w:val="00855A9D"/>
    <w:rsid w:val="008569AE"/>
    <w:rsid w:val="0085718C"/>
    <w:rsid w:val="00860521"/>
    <w:rsid w:val="00862BA8"/>
    <w:rsid w:val="00865FC9"/>
    <w:rsid w:val="00870360"/>
    <w:rsid w:val="008704F7"/>
    <w:rsid w:val="008706AA"/>
    <w:rsid w:val="0087110C"/>
    <w:rsid w:val="00874014"/>
    <w:rsid w:val="00874BF7"/>
    <w:rsid w:val="00875583"/>
    <w:rsid w:val="008757B3"/>
    <w:rsid w:val="00876046"/>
    <w:rsid w:val="008778A4"/>
    <w:rsid w:val="0088256B"/>
    <w:rsid w:val="00886539"/>
    <w:rsid w:val="00887CB2"/>
    <w:rsid w:val="008913E5"/>
    <w:rsid w:val="008939A1"/>
    <w:rsid w:val="00894530"/>
    <w:rsid w:val="00894C70"/>
    <w:rsid w:val="00895333"/>
    <w:rsid w:val="00896BC4"/>
    <w:rsid w:val="00897843"/>
    <w:rsid w:val="00897A09"/>
    <w:rsid w:val="00897D5D"/>
    <w:rsid w:val="008A0BF0"/>
    <w:rsid w:val="008A1BE6"/>
    <w:rsid w:val="008A1D63"/>
    <w:rsid w:val="008A5010"/>
    <w:rsid w:val="008A59F6"/>
    <w:rsid w:val="008A5CD1"/>
    <w:rsid w:val="008A62B4"/>
    <w:rsid w:val="008A7638"/>
    <w:rsid w:val="008B1C0C"/>
    <w:rsid w:val="008B2E07"/>
    <w:rsid w:val="008B3423"/>
    <w:rsid w:val="008B4E24"/>
    <w:rsid w:val="008B706D"/>
    <w:rsid w:val="008C0782"/>
    <w:rsid w:val="008C099C"/>
    <w:rsid w:val="008C0A0D"/>
    <w:rsid w:val="008C0EA5"/>
    <w:rsid w:val="008C227A"/>
    <w:rsid w:val="008C30B0"/>
    <w:rsid w:val="008C30D7"/>
    <w:rsid w:val="008C3217"/>
    <w:rsid w:val="008C44C6"/>
    <w:rsid w:val="008C513B"/>
    <w:rsid w:val="008C59F1"/>
    <w:rsid w:val="008C7A7F"/>
    <w:rsid w:val="008D09A2"/>
    <w:rsid w:val="008D1554"/>
    <w:rsid w:val="008D15E8"/>
    <w:rsid w:val="008D177D"/>
    <w:rsid w:val="008D1952"/>
    <w:rsid w:val="008D19EB"/>
    <w:rsid w:val="008D3A79"/>
    <w:rsid w:val="008D3D25"/>
    <w:rsid w:val="008D49CB"/>
    <w:rsid w:val="008D5A40"/>
    <w:rsid w:val="008D6018"/>
    <w:rsid w:val="008D6FDE"/>
    <w:rsid w:val="008D75FE"/>
    <w:rsid w:val="008D769A"/>
    <w:rsid w:val="008E0262"/>
    <w:rsid w:val="008E060B"/>
    <w:rsid w:val="008E31D7"/>
    <w:rsid w:val="008E33C4"/>
    <w:rsid w:val="008F0ADC"/>
    <w:rsid w:val="008F1466"/>
    <w:rsid w:val="008F2F68"/>
    <w:rsid w:val="008F320C"/>
    <w:rsid w:val="008F3B85"/>
    <w:rsid w:val="008F5173"/>
    <w:rsid w:val="008F532A"/>
    <w:rsid w:val="008F5BBF"/>
    <w:rsid w:val="008F6563"/>
    <w:rsid w:val="008F6E6D"/>
    <w:rsid w:val="008F760B"/>
    <w:rsid w:val="009028A6"/>
    <w:rsid w:val="00902A7D"/>
    <w:rsid w:val="009032CB"/>
    <w:rsid w:val="00906B5A"/>
    <w:rsid w:val="0090756F"/>
    <w:rsid w:val="00913645"/>
    <w:rsid w:val="00921AAC"/>
    <w:rsid w:val="00922326"/>
    <w:rsid w:val="0092244B"/>
    <w:rsid w:val="00922643"/>
    <w:rsid w:val="0092335C"/>
    <w:rsid w:val="0092435A"/>
    <w:rsid w:val="009249EF"/>
    <w:rsid w:val="00924CEF"/>
    <w:rsid w:val="00925E16"/>
    <w:rsid w:val="009260CE"/>
    <w:rsid w:val="00926DEC"/>
    <w:rsid w:val="00931DA9"/>
    <w:rsid w:val="00932773"/>
    <w:rsid w:val="0093482A"/>
    <w:rsid w:val="00935095"/>
    <w:rsid w:val="00940498"/>
    <w:rsid w:val="009411A2"/>
    <w:rsid w:val="00942811"/>
    <w:rsid w:val="009431DE"/>
    <w:rsid w:val="0094326B"/>
    <w:rsid w:val="00943C92"/>
    <w:rsid w:val="009452EA"/>
    <w:rsid w:val="009457BD"/>
    <w:rsid w:val="0094708E"/>
    <w:rsid w:val="009504B7"/>
    <w:rsid w:val="00950E89"/>
    <w:rsid w:val="009510C1"/>
    <w:rsid w:val="009521AC"/>
    <w:rsid w:val="00953967"/>
    <w:rsid w:val="00954355"/>
    <w:rsid w:val="0095447F"/>
    <w:rsid w:val="009547FD"/>
    <w:rsid w:val="00956A65"/>
    <w:rsid w:val="00957E3B"/>
    <w:rsid w:val="009606BB"/>
    <w:rsid w:val="00961077"/>
    <w:rsid w:val="00961B64"/>
    <w:rsid w:val="00964312"/>
    <w:rsid w:val="00966681"/>
    <w:rsid w:val="009669A2"/>
    <w:rsid w:val="00966BB4"/>
    <w:rsid w:val="00967AA3"/>
    <w:rsid w:val="00970625"/>
    <w:rsid w:val="00970A8D"/>
    <w:rsid w:val="00972115"/>
    <w:rsid w:val="00972BD0"/>
    <w:rsid w:val="0097388B"/>
    <w:rsid w:val="009751CA"/>
    <w:rsid w:val="009755DA"/>
    <w:rsid w:val="00976BD5"/>
    <w:rsid w:val="00977184"/>
    <w:rsid w:val="0098141D"/>
    <w:rsid w:val="0098180D"/>
    <w:rsid w:val="00983468"/>
    <w:rsid w:val="00984975"/>
    <w:rsid w:val="009858B7"/>
    <w:rsid w:val="00986FB0"/>
    <w:rsid w:val="0099106A"/>
    <w:rsid w:val="00992C33"/>
    <w:rsid w:val="00994D1D"/>
    <w:rsid w:val="0099673A"/>
    <w:rsid w:val="00996C85"/>
    <w:rsid w:val="009A0BA1"/>
    <w:rsid w:val="009A153A"/>
    <w:rsid w:val="009A2438"/>
    <w:rsid w:val="009A39C4"/>
    <w:rsid w:val="009A40DB"/>
    <w:rsid w:val="009A4406"/>
    <w:rsid w:val="009A586E"/>
    <w:rsid w:val="009A5D74"/>
    <w:rsid w:val="009B028F"/>
    <w:rsid w:val="009B0831"/>
    <w:rsid w:val="009B0899"/>
    <w:rsid w:val="009B0EF4"/>
    <w:rsid w:val="009B0F5D"/>
    <w:rsid w:val="009B13E0"/>
    <w:rsid w:val="009B2E76"/>
    <w:rsid w:val="009B2EF4"/>
    <w:rsid w:val="009B302D"/>
    <w:rsid w:val="009B3331"/>
    <w:rsid w:val="009B3792"/>
    <w:rsid w:val="009B5AD8"/>
    <w:rsid w:val="009B7916"/>
    <w:rsid w:val="009C1524"/>
    <w:rsid w:val="009C19E4"/>
    <w:rsid w:val="009C3C05"/>
    <w:rsid w:val="009C4A9C"/>
    <w:rsid w:val="009C4F2F"/>
    <w:rsid w:val="009C5E44"/>
    <w:rsid w:val="009C6FCA"/>
    <w:rsid w:val="009C793E"/>
    <w:rsid w:val="009C7B05"/>
    <w:rsid w:val="009D123B"/>
    <w:rsid w:val="009D1DA4"/>
    <w:rsid w:val="009D1E6C"/>
    <w:rsid w:val="009D1FFD"/>
    <w:rsid w:val="009D2741"/>
    <w:rsid w:val="009D3885"/>
    <w:rsid w:val="009D3C48"/>
    <w:rsid w:val="009D6036"/>
    <w:rsid w:val="009D69CD"/>
    <w:rsid w:val="009D6A87"/>
    <w:rsid w:val="009D7597"/>
    <w:rsid w:val="009E0201"/>
    <w:rsid w:val="009E1281"/>
    <w:rsid w:val="009E2119"/>
    <w:rsid w:val="009E23E6"/>
    <w:rsid w:val="009E3D2C"/>
    <w:rsid w:val="009E4184"/>
    <w:rsid w:val="009E56B9"/>
    <w:rsid w:val="009F1A84"/>
    <w:rsid w:val="009F378C"/>
    <w:rsid w:val="009F5CF2"/>
    <w:rsid w:val="009F6164"/>
    <w:rsid w:val="009F705C"/>
    <w:rsid w:val="009F7296"/>
    <w:rsid w:val="009F75F9"/>
    <w:rsid w:val="00A00144"/>
    <w:rsid w:val="00A02BFC"/>
    <w:rsid w:val="00A0305D"/>
    <w:rsid w:val="00A030BD"/>
    <w:rsid w:val="00A036B0"/>
    <w:rsid w:val="00A05B35"/>
    <w:rsid w:val="00A0666C"/>
    <w:rsid w:val="00A068EC"/>
    <w:rsid w:val="00A069DD"/>
    <w:rsid w:val="00A06E2B"/>
    <w:rsid w:val="00A078D5"/>
    <w:rsid w:val="00A07E5F"/>
    <w:rsid w:val="00A10057"/>
    <w:rsid w:val="00A10126"/>
    <w:rsid w:val="00A10914"/>
    <w:rsid w:val="00A10FAA"/>
    <w:rsid w:val="00A126F3"/>
    <w:rsid w:val="00A12B73"/>
    <w:rsid w:val="00A14FCC"/>
    <w:rsid w:val="00A1575D"/>
    <w:rsid w:val="00A200AC"/>
    <w:rsid w:val="00A204F4"/>
    <w:rsid w:val="00A205E6"/>
    <w:rsid w:val="00A2082B"/>
    <w:rsid w:val="00A2201A"/>
    <w:rsid w:val="00A22AE9"/>
    <w:rsid w:val="00A22D99"/>
    <w:rsid w:val="00A23C83"/>
    <w:rsid w:val="00A24554"/>
    <w:rsid w:val="00A25007"/>
    <w:rsid w:val="00A25996"/>
    <w:rsid w:val="00A25CFB"/>
    <w:rsid w:val="00A25F91"/>
    <w:rsid w:val="00A2656B"/>
    <w:rsid w:val="00A27227"/>
    <w:rsid w:val="00A279D6"/>
    <w:rsid w:val="00A30602"/>
    <w:rsid w:val="00A31307"/>
    <w:rsid w:val="00A322B7"/>
    <w:rsid w:val="00A3321F"/>
    <w:rsid w:val="00A36AB7"/>
    <w:rsid w:val="00A3762E"/>
    <w:rsid w:val="00A4038A"/>
    <w:rsid w:val="00A40CC0"/>
    <w:rsid w:val="00A4115A"/>
    <w:rsid w:val="00A43DAF"/>
    <w:rsid w:val="00A442D7"/>
    <w:rsid w:val="00A44B06"/>
    <w:rsid w:val="00A44B45"/>
    <w:rsid w:val="00A46135"/>
    <w:rsid w:val="00A467A5"/>
    <w:rsid w:val="00A478A1"/>
    <w:rsid w:val="00A50862"/>
    <w:rsid w:val="00A509D8"/>
    <w:rsid w:val="00A5140D"/>
    <w:rsid w:val="00A529AA"/>
    <w:rsid w:val="00A541B7"/>
    <w:rsid w:val="00A543B3"/>
    <w:rsid w:val="00A55B22"/>
    <w:rsid w:val="00A56B2E"/>
    <w:rsid w:val="00A6186F"/>
    <w:rsid w:val="00A618F5"/>
    <w:rsid w:val="00A6228E"/>
    <w:rsid w:val="00A652D7"/>
    <w:rsid w:val="00A66010"/>
    <w:rsid w:val="00A6648E"/>
    <w:rsid w:val="00A67C5C"/>
    <w:rsid w:val="00A67D83"/>
    <w:rsid w:val="00A705EF"/>
    <w:rsid w:val="00A73067"/>
    <w:rsid w:val="00A73086"/>
    <w:rsid w:val="00A747B1"/>
    <w:rsid w:val="00A764E1"/>
    <w:rsid w:val="00A76C17"/>
    <w:rsid w:val="00A77583"/>
    <w:rsid w:val="00A805E0"/>
    <w:rsid w:val="00A80CCC"/>
    <w:rsid w:val="00A81083"/>
    <w:rsid w:val="00A81A25"/>
    <w:rsid w:val="00A837B9"/>
    <w:rsid w:val="00A84787"/>
    <w:rsid w:val="00A8506C"/>
    <w:rsid w:val="00A859DD"/>
    <w:rsid w:val="00A860C0"/>
    <w:rsid w:val="00A86C54"/>
    <w:rsid w:val="00A86FE4"/>
    <w:rsid w:val="00A90D3E"/>
    <w:rsid w:val="00A926BE"/>
    <w:rsid w:val="00A94614"/>
    <w:rsid w:val="00A95665"/>
    <w:rsid w:val="00A95B66"/>
    <w:rsid w:val="00A95C9C"/>
    <w:rsid w:val="00A95F62"/>
    <w:rsid w:val="00A96895"/>
    <w:rsid w:val="00A97426"/>
    <w:rsid w:val="00A97DC5"/>
    <w:rsid w:val="00AA0110"/>
    <w:rsid w:val="00AA28D4"/>
    <w:rsid w:val="00AA2A4E"/>
    <w:rsid w:val="00AA371B"/>
    <w:rsid w:val="00AA3896"/>
    <w:rsid w:val="00AA4EF1"/>
    <w:rsid w:val="00AA6C67"/>
    <w:rsid w:val="00AA6F04"/>
    <w:rsid w:val="00AB0367"/>
    <w:rsid w:val="00AB03AE"/>
    <w:rsid w:val="00AB0BE2"/>
    <w:rsid w:val="00AB175D"/>
    <w:rsid w:val="00AB2108"/>
    <w:rsid w:val="00AB38D2"/>
    <w:rsid w:val="00AB3B1F"/>
    <w:rsid w:val="00AB3D90"/>
    <w:rsid w:val="00AB3DBD"/>
    <w:rsid w:val="00AB4CE7"/>
    <w:rsid w:val="00AB5960"/>
    <w:rsid w:val="00AB5CC9"/>
    <w:rsid w:val="00AB5FB7"/>
    <w:rsid w:val="00AB6D59"/>
    <w:rsid w:val="00AB7620"/>
    <w:rsid w:val="00AC0309"/>
    <w:rsid w:val="00AC0DAD"/>
    <w:rsid w:val="00AC1972"/>
    <w:rsid w:val="00AC21AE"/>
    <w:rsid w:val="00AC24BF"/>
    <w:rsid w:val="00AC2567"/>
    <w:rsid w:val="00AC2758"/>
    <w:rsid w:val="00AC3F85"/>
    <w:rsid w:val="00AC4AFB"/>
    <w:rsid w:val="00AC4D63"/>
    <w:rsid w:val="00AC4F33"/>
    <w:rsid w:val="00AC5321"/>
    <w:rsid w:val="00AC5486"/>
    <w:rsid w:val="00AC6116"/>
    <w:rsid w:val="00AD37D5"/>
    <w:rsid w:val="00AD6372"/>
    <w:rsid w:val="00AD69DB"/>
    <w:rsid w:val="00AD7AD1"/>
    <w:rsid w:val="00AE1032"/>
    <w:rsid w:val="00AE19FC"/>
    <w:rsid w:val="00AE1A89"/>
    <w:rsid w:val="00AE3C9D"/>
    <w:rsid w:val="00AE4593"/>
    <w:rsid w:val="00AE4DC4"/>
    <w:rsid w:val="00AE55BE"/>
    <w:rsid w:val="00AE5A3E"/>
    <w:rsid w:val="00AE5AEC"/>
    <w:rsid w:val="00AE61DF"/>
    <w:rsid w:val="00AE6D40"/>
    <w:rsid w:val="00AE6F6D"/>
    <w:rsid w:val="00AE7808"/>
    <w:rsid w:val="00AE7A0B"/>
    <w:rsid w:val="00AF0F5D"/>
    <w:rsid w:val="00AF1297"/>
    <w:rsid w:val="00AF1B0E"/>
    <w:rsid w:val="00AF205F"/>
    <w:rsid w:val="00AF3198"/>
    <w:rsid w:val="00AF452D"/>
    <w:rsid w:val="00AF5C06"/>
    <w:rsid w:val="00AF69AE"/>
    <w:rsid w:val="00AF7F06"/>
    <w:rsid w:val="00B0053C"/>
    <w:rsid w:val="00B0105C"/>
    <w:rsid w:val="00B0191C"/>
    <w:rsid w:val="00B022C1"/>
    <w:rsid w:val="00B036FC"/>
    <w:rsid w:val="00B051ED"/>
    <w:rsid w:val="00B05994"/>
    <w:rsid w:val="00B10185"/>
    <w:rsid w:val="00B11319"/>
    <w:rsid w:val="00B13607"/>
    <w:rsid w:val="00B1588F"/>
    <w:rsid w:val="00B15E65"/>
    <w:rsid w:val="00B17CB4"/>
    <w:rsid w:val="00B2011F"/>
    <w:rsid w:val="00B20DDB"/>
    <w:rsid w:val="00B21C0D"/>
    <w:rsid w:val="00B23426"/>
    <w:rsid w:val="00B2448D"/>
    <w:rsid w:val="00B24D56"/>
    <w:rsid w:val="00B25F04"/>
    <w:rsid w:val="00B26280"/>
    <w:rsid w:val="00B266F2"/>
    <w:rsid w:val="00B268CE"/>
    <w:rsid w:val="00B273E0"/>
    <w:rsid w:val="00B27E11"/>
    <w:rsid w:val="00B347EB"/>
    <w:rsid w:val="00B364BC"/>
    <w:rsid w:val="00B402B7"/>
    <w:rsid w:val="00B42BDD"/>
    <w:rsid w:val="00B436CF"/>
    <w:rsid w:val="00B4483D"/>
    <w:rsid w:val="00B44D1C"/>
    <w:rsid w:val="00B44E9D"/>
    <w:rsid w:val="00B4503C"/>
    <w:rsid w:val="00B50ACD"/>
    <w:rsid w:val="00B50B2E"/>
    <w:rsid w:val="00B50C9A"/>
    <w:rsid w:val="00B50D3D"/>
    <w:rsid w:val="00B51825"/>
    <w:rsid w:val="00B54D30"/>
    <w:rsid w:val="00B5549F"/>
    <w:rsid w:val="00B555A9"/>
    <w:rsid w:val="00B556B3"/>
    <w:rsid w:val="00B557AE"/>
    <w:rsid w:val="00B557DC"/>
    <w:rsid w:val="00B563FC"/>
    <w:rsid w:val="00B56BE5"/>
    <w:rsid w:val="00B570FD"/>
    <w:rsid w:val="00B60548"/>
    <w:rsid w:val="00B62AAF"/>
    <w:rsid w:val="00B63577"/>
    <w:rsid w:val="00B64136"/>
    <w:rsid w:val="00B64A37"/>
    <w:rsid w:val="00B662CC"/>
    <w:rsid w:val="00B672C0"/>
    <w:rsid w:val="00B6744B"/>
    <w:rsid w:val="00B67BF2"/>
    <w:rsid w:val="00B71992"/>
    <w:rsid w:val="00B71EF2"/>
    <w:rsid w:val="00B72547"/>
    <w:rsid w:val="00B73E14"/>
    <w:rsid w:val="00B74914"/>
    <w:rsid w:val="00B75061"/>
    <w:rsid w:val="00B75772"/>
    <w:rsid w:val="00B764AA"/>
    <w:rsid w:val="00B8062A"/>
    <w:rsid w:val="00B80FB2"/>
    <w:rsid w:val="00B812BD"/>
    <w:rsid w:val="00B82F5B"/>
    <w:rsid w:val="00B83686"/>
    <w:rsid w:val="00B83ECA"/>
    <w:rsid w:val="00B83FDF"/>
    <w:rsid w:val="00B84D92"/>
    <w:rsid w:val="00B86B04"/>
    <w:rsid w:val="00B90130"/>
    <w:rsid w:val="00B91794"/>
    <w:rsid w:val="00B93C1D"/>
    <w:rsid w:val="00B94E8E"/>
    <w:rsid w:val="00B94FCA"/>
    <w:rsid w:val="00B97499"/>
    <w:rsid w:val="00B97F83"/>
    <w:rsid w:val="00BA1784"/>
    <w:rsid w:val="00BA1C9A"/>
    <w:rsid w:val="00BA2198"/>
    <w:rsid w:val="00BA2574"/>
    <w:rsid w:val="00BA2B34"/>
    <w:rsid w:val="00BA2ED3"/>
    <w:rsid w:val="00BA37E7"/>
    <w:rsid w:val="00BA3BAC"/>
    <w:rsid w:val="00BA535C"/>
    <w:rsid w:val="00BA55EB"/>
    <w:rsid w:val="00BA703D"/>
    <w:rsid w:val="00BB00F4"/>
    <w:rsid w:val="00BB1BB7"/>
    <w:rsid w:val="00BB4529"/>
    <w:rsid w:val="00BB64F1"/>
    <w:rsid w:val="00BB7BA1"/>
    <w:rsid w:val="00BC02AB"/>
    <w:rsid w:val="00BC061F"/>
    <w:rsid w:val="00BC07E4"/>
    <w:rsid w:val="00BC1D90"/>
    <w:rsid w:val="00BC1E07"/>
    <w:rsid w:val="00BC2115"/>
    <w:rsid w:val="00BC29BA"/>
    <w:rsid w:val="00BC32E6"/>
    <w:rsid w:val="00BC5558"/>
    <w:rsid w:val="00BC5647"/>
    <w:rsid w:val="00BC7B3A"/>
    <w:rsid w:val="00BD0657"/>
    <w:rsid w:val="00BD1D47"/>
    <w:rsid w:val="00BD1FFF"/>
    <w:rsid w:val="00BD31CD"/>
    <w:rsid w:val="00BD3ED8"/>
    <w:rsid w:val="00BD501F"/>
    <w:rsid w:val="00BD57FB"/>
    <w:rsid w:val="00BD5C27"/>
    <w:rsid w:val="00BD66F0"/>
    <w:rsid w:val="00BD76F8"/>
    <w:rsid w:val="00BD791F"/>
    <w:rsid w:val="00BE26D9"/>
    <w:rsid w:val="00BE2EE9"/>
    <w:rsid w:val="00BE3077"/>
    <w:rsid w:val="00BE44CA"/>
    <w:rsid w:val="00BE4999"/>
    <w:rsid w:val="00BE5156"/>
    <w:rsid w:val="00BE586A"/>
    <w:rsid w:val="00BE6F97"/>
    <w:rsid w:val="00BE77DA"/>
    <w:rsid w:val="00BE7EDD"/>
    <w:rsid w:val="00BF05DC"/>
    <w:rsid w:val="00BF0A70"/>
    <w:rsid w:val="00BF11F8"/>
    <w:rsid w:val="00BF18F7"/>
    <w:rsid w:val="00BF19D5"/>
    <w:rsid w:val="00BF1E25"/>
    <w:rsid w:val="00BF2320"/>
    <w:rsid w:val="00BF41EC"/>
    <w:rsid w:val="00BF4B2C"/>
    <w:rsid w:val="00C01D8E"/>
    <w:rsid w:val="00C02541"/>
    <w:rsid w:val="00C0351E"/>
    <w:rsid w:val="00C05D68"/>
    <w:rsid w:val="00C05F29"/>
    <w:rsid w:val="00C07A2B"/>
    <w:rsid w:val="00C07E58"/>
    <w:rsid w:val="00C11818"/>
    <w:rsid w:val="00C125A4"/>
    <w:rsid w:val="00C12E0F"/>
    <w:rsid w:val="00C148DB"/>
    <w:rsid w:val="00C150D6"/>
    <w:rsid w:val="00C1558C"/>
    <w:rsid w:val="00C158D6"/>
    <w:rsid w:val="00C171C9"/>
    <w:rsid w:val="00C20DB3"/>
    <w:rsid w:val="00C223D7"/>
    <w:rsid w:val="00C239EC"/>
    <w:rsid w:val="00C24EB2"/>
    <w:rsid w:val="00C257F0"/>
    <w:rsid w:val="00C2680B"/>
    <w:rsid w:val="00C271D5"/>
    <w:rsid w:val="00C272FF"/>
    <w:rsid w:val="00C3093B"/>
    <w:rsid w:val="00C30E0E"/>
    <w:rsid w:val="00C311BA"/>
    <w:rsid w:val="00C319AA"/>
    <w:rsid w:val="00C31C75"/>
    <w:rsid w:val="00C32665"/>
    <w:rsid w:val="00C327E3"/>
    <w:rsid w:val="00C34670"/>
    <w:rsid w:val="00C35F05"/>
    <w:rsid w:val="00C36118"/>
    <w:rsid w:val="00C36450"/>
    <w:rsid w:val="00C36520"/>
    <w:rsid w:val="00C379A3"/>
    <w:rsid w:val="00C4004D"/>
    <w:rsid w:val="00C40275"/>
    <w:rsid w:val="00C4138E"/>
    <w:rsid w:val="00C42403"/>
    <w:rsid w:val="00C42A5D"/>
    <w:rsid w:val="00C43C51"/>
    <w:rsid w:val="00C447EC"/>
    <w:rsid w:val="00C45BB6"/>
    <w:rsid w:val="00C50430"/>
    <w:rsid w:val="00C52D7C"/>
    <w:rsid w:val="00C53170"/>
    <w:rsid w:val="00C531E6"/>
    <w:rsid w:val="00C60823"/>
    <w:rsid w:val="00C60BC8"/>
    <w:rsid w:val="00C61F23"/>
    <w:rsid w:val="00C628E9"/>
    <w:rsid w:val="00C63031"/>
    <w:rsid w:val="00C636CC"/>
    <w:rsid w:val="00C63BBB"/>
    <w:rsid w:val="00C63E5E"/>
    <w:rsid w:val="00C63F4A"/>
    <w:rsid w:val="00C64701"/>
    <w:rsid w:val="00C65D1E"/>
    <w:rsid w:val="00C66F82"/>
    <w:rsid w:val="00C7348B"/>
    <w:rsid w:val="00C7490C"/>
    <w:rsid w:val="00C74E8C"/>
    <w:rsid w:val="00C759FB"/>
    <w:rsid w:val="00C75F6E"/>
    <w:rsid w:val="00C75FB8"/>
    <w:rsid w:val="00C7684B"/>
    <w:rsid w:val="00C768C0"/>
    <w:rsid w:val="00C77020"/>
    <w:rsid w:val="00C77312"/>
    <w:rsid w:val="00C77DF2"/>
    <w:rsid w:val="00C81A01"/>
    <w:rsid w:val="00C825FD"/>
    <w:rsid w:val="00C8298A"/>
    <w:rsid w:val="00C83C19"/>
    <w:rsid w:val="00C85A09"/>
    <w:rsid w:val="00C85A5C"/>
    <w:rsid w:val="00C87BD8"/>
    <w:rsid w:val="00C90751"/>
    <w:rsid w:val="00C919EA"/>
    <w:rsid w:val="00C920E0"/>
    <w:rsid w:val="00C93C16"/>
    <w:rsid w:val="00C95599"/>
    <w:rsid w:val="00C95CCE"/>
    <w:rsid w:val="00C9707D"/>
    <w:rsid w:val="00CA085D"/>
    <w:rsid w:val="00CA1B75"/>
    <w:rsid w:val="00CA2CA8"/>
    <w:rsid w:val="00CA41CE"/>
    <w:rsid w:val="00CA478A"/>
    <w:rsid w:val="00CA4A65"/>
    <w:rsid w:val="00CA4D3B"/>
    <w:rsid w:val="00CA52AD"/>
    <w:rsid w:val="00CB0361"/>
    <w:rsid w:val="00CB086A"/>
    <w:rsid w:val="00CB086D"/>
    <w:rsid w:val="00CB19E2"/>
    <w:rsid w:val="00CB5FCC"/>
    <w:rsid w:val="00CB60D7"/>
    <w:rsid w:val="00CB6C0A"/>
    <w:rsid w:val="00CB75C2"/>
    <w:rsid w:val="00CC1117"/>
    <w:rsid w:val="00CC1610"/>
    <w:rsid w:val="00CD050A"/>
    <w:rsid w:val="00CD0A0D"/>
    <w:rsid w:val="00CD0FCD"/>
    <w:rsid w:val="00CD2095"/>
    <w:rsid w:val="00CD2497"/>
    <w:rsid w:val="00CD2D22"/>
    <w:rsid w:val="00CD3E66"/>
    <w:rsid w:val="00CD56C7"/>
    <w:rsid w:val="00CD56FA"/>
    <w:rsid w:val="00CD7B0E"/>
    <w:rsid w:val="00CE0AF7"/>
    <w:rsid w:val="00CE1110"/>
    <w:rsid w:val="00CE11B5"/>
    <w:rsid w:val="00CE2083"/>
    <w:rsid w:val="00CE2B24"/>
    <w:rsid w:val="00CE3693"/>
    <w:rsid w:val="00CE5C1A"/>
    <w:rsid w:val="00CE5EBB"/>
    <w:rsid w:val="00CE6A7F"/>
    <w:rsid w:val="00CE7AFE"/>
    <w:rsid w:val="00CF0A0D"/>
    <w:rsid w:val="00CF1E23"/>
    <w:rsid w:val="00CF27DD"/>
    <w:rsid w:val="00CF2897"/>
    <w:rsid w:val="00CF2A4A"/>
    <w:rsid w:val="00CF3839"/>
    <w:rsid w:val="00CF4185"/>
    <w:rsid w:val="00CF7955"/>
    <w:rsid w:val="00CF7B4D"/>
    <w:rsid w:val="00D0125B"/>
    <w:rsid w:val="00D01990"/>
    <w:rsid w:val="00D025AC"/>
    <w:rsid w:val="00D03DAA"/>
    <w:rsid w:val="00D04AD3"/>
    <w:rsid w:val="00D05D53"/>
    <w:rsid w:val="00D06E06"/>
    <w:rsid w:val="00D07B40"/>
    <w:rsid w:val="00D10E14"/>
    <w:rsid w:val="00D11EAD"/>
    <w:rsid w:val="00D14D96"/>
    <w:rsid w:val="00D1654C"/>
    <w:rsid w:val="00D172D2"/>
    <w:rsid w:val="00D17C6B"/>
    <w:rsid w:val="00D17D02"/>
    <w:rsid w:val="00D2038A"/>
    <w:rsid w:val="00D2054F"/>
    <w:rsid w:val="00D21A1A"/>
    <w:rsid w:val="00D21F55"/>
    <w:rsid w:val="00D23264"/>
    <w:rsid w:val="00D2395F"/>
    <w:rsid w:val="00D247DA"/>
    <w:rsid w:val="00D24C98"/>
    <w:rsid w:val="00D25B92"/>
    <w:rsid w:val="00D2641A"/>
    <w:rsid w:val="00D26426"/>
    <w:rsid w:val="00D316F5"/>
    <w:rsid w:val="00D321EA"/>
    <w:rsid w:val="00D329D2"/>
    <w:rsid w:val="00D338FA"/>
    <w:rsid w:val="00D34059"/>
    <w:rsid w:val="00D34F47"/>
    <w:rsid w:val="00D37408"/>
    <w:rsid w:val="00D376EE"/>
    <w:rsid w:val="00D41016"/>
    <w:rsid w:val="00D4183E"/>
    <w:rsid w:val="00D41EEB"/>
    <w:rsid w:val="00D46337"/>
    <w:rsid w:val="00D466BA"/>
    <w:rsid w:val="00D47395"/>
    <w:rsid w:val="00D47D5D"/>
    <w:rsid w:val="00D508D9"/>
    <w:rsid w:val="00D50936"/>
    <w:rsid w:val="00D5265A"/>
    <w:rsid w:val="00D52E76"/>
    <w:rsid w:val="00D5397D"/>
    <w:rsid w:val="00D53C0D"/>
    <w:rsid w:val="00D54822"/>
    <w:rsid w:val="00D565F6"/>
    <w:rsid w:val="00D56979"/>
    <w:rsid w:val="00D5715E"/>
    <w:rsid w:val="00D57880"/>
    <w:rsid w:val="00D6143F"/>
    <w:rsid w:val="00D615F2"/>
    <w:rsid w:val="00D616EF"/>
    <w:rsid w:val="00D62C55"/>
    <w:rsid w:val="00D6372D"/>
    <w:rsid w:val="00D65D07"/>
    <w:rsid w:val="00D65D14"/>
    <w:rsid w:val="00D66ED1"/>
    <w:rsid w:val="00D74167"/>
    <w:rsid w:val="00D74A92"/>
    <w:rsid w:val="00D7567E"/>
    <w:rsid w:val="00D83342"/>
    <w:rsid w:val="00D8385C"/>
    <w:rsid w:val="00D848A7"/>
    <w:rsid w:val="00D85C21"/>
    <w:rsid w:val="00D86E9B"/>
    <w:rsid w:val="00D86EB0"/>
    <w:rsid w:val="00D874C5"/>
    <w:rsid w:val="00D90DBE"/>
    <w:rsid w:val="00D914D9"/>
    <w:rsid w:val="00D922C9"/>
    <w:rsid w:val="00D92A8F"/>
    <w:rsid w:val="00D9396B"/>
    <w:rsid w:val="00D94480"/>
    <w:rsid w:val="00D94795"/>
    <w:rsid w:val="00D953D9"/>
    <w:rsid w:val="00D961B4"/>
    <w:rsid w:val="00D979C0"/>
    <w:rsid w:val="00DA01C6"/>
    <w:rsid w:val="00DA1FCC"/>
    <w:rsid w:val="00DA20C9"/>
    <w:rsid w:val="00DA66AC"/>
    <w:rsid w:val="00DA6859"/>
    <w:rsid w:val="00DA7086"/>
    <w:rsid w:val="00DB19FE"/>
    <w:rsid w:val="00DB1B8B"/>
    <w:rsid w:val="00DB3793"/>
    <w:rsid w:val="00DB3A6A"/>
    <w:rsid w:val="00DB3B54"/>
    <w:rsid w:val="00DB494A"/>
    <w:rsid w:val="00DB63A7"/>
    <w:rsid w:val="00DC1404"/>
    <w:rsid w:val="00DC277A"/>
    <w:rsid w:val="00DC2EC2"/>
    <w:rsid w:val="00DC7F83"/>
    <w:rsid w:val="00DD04AF"/>
    <w:rsid w:val="00DD0963"/>
    <w:rsid w:val="00DD1B71"/>
    <w:rsid w:val="00DD1D0B"/>
    <w:rsid w:val="00DD288D"/>
    <w:rsid w:val="00DD2CB9"/>
    <w:rsid w:val="00DD37CE"/>
    <w:rsid w:val="00DD38FE"/>
    <w:rsid w:val="00DD4330"/>
    <w:rsid w:val="00DD4588"/>
    <w:rsid w:val="00DD4625"/>
    <w:rsid w:val="00DD5487"/>
    <w:rsid w:val="00DE196E"/>
    <w:rsid w:val="00DE241D"/>
    <w:rsid w:val="00DE426C"/>
    <w:rsid w:val="00DE4B2B"/>
    <w:rsid w:val="00DE5980"/>
    <w:rsid w:val="00DE64E8"/>
    <w:rsid w:val="00DE7907"/>
    <w:rsid w:val="00DE7E5C"/>
    <w:rsid w:val="00DF1757"/>
    <w:rsid w:val="00DF22A0"/>
    <w:rsid w:val="00DF5570"/>
    <w:rsid w:val="00DF6494"/>
    <w:rsid w:val="00DF6689"/>
    <w:rsid w:val="00DF73EF"/>
    <w:rsid w:val="00E011A8"/>
    <w:rsid w:val="00E048F9"/>
    <w:rsid w:val="00E05762"/>
    <w:rsid w:val="00E060FD"/>
    <w:rsid w:val="00E077D9"/>
    <w:rsid w:val="00E1056C"/>
    <w:rsid w:val="00E12C97"/>
    <w:rsid w:val="00E12F95"/>
    <w:rsid w:val="00E1416A"/>
    <w:rsid w:val="00E21B45"/>
    <w:rsid w:val="00E21EF3"/>
    <w:rsid w:val="00E21FFE"/>
    <w:rsid w:val="00E23BA6"/>
    <w:rsid w:val="00E245C3"/>
    <w:rsid w:val="00E30BC6"/>
    <w:rsid w:val="00E31345"/>
    <w:rsid w:val="00E365C4"/>
    <w:rsid w:val="00E366E3"/>
    <w:rsid w:val="00E40E9D"/>
    <w:rsid w:val="00E418A6"/>
    <w:rsid w:val="00E42AD6"/>
    <w:rsid w:val="00E431C4"/>
    <w:rsid w:val="00E43417"/>
    <w:rsid w:val="00E445C5"/>
    <w:rsid w:val="00E4472B"/>
    <w:rsid w:val="00E45A48"/>
    <w:rsid w:val="00E45EA7"/>
    <w:rsid w:val="00E46281"/>
    <w:rsid w:val="00E46E5D"/>
    <w:rsid w:val="00E47E07"/>
    <w:rsid w:val="00E50233"/>
    <w:rsid w:val="00E50B9F"/>
    <w:rsid w:val="00E50E6A"/>
    <w:rsid w:val="00E51897"/>
    <w:rsid w:val="00E52B89"/>
    <w:rsid w:val="00E5323C"/>
    <w:rsid w:val="00E546BC"/>
    <w:rsid w:val="00E5553F"/>
    <w:rsid w:val="00E55AB2"/>
    <w:rsid w:val="00E579FD"/>
    <w:rsid w:val="00E57D6B"/>
    <w:rsid w:val="00E60093"/>
    <w:rsid w:val="00E6036D"/>
    <w:rsid w:val="00E606A0"/>
    <w:rsid w:val="00E62D10"/>
    <w:rsid w:val="00E6301C"/>
    <w:rsid w:val="00E63115"/>
    <w:rsid w:val="00E64C7C"/>
    <w:rsid w:val="00E64D81"/>
    <w:rsid w:val="00E65489"/>
    <w:rsid w:val="00E65E32"/>
    <w:rsid w:val="00E6751F"/>
    <w:rsid w:val="00E676DA"/>
    <w:rsid w:val="00E7204F"/>
    <w:rsid w:val="00E72C77"/>
    <w:rsid w:val="00E73852"/>
    <w:rsid w:val="00E73B64"/>
    <w:rsid w:val="00E73F1A"/>
    <w:rsid w:val="00E74B43"/>
    <w:rsid w:val="00E75377"/>
    <w:rsid w:val="00E75572"/>
    <w:rsid w:val="00E76CA5"/>
    <w:rsid w:val="00E80C0E"/>
    <w:rsid w:val="00E80C19"/>
    <w:rsid w:val="00E832C5"/>
    <w:rsid w:val="00E83D39"/>
    <w:rsid w:val="00E84A98"/>
    <w:rsid w:val="00E8594A"/>
    <w:rsid w:val="00E859FA"/>
    <w:rsid w:val="00E87197"/>
    <w:rsid w:val="00E9085A"/>
    <w:rsid w:val="00E9190A"/>
    <w:rsid w:val="00E92787"/>
    <w:rsid w:val="00E93167"/>
    <w:rsid w:val="00E95B63"/>
    <w:rsid w:val="00E96F43"/>
    <w:rsid w:val="00E979A0"/>
    <w:rsid w:val="00EA036F"/>
    <w:rsid w:val="00EA064C"/>
    <w:rsid w:val="00EA13C5"/>
    <w:rsid w:val="00EA27FA"/>
    <w:rsid w:val="00EA28E8"/>
    <w:rsid w:val="00EA33C4"/>
    <w:rsid w:val="00EA6483"/>
    <w:rsid w:val="00EA7004"/>
    <w:rsid w:val="00EB01D7"/>
    <w:rsid w:val="00EB130D"/>
    <w:rsid w:val="00EB330C"/>
    <w:rsid w:val="00EB3C9E"/>
    <w:rsid w:val="00EB5673"/>
    <w:rsid w:val="00EB6A14"/>
    <w:rsid w:val="00EC0128"/>
    <w:rsid w:val="00EC0801"/>
    <w:rsid w:val="00EC44DF"/>
    <w:rsid w:val="00EC5DF3"/>
    <w:rsid w:val="00EC7236"/>
    <w:rsid w:val="00EC745E"/>
    <w:rsid w:val="00EC772F"/>
    <w:rsid w:val="00EC78CC"/>
    <w:rsid w:val="00ED1A3E"/>
    <w:rsid w:val="00ED1ED3"/>
    <w:rsid w:val="00ED3473"/>
    <w:rsid w:val="00ED3A65"/>
    <w:rsid w:val="00ED415B"/>
    <w:rsid w:val="00ED4F48"/>
    <w:rsid w:val="00ED6855"/>
    <w:rsid w:val="00ED7DE1"/>
    <w:rsid w:val="00EE0315"/>
    <w:rsid w:val="00EE4111"/>
    <w:rsid w:val="00EE4A75"/>
    <w:rsid w:val="00EE7881"/>
    <w:rsid w:val="00EF0747"/>
    <w:rsid w:val="00EF0C03"/>
    <w:rsid w:val="00EF100D"/>
    <w:rsid w:val="00EF2081"/>
    <w:rsid w:val="00EF4D7E"/>
    <w:rsid w:val="00EF4E91"/>
    <w:rsid w:val="00EF52F9"/>
    <w:rsid w:val="00F003DC"/>
    <w:rsid w:val="00F0510C"/>
    <w:rsid w:val="00F057D4"/>
    <w:rsid w:val="00F059A9"/>
    <w:rsid w:val="00F05E30"/>
    <w:rsid w:val="00F06090"/>
    <w:rsid w:val="00F10287"/>
    <w:rsid w:val="00F10A17"/>
    <w:rsid w:val="00F1290B"/>
    <w:rsid w:val="00F12A38"/>
    <w:rsid w:val="00F13329"/>
    <w:rsid w:val="00F1433B"/>
    <w:rsid w:val="00F14350"/>
    <w:rsid w:val="00F15F69"/>
    <w:rsid w:val="00F15FE5"/>
    <w:rsid w:val="00F17ABB"/>
    <w:rsid w:val="00F20548"/>
    <w:rsid w:val="00F206CB"/>
    <w:rsid w:val="00F20E51"/>
    <w:rsid w:val="00F23297"/>
    <w:rsid w:val="00F262A9"/>
    <w:rsid w:val="00F27029"/>
    <w:rsid w:val="00F2754D"/>
    <w:rsid w:val="00F3246A"/>
    <w:rsid w:val="00F32A3C"/>
    <w:rsid w:val="00F33347"/>
    <w:rsid w:val="00F36290"/>
    <w:rsid w:val="00F36D4C"/>
    <w:rsid w:val="00F37500"/>
    <w:rsid w:val="00F379AC"/>
    <w:rsid w:val="00F402FF"/>
    <w:rsid w:val="00F40CBA"/>
    <w:rsid w:val="00F436C4"/>
    <w:rsid w:val="00F43C90"/>
    <w:rsid w:val="00F440F1"/>
    <w:rsid w:val="00F4439B"/>
    <w:rsid w:val="00F46570"/>
    <w:rsid w:val="00F469D5"/>
    <w:rsid w:val="00F504C5"/>
    <w:rsid w:val="00F50EFD"/>
    <w:rsid w:val="00F512B2"/>
    <w:rsid w:val="00F515E2"/>
    <w:rsid w:val="00F526C9"/>
    <w:rsid w:val="00F52A2C"/>
    <w:rsid w:val="00F539FC"/>
    <w:rsid w:val="00F5799D"/>
    <w:rsid w:val="00F6007B"/>
    <w:rsid w:val="00F607FC"/>
    <w:rsid w:val="00F617E5"/>
    <w:rsid w:val="00F6642A"/>
    <w:rsid w:val="00F66E96"/>
    <w:rsid w:val="00F66F21"/>
    <w:rsid w:val="00F66FA2"/>
    <w:rsid w:val="00F672AB"/>
    <w:rsid w:val="00F676E0"/>
    <w:rsid w:val="00F75482"/>
    <w:rsid w:val="00F765C7"/>
    <w:rsid w:val="00F7719F"/>
    <w:rsid w:val="00F7782C"/>
    <w:rsid w:val="00F77D4F"/>
    <w:rsid w:val="00F77FA9"/>
    <w:rsid w:val="00F8096C"/>
    <w:rsid w:val="00F8125F"/>
    <w:rsid w:val="00F824A6"/>
    <w:rsid w:val="00F8286C"/>
    <w:rsid w:val="00F835D9"/>
    <w:rsid w:val="00F83D5F"/>
    <w:rsid w:val="00F845EF"/>
    <w:rsid w:val="00F84623"/>
    <w:rsid w:val="00F84F7D"/>
    <w:rsid w:val="00F85D86"/>
    <w:rsid w:val="00F86629"/>
    <w:rsid w:val="00F8767C"/>
    <w:rsid w:val="00F90258"/>
    <w:rsid w:val="00F904D2"/>
    <w:rsid w:val="00F90D73"/>
    <w:rsid w:val="00F90FD3"/>
    <w:rsid w:val="00F92A50"/>
    <w:rsid w:val="00F93C51"/>
    <w:rsid w:val="00F94FB4"/>
    <w:rsid w:val="00F976BF"/>
    <w:rsid w:val="00F97B07"/>
    <w:rsid w:val="00FA338D"/>
    <w:rsid w:val="00FA52CE"/>
    <w:rsid w:val="00FA5565"/>
    <w:rsid w:val="00FA62E8"/>
    <w:rsid w:val="00FA66B9"/>
    <w:rsid w:val="00FA6EC0"/>
    <w:rsid w:val="00FA6F8A"/>
    <w:rsid w:val="00FA6FE7"/>
    <w:rsid w:val="00FA7C67"/>
    <w:rsid w:val="00FB0761"/>
    <w:rsid w:val="00FB16BC"/>
    <w:rsid w:val="00FB22D6"/>
    <w:rsid w:val="00FB371A"/>
    <w:rsid w:val="00FB5956"/>
    <w:rsid w:val="00FB63A5"/>
    <w:rsid w:val="00FB713E"/>
    <w:rsid w:val="00FB7251"/>
    <w:rsid w:val="00FC1A25"/>
    <w:rsid w:val="00FC1F30"/>
    <w:rsid w:val="00FC24C0"/>
    <w:rsid w:val="00FC4149"/>
    <w:rsid w:val="00FC4858"/>
    <w:rsid w:val="00FC52E0"/>
    <w:rsid w:val="00FC6FB8"/>
    <w:rsid w:val="00FD06D9"/>
    <w:rsid w:val="00FD0869"/>
    <w:rsid w:val="00FD153B"/>
    <w:rsid w:val="00FD1D35"/>
    <w:rsid w:val="00FD2A4F"/>
    <w:rsid w:val="00FD36E3"/>
    <w:rsid w:val="00FD55CE"/>
    <w:rsid w:val="00FD5F42"/>
    <w:rsid w:val="00FD7212"/>
    <w:rsid w:val="00FD7318"/>
    <w:rsid w:val="00FE046F"/>
    <w:rsid w:val="00FE08AF"/>
    <w:rsid w:val="00FE0EC2"/>
    <w:rsid w:val="00FE1B76"/>
    <w:rsid w:val="00FE37D4"/>
    <w:rsid w:val="00FE4400"/>
    <w:rsid w:val="00FE71B8"/>
    <w:rsid w:val="00FE732C"/>
    <w:rsid w:val="00FF3A71"/>
    <w:rsid w:val="00FF3B87"/>
    <w:rsid w:val="00FF4032"/>
    <w:rsid w:val="00FF502C"/>
    <w:rsid w:val="00FF59F2"/>
    <w:rsid w:val="00FF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1"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4B"/>
  </w:style>
  <w:style w:type="paragraph" w:styleId="Heading1">
    <w:name w:val="heading 1"/>
    <w:basedOn w:val="Normal"/>
    <w:next w:val="Normal"/>
    <w:link w:val="Heading1Char"/>
    <w:qFormat/>
    <w:rsid w:val="008F532A"/>
    <w:pPr>
      <w:keepNext/>
      <w:keepLines/>
      <w:spacing w:before="480" w:after="0"/>
      <w:contextualSpacing/>
      <w:jc w:val="center"/>
      <w:outlineLvl w:val="0"/>
    </w:pPr>
    <w:rPr>
      <w:rFonts w:ascii="Times New Roman Bold" w:eastAsiaTheme="majorEastAsia" w:hAnsi="Times New Roman Bold" w:cstheme="majorBidi"/>
      <w:b/>
      <w:bCs/>
      <w:sz w:val="24"/>
      <w:szCs w:val="28"/>
    </w:rPr>
  </w:style>
  <w:style w:type="paragraph" w:styleId="Heading2">
    <w:name w:val="heading 2"/>
    <w:basedOn w:val="Normal"/>
    <w:next w:val="Normal"/>
    <w:link w:val="Heading2Char"/>
    <w:unhideWhenUsed/>
    <w:qFormat/>
    <w:rsid w:val="00F10A17"/>
    <w:pPr>
      <w:keepNext/>
      <w:keepLines/>
      <w:numPr>
        <w:numId w:val="474"/>
      </w:numPr>
      <w:spacing w:before="200" w:after="0"/>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nhideWhenUsed/>
    <w:qFormat/>
    <w:rsid w:val="00A705EF"/>
    <w:pPr>
      <w:keepNext/>
      <w:keepLines/>
      <w:numPr>
        <w:numId w:val="475"/>
      </w:numPr>
      <w:spacing w:before="200" w:after="0"/>
      <w:outlineLvl w:val="2"/>
    </w:pPr>
    <w:rPr>
      <w:rFonts w:ascii="Times New Roman Bold" w:eastAsiaTheme="majorEastAsia" w:hAnsi="Times New Roman Bold" w:cstheme="majorBidi"/>
      <w:b/>
      <w:sz w:val="24"/>
      <w:szCs w:val="24"/>
    </w:rPr>
  </w:style>
  <w:style w:type="paragraph" w:styleId="Heading4">
    <w:name w:val="heading 4"/>
    <w:basedOn w:val="Normal"/>
    <w:link w:val="Heading4Char"/>
    <w:semiHidden/>
    <w:qFormat/>
    <w:rsid w:val="0064131D"/>
    <w:pPr>
      <w:numPr>
        <w:numId w:val="477"/>
      </w:numPr>
      <w:tabs>
        <w:tab w:val="left" w:pos="360"/>
        <w:tab w:val="left" w:pos="720"/>
      </w:tabs>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nhideWhenUsed/>
    <w:qFormat/>
    <w:rsid w:val="00FF4032"/>
    <w:pPr>
      <w:keepNext/>
      <w:keepLines/>
      <w:numPr>
        <w:numId w:val="478"/>
      </w:numPr>
      <w:spacing w:before="200" w:after="0"/>
      <w:outlineLvl w:val="4"/>
    </w:pPr>
    <w:rPr>
      <w:rFonts w:ascii="Times New Roman" w:eastAsia="Times New Roman" w:hAnsi="Times New Roman" w:cs="Times New Roman"/>
      <w:b/>
      <w:sz w:val="24"/>
      <w:lang w:val="en-US"/>
    </w:rPr>
  </w:style>
  <w:style w:type="paragraph" w:styleId="Heading6">
    <w:name w:val="heading 6"/>
    <w:basedOn w:val="Normal"/>
    <w:next w:val="Normal"/>
    <w:link w:val="Heading6Char"/>
    <w:semiHidden/>
    <w:qFormat/>
    <w:rsid w:val="00502863"/>
    <w:pPr>
      <w:keepNext/>
      <w:numPr>
        <w:numId w:val="479"/>
      </w:numPr>
      <w:tabs>
        <w:tab w:val="left" w:pos="360"/>
        <w:tab w:val="left" w:pos="720"/>
        <w:tab w:val="left" w:pos="1080"/>
      </w:tabs>
      <w:spacing w:before="200" w:after="0"/>
      <w:outlineLvl w:val="5"/>
    </w:pPr>
    <w:rPr>
      <w:rFonts w:ascii="Times New Roman" w:eastAsia="Times New Roman" w:hAnsi="Times New Roman" w:cs="Times New Roman"/>
      <w:b/>
      <w:bCs/>
      <w:sz w:val="24"/>
    </w:rPr>
  </w:style>
  <w:style w:type="paragraph" w:styleId="Heading7">
    <w:name w:val="heading 7"/>
    <w:basedOn w:val="Normal"/>
    <w:next w:val="Normal"/>
    <w:link w:val="Heading7Char"/>
    <w:semiHidden/>
    <w:qFormat/>
    <w:rsid w:val="003B7125"/>
    <w:pPr>
      <w:numPr>
        <w:numId w:val="480"/>
      </w:numPr>
      <w:tabs>
        <w:tab w:val="left" w:pos="360"/>
        <w:tab w:val="left" w:pos="720"/>
      </w:tabs>
      <w:spacing w:before="200" w:after="0"/>
      <w:outlineLvl w:val="6"/>
    </w:pPr>
    <w:rPr>
      <w:rFonts w:ascii="Times New Roman" w:eastAsia="Times New Roman" w:hAnsi="Times New Roman" w:cs="Times New Roman"/>
      <w:b/>
      <w:sz w:val="24"/>
      <w:szCs w:val="24"/>
      <w:lang w:eastAsia="en-GB"/>
    </w:rPr>
  </w:style>
  <w:style w:type="paragraph" w:styleId="Heading8">
    <w:name w:val="heading 8"/>
    <w:basedOn w:val="Normal"/>
    <w:next w:val="Normal"/>
    <w:link w:val="Heading8Char"/>
    <w:semiHidden/>
    <w:qFormat/>
    <w:rsid w:val="00354878"/>
    <w:pPr>
      <w:tabs>
        <w:tab w:val="left" w:pos="360"/>
        <w:tab w:val="left" w:pos="720"/>
      </w:tabs>
      <w:spacing w:before="240" w:after="60"/>
      <w:outlineLvl w:val="7"/>
    </w:pPr>
    <w:rPr>
      <w:rFonts w:ascii="Times New Roman" w:eastAsia="Times New Roman" w:hAnsi="Times New Roman" w:cs="Times New Roman"/>
      <w:i/>
      <w:iCs/>
      <w:sz w:val="20"/>
      <w:szCs w:val="24"/>
      <w:lang w:eastAsia="en-GB"/>
    </w:rPr>
  </w:style>
  <w:style w:type="paragraph" w:styleId="Heading9">
    <w:name w:val="heading 9"/>
    <w:basedOn w:val="Normal"/>
    <w:next w:val="Normal"/>
    <w:link w:val="Heading9Char"/>
    <w:semiHidden/>
    <w:qFormat/>
    <w:rsid w:val="00354878"/>
    <w:pPr>
      <w:tabs>
        <w:tab w:val="left" w:pos="360"/>
        <w:tab w:val="left" w:pos="720"/>
      </w:tabs>
      <w:spacing w:before="240" w:after="60"/>
      <w:outlineLvl w:val="8"/>
    </w:pPr>
    <w:rPr>
      <w:rFonts w:ascii="Times New Roman" w:eastAsia="Times New Roman" w:hAnsi="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A79"/>
    <w:pPr>
      <w:autoSpaceDE w:val="0"/>
      <w:autoSpaceDN w:val="0"/>
      <w:adjustRightInd w:val="0"/>
      <w:spacing w:after="0"/>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F532A"/>
    <w:rPr>
      <w:rFonts w:ascii="Times New Roman Bold" w:eastAsiaTheme="majorEastAsia" w:hAnsi="Times New Roman Bold" w:cstheme="majorBidi"/>
      <w:b/>
      <w:bCs/>
      <w:sz w:val="24"/>
      <w:szCs w:val="28"/>
    </w:rPr>
  </w:style>
  <w:style w:type="paragraph" w:styleId="Title">
    <w:name w:val="Title"/>
    <w:basedOn w:val="Normal"/>
    <w:next w:val="Normal"/>
    <w:link w:val="TitleChar"/>
    <w:uiPriority w:val="10"/>
    <w:qFormat/>
    <w:rsid w:val="008D3A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A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06292E"/>
    <w:pPr>
      <w:ind w:left="720"/>
      <w:contextualSpacing/>
    </w:pPr>
  </w:style>
  <w:style w:type="character" w:styleId="CommentReference">
    <w:name w:val="annotation reference"/>
    <w:basedOn w:val="DefaultParagraphFont"/>
    <w:unhideWhenUsed/>
    <w:rsid w:val="00AB0BE2"/>
    <w:rPr>
      <w:sz w:val="16"/>
      <w:szCs w:val="16"/>
    </w:rPr>
  </w:style>
  <w:style w:type="paragraph" w:styleId="CommentText">
    <w:name w:val="annotation text"/>
    <w:basedOn w:val="Normal"/>
    <w:link w:val="CommentTextChar"/>
    <w:unhideWhenUsed/>
    <w:rsid w:val="00AB0BE2"/>
    <w:rPr>
      <w:sz w:val="20"/>
      <w:szCs w:val="20"/>
    </w:rPr>
  </w:style>
  <w:style w:type="character" w:customStyle="1" w:styleId="CommentTextChar">
    <w:name w:val="Comment Text Char"/>
    <w:basedOn w:val="DefaultParagraphFont"/>
    <w:link w:val="CommentText"/>
    <w:rsid w:val="00AB0BE2"/>
    <w:rPr>
      <w:sz w:val="20"/>
      <w:szCs w:val="20"/>
    </w:rPr>
  </w:style>
  <w:style w:type="paragraph" w:styleId="CommentSubject">
    <w:name w:val="annotation subject"/>
    <w:basedOn w:val="CommentText"/>
    <w:next w:val="CommentText"/>
    <w:link w:val="CommentSubjectChar"/>
    <w:unhideWhenUsed/>
    <w:rsid w:val="00AB0BE2"/>
    <w:rPr>
      <w:b/>
      <w:bCs/>
    </w:rPr>
  </w:style>
  <w:style w:type="character" w:customStyle="1" w:styleId="CommentSubjectChar">
    <w:name w:val="Comment Subject Char"/>
    <w:basedOn w:val="CommentTextChar"/>
    <w:link w:val="CommentSubject"/>
    <w:rsid w:val="00AB0BE2"/>
    <w:rPr>
      <w:b/>
      <w:bCs/>
      <w:sz w:val="20"/>
      <w:szCs w:val="20"/>
    </w:rPr>
  </w:style>
  <w:style w:type="paragraph" w:styleId="BalloonText">
    <w:name w:val="Balloon Text"/>
    <w:basedOn w:val="Normal"/>
    <w:link w:val="BalloonTextChar"/>
    <w:unhideWhenUsed/>
    <w:rsid w:val="00AB0BE2"/>
    <w:pPr>
      <w:spacing w:after="0"/>
    </w:pPr>
    <w:rPr>
      <w:rFonts w:ascii="Tahoma" w:hAnsi="Tahoma" w:cs="Tahoma"/>
      <w:sz w:val="16"/>
      <w:szCs w:val="16"/>
    </w:rPr>
  </w:style>
  <w:style w:type="character" w:customStyle="1" w:styleId="BalloonTextChar">
    <w:name w:val="Balloon Text Char"/>
    <w:basedOn w:val="DefaultParagraphFont"/>
    <w:link w:val="BalloonText"/>
    <w:rsid w:val="00AB0BE2"/>
    <w:rPr>
      <w:rFonts w:ascii="Tahoma" w:hAnsi="Tahoma" w:cs="Tahoma"/>
      <w:sz w:val="16"/>
      <w:szCs w:val="16"/>
    </w:rPr>
  </w:style>
  <w:style w:type="table" w:styleId="TableGrid">
    <w:name w:val="Table Grid"/>
    <w:basedOn w:val="TableNormal"/>
    <w:rsid w:val="001C0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63FC"/>
    <w:pPr>
      <w:tabs>
        <w:tab w:val="center" w:pos="4513"/>
        <w:tab w:val="right" w:pos="9026"/>
      </w:tabs>
      <w:spacing w:after="0"/>
    </w:pPr>
  </w:style>
  <w:style w:type="character" w:customStyle="1" w:styleId="HeaderChar">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pPr>
  </w:style>
  <w:style w:type="character" w:customStyle="1" w:styleId="FooterChar">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pPr>
    <w:rPr>
      <w:rFonts w:ascii="Arial" w:eastAsia="Times New Roman" w:hAnsi="Arial" w:cs="Arial"/>
      <w:color w:val="000000"/>
      <w:sz w:val="24"/>
      <w:szCs w:val="24"/>
      <w:lang w:val="en-US"/>
    </w:rPr>
  </w:style>
  <w:style w:type="paragraph" w:styleId="NoSpacing">
    <w:name w:val="No Spacing"/>
    <w:link w:val="NoSpacingChar"/>
    <w:uiPriority w:val="1"/>
    <w:qFormat/>
    <w:rsid w:val="009755DA"/>
    <w:pPr>
      <w:spacing w:after="0"/>
    </w:pPr>
    <w:rPr>
      <w:rFonts w:eastAsiaTheme="minorEastAsia"/>
      <w:lang w:val="en-US" w:eastAsia="ja-JP"/>
    </w:rPr>
  </w:style>
  <w:style w:type="character" w:customStyle="1" w:styleId="NoSpacingChar">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D2641A"/>
    <w:pPr>
      <w:tabs>
        <w:tab w:val="left" w:pos="3402"/>
        <w:tab w:val="right" w:leader="dot" w:pos="9016"/>
      </w:tabs>
      <w:spacing w:after="100"/>
    </w:pPr>
  </w:style>
  <w:style w:type="character" w:styleId="Hyperlink">
    <w:name w:val="Hyperlink"/>
    <w:basedOn w:val="DefaultParagraphFont"/>
    <w:uiPriority w:val="99"/>
    <w:unhideWhenUsed/>
    <w:rsid w:val="00A860C0"/>
    <w:rPr>
      <w:color w:val="0000FF" w:themeColor="hyperlink"/>
      <w:u w:val="single"/>
    </w:rPr>
  </w:style>
  <w:style w:type="character" w:customStyle="1" w:styleId="Heading2Char">
    <w:name w:val="Heading 2 Char"/>
    <w:basedOn w:val="DefaultParagraphFont"/>
    <w:link w:val="Heading2"/>
    <w:rsid w:val="00807CD5"/>
    <w:rPr>
      <w:rFonts w:ascii="Times New Roman Bold" w:eastAsiaTheme="majorEastAsia" w:hAnsi="Times New Roman Bold" w:cstheme="majorBidi"/>
      <w:b/>
      <w:bCs/>
      <w:sz w:val="24"/>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unhideWhenUsed/>
    <w:rsid w:val="00B71EF2"/>
    <w:pPr>
      <w:spacing w:after="100"/>
      <w:ind w:left="660"/>
    </w:pPr>
  </w:style>
  <w:style w:type="table" w:customStyle="1" w:styleId="TableGrid1">
    <w:name w:val="Table Grid1"/>
    <w:basedOn w:val="TableNormal"/>
    <w:next w:val="TableGrid"/>
    <w:rsid w:val="00B71EF2"/>
    <w:pPr>
      <w:spacing w:after="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705EF"/>
    <w:rPr>
      <w:rFonts w:ascii="Times New Roman Bold" w:eastAsiaTheme="majorEastAsia" w:hAnsi="Times New Roman Bold" w:cstheme="majorBidi"/>
      <w:b/>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0756F"/>
    <w:rPr>
      <w:rFonts w:ascii="Courier New" w:eastAsia="Times New Roman" w:hAnsi="Courier New" w:cs="Times New Roman"/>
      <w:sz w:val="20"/>
      <w:szCs w:val="20"/>
    </w:rPr>
  </w:style>
  <w:style w:type="paragraph" w:styleId="BodyTextIndent">
    <w:name w:val="Body Text Indent"/>
    <w:basedOn w:val="Normal"/>
    <w:link w:val="BodyTextIndentChar"/>
    <w:rsid w:val="0090756F"/>
    <w:pPr>
      <w:tabs>
        <w:tab w:val="left" w:pos="612"/>
      </w:tabs>
      <w:spacing w:after="0"/>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0756F"/>
    <w:rPr>
      <w:rFonts w:ascii="Times New Roman" w:eastAsia="Times New Roman" w:hAnsi="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pPr>
  </w:style>
  <w:style w:type="paragraph" w:customStyle="1" w:styleId="Heading51">
    <w:name w:val="Heading 51"/>
    <w:basedOn w:val="Normal"/>
    <w:next w:val="Normal"/>
    <w:uiPriority w:val="9"/>
    <w:unhideWhenUsed/>
    <w:qFormat/>
    <w:rsid w:val="00D92A8F"/>
    <w:pPr>
      <w:keepNext/>
      <w:keepLines/>
      <w:spacing w:before="40" w:after="0" w:line="256" w:lineRule="auto"/>
      <w:outlineLvl w:val="4"/>
    </w:pPr>
    <w:rPr>
      <w:rFonts w:ascii="Calibri Light" w:eastAsia="Times New Roman" w:hAnsi="Calibri Light" w:cs="Times New Roman"/>
      <w:color w:val="2E74B5"/>
      <w:lang w:val="en-US"/>
    </w:rPr>
  </w:style>
  <w:style w:type="paragraph" w:customStyle="1" w:styleId="StyleDefinition">
    <w:name w:val="Style Definition"/>
    <w:basedOn w:val="Normal"/>
    <w:rsid w:val="00D92A8F"/>
    <w:pPr>
      <w:spacing w:after="120"/>
      <w:ind w:firstLine="446"/>
    </w:pPr>
    <w:rPr>
      <w:rFonts w:ascii="Times New Roman" w:eastAsia="Times New Roman" w:hAnsi="Times New Roman" w:cs="Times New Roman"/>
      <w:szCs w:val="20"/>
      <w:lang w:val="en-US"/>
    </w:rPr>
  </w:style>
  <w:style w:type="character" w:styleId="Strong">
    <w:name w:val="Strong"/>
    <w:basedOn w:val="DefaultParagraphFont"/>
    <w:uiPriority w:val="22"/>
    <w:qFormat/>
    <w:rsid w:val="00D92A8F"/>
    <w:rPr>
      <w:b/>
      <w:bCs/>
    </w:rPr>
  </w:style>
  <w:style w:type="character" w:customStyle="1" w:styleId="nowrap">
    <w:name w:val="nowrap"/>
    <w:basedOn w:val="DefaultParagraphFont"/>
    <w:rsid w:val="00D92A8F"/>
  </w:style>
  <w:style w:type="character" w:customStyle="1" w:styleId="tgc">
    <w:name w:val="_tgc"/>
    <w:basedOn w:val="DefaultParagraphFont"/>
    <w:rsid w:val="00D92A8F"/>
  </w:style>
  <w:style w:type="numbering" w:customStyle="1" w:styleId="Style1">
    <w:name w:val="Style1"/>
    <w:uiPriority w:val="99"/>
    <w:rsid w:val="00D92A8F"/>
    <w:pPr>
      <w:numPr>
        <w:numId w:val="2"/>
      </w:numPr>
    </w:pPr>
  </w:style>
  <w:style w:type="paragraph" w:customStyle="1" w:styleId="Style10">
    <w:name w:val="Style (1)"/>
    <w:basedOn w:val="Normal"/>
    <w:rsid w:val="00D92A8F"/>
    <w:pPr>
      <w:numPr>
        <w:ilvl w:val="1"/>
        <w:numId w:val="3"/>
      </w:numPr>
      <w:spacing w:after="0"/>
    </w:pPr>
    <w:rPr>
      <w:rFonts w:ascii="Times New Roman" w:eastAsia="Times New Roman" w:hAnsi="Times New Roman" w:cs="Times New Roman"/>
      <w:szCs w:val="20"/>
    </w:rPr>
  </w:style>
  <w:style w:type="character" w:customStyle="1" w:styleId="Heading5Char">
    <w:name w:val="Heading 5 Char"/>
    <w:basedOn w:val="DefaultParagraphFont"/>
    <w:link w:val="Heading5"/>
    <w:rsid w:val="00FF4032"/>
    <w:rPr>
      <w:rFonts w:ascii="Times New Roman" w:eastAsia="Times New Roman" w:hAnsi="Times New Roman" w:cs="Times New Roman"/>
      <w:b/>
      <w:sz w:val="24"/>
      <w:lang w:val="en-US"/>
    </w:rPr>
  </w:style>
  <w:style w:type="paragraph" w:customStyle="1" w:styleId="Style1Char">
    <w:name w:val="Style (1) Char"/>
    <w:basedOn w:val="Normal"/>
    <w:rsid w:val="00D92A8F"/>
    <w:pPr>
      <w:spacing w:after="0"/>
    </w:pPr>
    <w:rPr>
      <w:rFonts w:ascii="Times New Roman" w:eastAsia="Times New Roman" w:hAnsi="Times New Roman" w:cs="Times New Roman"/>
      <w:szCs w:val="24"/>
    </w:rPr>
  </w:style>
  <w:style w:type="paragraph" w:customStyle="1" w:styleId="Style3Char">
    <w:name w:val="Style (3) Char"/>
    <w:basedOn w:val="Normal"/>
    <w:rsid w:val="00D92A8F"/>
    <w:pPr>
      <w:numPr>
        <w:ilvl w:val="3"/>
        <w:numId w:val="4"/>
      </w:numPr>
      <w:spacing w:after="0"/>
    </w:pPr>
    <w:rPr>
      <w:rFonts w:ascii="Times New Roman" w:eastAsia="Times New Roman" w:hAnsi="Times New Roman" w:cs="Times New Roman"/>
      <w:szCs w:val="20"/>
    </w:rPr>
  </w:style>
  <w:style w:type="paragraph" w:customStyle="1" w:styleId="Style4Char">
    <w:name w:val="Style (4) Char"/>
    <w:basedOn w:val="Normal"/>
    <w:rsid w:val="00D92A8F"/>
    <w:pPr>
      <w:tabs>
        <w:tab w:val="num" w:pos="4374"/>
      </w:tabs>
      <w:spacing w:after="0"/>
      <w:ind w:left="4374" w:hanging="36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92A8F"/>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92A8F"/>
    <w:rPr>
      <w:rFonts w:ascii="Times New Roman" w:eastAsia="Times New Roman" w:hAnsi="Times New Roman" w:cs="Times New Roman"/>
      <w:sz w:val="24"/>
      <w:szCs w:val="24"/>
    </w:rPr>
  </w:style>
  <w:style w:type="paragraph" w:customStyle="1" w:styleId="Style2Char">
    <w:name w:val="Style (2) Char"/>
    <w:basedOn w:val="Normal"/>
    <w:rsid w:val="00D92A8F"/>
    <w:pPr>
      <w:spacing w:after="0"/>
    </w:pPr>
    <w:rPr>
      <w:rFonts w:ascii="Times New Roman" w:eastAsia="Times New Roman" w:hAnsi="Times New Roman" w:cs="Times New Roman"/>
      <w:szCs w:val="20"/>
    </w:rPr>
  </w:style>
  <w:style w:type="character" w:customStyle="1" w:styleId="IntenseReferenc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customStyle="1" w:styleId="Heading5Char1">
    <w:name w:val="Heading 5 Char1"/>
    <w:basedOn w:val="DefaultParagraphFont"/>
    <w:uiPriority w:val="9"/>
    <w:semiHidden/>
    <w:rsid w:val="00D92A8F"/>
    <w:rPr>
      <w:rFonts w:asciiTheme="majorHAnsi" w:eastAsiaTheme="majorEastAsia" w:hAnsiTheme="majorHAnsi"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4269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VI">
    <w:name w:val="Part VI"/>
    <w:basedOn w:val="Heading-3"/>
    <w:link w:val="PartVIChar"/>
    <w:qFormat/>
    <w:rsid w:val="007B0513"/>
    <w:pPr>
      <w:numPr>
        <w:numId w:val="21"/>
      </w:numPr>
      <w:ind w:left="357" w:hanging="357"/>
    </w:pPr>
    <w:rPr>
      <w:lang w:val="en-ZA"/>
    </w:rPr>
  </w:style>
  <w:style w:type="table" w:customStyle="1" w:styleId="TableGrid3">
    <w:name w:val="Table Grid3"/>
    <w:basedOn w:val="TableNormal"/>
    <w:next w:val="TableGrid"/>
    <w:uiPriority w:val="59"/>
    <w:rsid w:val="00051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51614"/>
    <w:pPr>
      <w:spacing w:after="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
    <w:name w:val="Heading - 4"/>
    <w:basedOn w:val="Normal"/>
    <w:next w:val="Normal"/>
    <w:link w:val="Heading-4Char"/>
    <w:rsid w:val="002C5718"/>
    <w:pPr>
      <w:numPr>
        <w:numId w:val="22"/>
      </w:numPr>
      <w:spacing w:before="200" w:after="0"/>
      <w:ind w:left="714" w:hanging="357"/>
    </w:pPr>
    <w:rPr>
      <w:rFonts w:ascii="Times New Roman" w:hAnsi="Times New Roman"/>
      <w:b/>
      <w:sz w:val="24"/>
    </w:rPr>
  </w:style>
  <w:style w:type="table" w:customStyle="1" w:styleId="TableGrid21">
    <w:name w:val="Table Grid21"/>
    <w:basedOn w:val="TableNormal"/>
    <w:next w:val="TableGrid"/>
    <w:uiPriority w:val="59"/>
    <w:rsid w:val="00051614"/>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051614"/>
    <w:pPr>
      <w:spacing w:after="0"/>
    </w:pPr>
    <w:rPr>
      <w:rFonts w:eastAsia="Times New Roman"/>
      <w:lang w:val="en-US"/>
    </w:rPr>
  </w:style>
  <w:style w:type="table" w:customStyle="1" w:styleId="TableGrid22">
    <w:name w:val="Table Grid22"/>
    <w:basedOn w:val="TableNormal"/>
    <w:uiPriority w:val="59"/>
    <w:rsid w:val="00972BD0"/>
    <w:pPr>
      <w:spacing w:after="0"/>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7A6C5E"/>
    <w:pPr>
      <w:spacing w:after="100" w:line="259" w:lineRule="auto"/>
      <w:ind w:left="880"/>
    </w:pPr>
    <w:rPr>
      <w:rFonts w:eastAsiaTheme="minorEastAsia"/>
      <w:lang w:val="en-ZA" w:eastAsia="en-ZA"/>
    </w:rPr>
  </w:style>
  <w:style w:type="paragraph" w:styleId="TOC6">
    <w:name w:val="toc 6"/>
    <w:basedOn w:val="Normal"/>
    <w:next w:val="Normal"/>
    <w:autoRedefine/>
    <w:uiPriority w:val="39"/>
    <w:unhideWhenUsed/>
    <w:rsid w:val="007A6C5E"/>
    <w:pPr>
      <w:spacing w:after="100" w:line="259" w:lineRule="auto"/>
      <w:ind w:left="1100"/>
    </w:pPr>
    <w:rPr>
      <w:rFonts w:eastAsiaTheme="minorEastAsia"/>
      <w:lang w:val="en-ZA" w:eastAsia="en-ZA"/>
    </w:rPr>
  </w:style>
  <w:style w:type="paragraph" w:styleId="TOC7">
    <w:name w:val="toc 7"/>
    <w:basedOn w:val="Normal"/>
    <w:next w:val="Normal"/>
    <w:autoRedefine/>
    <w:uiPriority w:val="39"/>
    <w:unhideWhenUsed/>
    <w:rsid w:val="007A6C5E"/>
    <w:pPr>
      <w:spacing w:after="100" w:line="259" w:lineRule="auto"/>
      <w:ind w:left="1320"/>
    </w:pPr>
    <w:rPr>
      <w:rFonts w:eastAsiaTheme="minorEastAsia"/>
      <w:lang w:val="en-ZA" w:eastAsia="en-ZA"/>
    </w:rPr>
  </w:style>
  <w:style w:type="paragraph" w:styleId="TOC8">
    <w:name w:val="toc 8"/>
    <w:basedOn w:val="Normal"/>
    <w:next w:val="Normal"/>
    <w:autoRedefine/>
    <w:uiPriority w:val="39"/>
    <w:unhideWhenUsed/>
    <w:rsid w:val="007A6C5E"/>
    <w:pPr>
      <w:spacing w:after="100" w:line="259" w:lineRule="auto"/>
      <w:ind w:left="1540"/>
    </w:pPr>
    <w:rPr>
      <w:rFonts w:eastAsiaTheme="minorEastAsia"/>
      <w:lang w:val="en-ZA" w:eastAsia="en-ZA"/>
    </w:rPr>
  </w:style>
  <w:style w:type="paragraph" w:styleId="TOC9">
    <w:name w:val="toc 9"/>
    <w:basedOn w:val="Normal"/>
    <w:next w:val="Normal"/>
    <w:autoRedefine/>
    <w:uiPriority w:val="39"/>
    <w:unhideWhenUsed/>
    <w:rsid w:val="007A6C5E"/>
    <w:pPr>
      <w:spacing w:after="100" w:line="259" w:lineRule="auto"/>
      <w:ind w:left="1760"/>
    </w:pPr>
    <w:rPr>
      <w:rFonts w:eastAsiaTheme="minorEastAsia"/>
      <w:lang w:val="en-ZA" w:eastAsia="en-ZA"/>
    </w:rPr>
  </w:style>
  <w:style w:type="character" w:styleId="UnresolvedMention">
    <w:name w:val="Unresolved Mention"/>
    <w:basedOn w:val="DefaultParagraphFont"/>
    <w:uiPriority w:val="99"/>
    <w:semiHidden/>
    <w:unhideWhenUsed/>
    <w:rsid w:val="007A6C5E"/>
    <w:rPr>
      <w:color w:val="605E5C"/>
      <w:shd w:val="clear" w:color="auto" w:fill="E1DFDD"/>
    </w:rPr>
  </w:style>
  <w:style w:type="paragraph" w:customStyle="1" w:styleId="Heading-3">
    <w:name w:val="Heading - 3"/>
    <w:basedOn w:val="Heading2"/>
    <w:next w:val="Heading2"/>
    <w:link w:val="Heading-3Char"/>
    <w:rsid w:val="00413393"/>
    <w:pPr>
      <w:numPr>
        <w:numId w:val="20"/>
      </w:numPr>
    </w:pPr>
    <w:rPr>
      <w:rFonts w:eastAsia="Calibri"/>
    </w:rPr>
  </w:style>
  <w:style w:type="character" w:customStyle="1" w:styleId="PartVIChar">
    <w:name w:val="Part VI Char"/>
    <w:basedOn w:val="Heading-3Char"/>
    <w:link w:val="PartVI"/>
    <w:rsid w:val="007B0513"/>
    <w:rPr>
      <w:rFonts w:ascii="Times New Roman Bold" w:eastAsia="Calibri" w:hAnsi="Times New Roman Bold" w:cstheme="majorBidi"/>
      <w:b/>
      <w:bCs/>
      <w:sz w:val="24"/>
      <w:szCs w:val="26"/>
      <w:lang w:val="en-ZA"/>
    </w:rPr>
  </w:style>
  <w:style w:type="character" w:customStyle="1" w:styleId="Heading-3Char">
    <w:name w:val="Heading - 3 Char"/>
    <w:basedOn w:val="Heading2Char"/>
    <w:link w:val="Heading-3"/>
    <w:rsid w:val="00851A7C"/>
    <w:rPr>
      <w:rFonts w:ascii="Times New Roman Bold" w:eastAsia="Calibri" w:hAnsi="Times New Roman Bold" w:cstheme="majorBidi"/>
      <w:b/>
      <w:bCs/>
      <w:sz w:val="24"/>
      <w:szCs w:val="26"/>
    </w:rPr>
  </w:style>
  <w:style w:type="paragraph" w:customStyle="1" w:styleId="PartV">
    <w:name w:val="Part V"/>
    <w:basedOn w:val="Heading2"/>
    <w:link w:val="PartVChar"/>
    <w:qFormat/>
    <w:rsid w:val="007B0513"/>
    <w:pPr>
      <w:numPr>
        <w:numId w:val="23"/>
      </w:numPr>
      <w:ind w:left="357" w:hanging="357"/>
    </w:pPr>
  </w:style>
  <w:style w:type="character" w:customStyle="1" w:styleId="Heading-4Char">
    <w:name w:val="Heading - 4 Char"/>
    <w:basedOn w:val="Heading-3Char"/>
    <w:link w:val="Heading-4"/>
    <w:rsid w:val="002C5718"/>
    <w:rPr>
      <w:rFonts w:ascii="Times New Roman" w:eastAsia="Calibri" w:hAnsi="Times New Roman" w:cstheme="majorBidi"/>
      <w:b/>
      <w:bCs w:val="0"/>
      <w:sz w:val="24"/>
      <w:szCs w:val="26"/>
    </w:rPr>
  </w:style>
  <w:style w:type="character" w:customStyle="1" w:styleId="PartVChar">
    <w:name w:val="Part V Char"/>
    <w:basedOn w:val="Heading2Char"/>
    <w:link w:val="PartV"/>
    <w:rsid w:val="007B0513"/>
    <w:rPr>
      <w:rFonts w:ascii="Times New Roman Bold" w:eastAsiaTheme="majorEastAsia" w:hAnsi="Times New Roman Bold" w:cstheme="majorBidi"/>
      <w:b/>
      <w:bCs/>
      <w:sz w:val="24"/>
      <w:szCs w:val="26"/>
    </w:rPr>
  </w:style>
  <w:style w:type="paragraph" w:customStyle="1" w:styleId="Level1">
    <w:name w:val="Level 1"/>
    <w:basedOn w:val="Normal"/>
    <w:link w:val="Level1Char"/>
    <w:qFormat/>
    <w:rsid w:val="00263B19"/>
    <w:pPr>
      <w:numPr>
        <w:numId w:val="41"/>
      </w:numPr>
      <w:autoSpaceDE w:val="0"/>
      <w:autoSpaceDN w:val="0"/>
      <w:adjustRightInd w:val="0"/>
      <w:spacing w:after="0"/>
      <w:contextualSpacing/>
    </w:pPr>
    <w:rPr>
      <w:rFonts w:ascii="Times New Roman" w:eastAsia="Times New Roman" w:hAnsi="Times New Roman" w:cs="Times New Roman"/>
      <w:color w:val="000000"/>
      <w:sz w:val="24"/>
      <w:szCs w:val="24"/>
      <w:lang w:val="en-US"/>
    </w:rPr>
  </w:style>
  <w:style w:type="paragraph" w:customStyle="1" w:styleId="Level2">
    <w:name w:val="Level 2"/>
    <w:basedOn w:val="Level1"/>
    <w:link w:val="Level2Char"/>
    <w:qFormat/>
    <w:rsid w:val="00263B19"/>
    <w:pPr>
      <w:numPr>
        <w:numId w:val="623"/>
      </w:numPr>
      <w:spacing w:after="160"/>
    </w:pPr>
    <w:rPr>
      <w:rFonts w:eastAsia="Calibri"/>
    </w:rPr>
  </w:style>
  <w:style w:type="character" w:customStyle="1" w:styleId="Level1Char">
    <w:name w:val="Level 1 Char"/>
    <w:basedOn w:val="DefaultParagraphFont"/>
    <w:link w:val="Level1"/>
    <w:rsid w:val="00263B19"/>
    <w:rPr>
      <w:rFonts w:ascii="Times New Roman" w:eastAsia="Times New Roman" w:hAnsi="Times New Roman" w:cs="Times New Roman"/>
      <w:color w:val="000000"/>
      <w:sz w:val="24"/>
      <w:szCs w:val="24"/>
      <w:lang w:val="en-US"/>
    </w:rPr>
  </w:style>
  <w:style w:type="paragraph" w:customStyle="1" w:styleId="Level3">
    <w:name w:val="Level 3"/>
    <w:basedOn w:val="Normal"/>
    <w:link w:val="Level3Char"/>
    <w:qFormat/>
    <w:rsid w:val="00476E80"/>
    <w:pPr>
      <w:numPr>
        <w:numId w:val="699"/>
      </w:numPr>
      <w:autoSpaceDE w:val="0"/>
      <w:autoSpaceDN w:val="0"/>
      <w:adjustRightInd w:val="0"/>
      <w:contextualSpacing/>
    </w:pPr>
    <w:rPr>
      <w:rFonts w:ascii="Times New Roman" w:eastAsia="Calibri" w:hAnsi="Times New Roman" w:cs="Times New Roman"/>
      <w:iCs/>
      <w:color w:val="000000"/>
      <w:sz w:val="24"/>
      <w:szCs w:val="24"/>
    </w:rPr>
  </w:style>
  <w:style w:type="character" w:customStyle="1" w:styleId="Level2Char">
    <w:name w:val="Level 2 Char"/>
    <w:basedOn w:val="DefaultParagraphFont"/>
    <w:link w:val="Level2"/>
    <w:rsid w:val="00263B19"/>
    <w:rPr>
      <w:rFonts w:ascii="Times New Roman" w:eastAsia="Calibri" w:hAnsi="Times New Roman" w:cs="Times New Roman"/>
      <w:color w:val="000000"/>
      <w:sz w:val="24"/>
      <w:szCs w:val="24"/>
      <w:lang w:val="en-US"/>
    </w:rPr>
  </w:style>
  <w:style w:type="paragraph" w:customStyle="1" w:styleId="Level4">
    <w:name w:val="Level 4"/>
    <w:basedOn w:val="Normal"/>
    <w:link w:val="Level4Char"/>
    <w:qFormat/>
    <w:rsid w:val="00851E13"/>
    <w:pPr>
      <w:numPr>
        <w:numId w:val="999"/>
      </w:numPr>
      <w:autoSpaceDE w:val="0"/>
      <w:autoSpaceDN w:val="0"/>
      <w:adjustRightInd w:val="0"/>
      <w:ind w:left="717"/>
      <w:contextualSpacing/>
    </w:pPr>
    <w:rPr>
      <w:rFonts w:ascii="Times New Roman" w:eastAsia="Calibri" w:hAnsi="Times New Roman" w:cs="Times New Roman"/>
      <w:color w:val="000000"/>
      <w:sz w:val="24"/>
      <w:szCs w:val="24"/>
    </w:rPr>
  </w:style>
  <w:style w:type="character" w:customStyle="1" w:styleId="Level3Char">
    <w:name w:val="Level 3 Char"/>
    <w:basedOn w:val="DefaultParagraphFont"/>
    <w:link w:val="Level3"/>
    <w:rsid w:val="00476E80"/>
    <w:rPr>
      <w:rFonts w:ascii="Times New Roman" w:eastAsia="Calibri" w:hAnsi="Times New Roman" w:cs="Times New Roman"/>
      <w:iCs/>
      <w:color w:val="000000"/>
      <w:sz w:val="24"/>
      <w:szCs w:val="24"/>
    </w:rPr>
  </w:style>
  <w:style w:type="character" w:customStyle="1" w:styleId="Level4Char">
    <w:name w:val="Level 4 Char"/>
    <w:basedOn w:val="DefaultParagraphFont"/>
    <w:link w:val="Level4"/>
    <w:rsid w:val="00F06090"/>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semiHidden/>
    <w:rsid w:val="0064131D"/>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semiHidden/>
    <w:rsid w:val="00502863"/>
    <w:rPr>
      <w:rFonts w:ascii="Times New Roman" w:eastAsia="Times New Roman" w:hAnsi="Times New Roman" w:cs="Times New Roman"/>
      <w:b/>
      <w:bCs/>
      <w:sz w:val="24"/>
    </w:rPr>
  </w:style>
  <w:style w:type="character" w:customStyle="1" w:styleId="Heading7Char">
    <w:name w:val="Heading 7 Char"/>
    <w:basedOn w:val="DefaultParagraphFont"/>
    <w:link w:val="Heading7"/>
    <w:semiHidden/>
    <w:rsid w:val="003B7125"/>
    <w:rPr>
      <w:rFonts w:ascii="Times New Roman" w:eastAsia="Times New Roman" w:hAnsi="Times New Roman" w:cs="Times New Roman"/>
      <w:b/>
      <w:sz w:val="24"/>
      <w:szCs w:val="24"/>
      <w:lang w:eastAsia="en-GB"/>
    </w:rPr>
  </w:style>
  <w:style w:type="character" w:customStyle="1" w:styleId="Heading8Char">
    <w:name w:val="Heading 8 Char"/>
    <w:basedOn w:val="DefaultParagraphFont"/>
    <w:link w:val="Heading8"/>
    <w:semiHidden/>
    <w:rsid w:val="00354878"/>
    <w:rPr>
      <w:rFonts w:ascii="Times New Roman" w:eastAsia="Times New Roman" w:hAnsi="Times New Roman" w:cs="Times New Roman"/>
      <w:i/>
      <w:iCs/>
      <w:sz w:val="20"/>
      <w:szCs w:val="24"/>
      <w:lang w:eastAsia="en-GB"/>
    </w:rPr>
  </w:style>
  <w:style w:type="character" w:customStyle="1" w:styleId="Heading9Char">
    <w:name w:val="Heading 9 Char"/>
    <w:basedOn w:val="DefaultParagraphFont"/>
    <w:link w:val="Heading9"/>
    <w:semiHidden/>
    <w:rsid w:val="00354878"/>
    <w:rPr>
      <w:rFonts w:ascii="Times New Roman" w:eastAsia="Times New Roman" w:hAnsi="Times New Roman" w:cs="Arial"/>
      <w:lang w:eastAsia="en-GB"/>
    </w:rPr>
  </w:style>
  <w:style w:type="table" w:customStyle="1" w:styleId="TableGrid4">
    <w:name w:val="Table Grid4"/>
    <w:basedOn w:val="TableNormal"/>
    <w:next w:val="TableGrid"/>
    <w:rsid w:val="003548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54878"/>
    <w:pPr>
      <w:spacing w:after="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54878"/>
    <w:pPr>
      <w:numPr>
        <w:numId w:val="1"/>
      </w:numPr>
    </w:pPr>
  </w:style>
  <w:style w:type="table" w:customStyle="1" w:styleId="PlainTable21">
    <w:name w:val="Plain Table 21"/>
    <w:basedOn w:val="TableNormal"/>
    <w:next w:val="PlainTable2"/>
    <w:uiPriority w:val="42"/>
    <w:rsid w:val="0035487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3">
    <w:name w:val="Table Grid23"/>
    <w:basedOn w:val="TableNormal"/>
    <w:next w:val="TableGrid"/>
    <w:uiPriority w:val="59"/>
    <w:rsid w:val="003548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548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54878"/>
    <w:pPr>
      <w:spacing w:after="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54878"/>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354878"/>
    <w:pPr>
      <w:spacing w:after="0"/>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entered">
    <w:name w:val="Bold Centered"/>
    <w:basedOn w:val="Normal"/>
    <w:qFormat/>
    <w:rsid w:val="00354878"/>
    <w:pPr>
      <w:widowControl w:val="0"/>
      <w:tabs>
        <w:tab w:val="left" w:pos="360"/>
        <w:tab w:val="left" w:pos="720"/>
        <w:tab w:val="left" w:pos="1080"/>
        <w:tab w:val="left" w:pos="1440"/>
        <w:tab w:val="left" w:pos="1800"/>
        <w:tab w:val="left" w:pos="2160"/>
      </w:tabs>
      <w:spacing w:after="0" w:line="240" w:lineRule="exact"/>
      <w:jc w:val="center"/>
    </w:pPr>
    <w:rPr>
      <w:rFonts w:ascii="Times New Roman" w:eastAsia="SimSun" w:hAnsi="Times New Roman" w:cs="Times New Roman"/>
      <w:b/>
      <w:sz w:val="20"/>
      <w:szCs w:val="20"/>
      <w:lang w:eastAsia="zh-CN"/>
    </w:rPr>
  </w:style>
  <w:style w:type="paragraph" w:customStyle="1" w:styleId="BOLDCAPSCENTERED">
    <w:name w:val="BOLD CAPS CENTERED"/>
    <w:basedOn w:val="BoldCentered"/>
    <w:rsid w:val="00354878"/>
    <w:rPr>
      <w:caps/>
    </w:rPr>
  </w:style>
  <w:style w:type="paragraph" w:customStyle="1" w:styleId="Chapter">
    <w:name w:val="Chapter"/>
    <w:rsid w:val="00354878"/>
    <w:pPr>
      <w:spacing w:after="0" w:line="360" w:lineRule="exact"/>
      <w:jc w:val="center"/>
    </w:pPr>
    <w:rPr>
      <w:rFonts w:ascii="Times New Roman Bold" w:eastAsia="SimSun" w:hAnsi="Times New Roman Bold" w:cs="Times New Roman Bold"/>
      <w:b/>
      <w:bCs/>
      <w:sz w:val="28"/>
      <w:szCs w:val="24"/>
    </w:rPr>
  </w:style>
  <w:style w:type="paragraph" w:customStyle="1" w:styleId="Footnote">
    <w:name w:val="Footnote"/>
    <w:basedOn w:val="Normal"/>
    <w:rsid w:val="00354878"/>
    <w:pPr>
      <w:widowControl w:val="0"/>
      <w:tabs>
        <w:tab w:val="left" w:pos="360"/>
      </w:tabs>
      <w:spacing w:after="0" w:line="200" w:lineRule="exact"/>
      <w:ind w:left="360" w:hanging="360"/>
    </w:pPr>
    <w:rPr>
      <w:rFonts w:ascii="Times New Roman" w:eastAsia="SimSun" w:hAnsi="Times New Roman" w:cs="Times New Roman"/>
      <w:sz w:val="16"/>
      <w:szCs w:val="20"/>
      <w:lang w:eastAsia="zh-CN"/>
    </w:rPr>
  </w:style>
  <w:style w:type="paragraph" w:customStyle="1" w:styleId="Indent-1">
    <w:name w:val="Indent-1)"/>
    <w:basedOn w:val="Normal"/>
    <w:rsid w:val="00354878"/>
    <w:pPr>
      <w:widowControl w:val="0"/>
      <w:tabs>
        <w:tab w:val="left" w:pos="360"/>
        <w:tab w:val="left" w:pos="720"/>
        <w:tab w:val="left" w:pos="1080"/>
        <w:tab w:val="left" w:pos="1440"/>
        <w:tab w:val="left" w:pos="1800"/>
        <w:tab w:val="left" w:pos="2160"/>
      </w:tabs>
      <w:spacing w:after="0" w:line="240" w:lineRule="exact"/>
      <w:ind w:left="1080" w:hanging="1080"/>
    </w:pPr>
    <w:rPr>
      <w:rFonts w:ascii="Times New Roman" w:eastAsia="SimSun" w:hAnsi="Times New Roman" w:cs="Times New Roman"/>
      <w:sz w:val="20"/>
      <w:szCs w:val="20"/>
    </w:rPr>
  </w:style>
  <w:style w:type="paragraph" w:customStyle="1" w:styleId="Indent-a">
    <w:name w:val="Indent-a)"/>
    <w:basedOn w:val="Normal"/>
    <w:link w:val="Indent-aChar"/>
    <w:rsid w:val="00354878"/>
    <w:pPr>
      <w:widowControl w:val="0"/>
      <w:tabs>
        <w:tab w:val="left" w:pos="360"/>
        <w:tab w:val="left" w:pos="720"/>
        <w:tab w:val="left" w:pos="1080"/>
        <w:tab w:val="left" w:pos="1440"/>
        <w:tab w:val="left" w:pos="1800"/>
        <w:tab w:val="left" w:pos="2160"/>
      </w:tabs>
      <w:spacing w:after="0" w:line="240" w:lineRule="exact"/>
      <w:ind w:left="720" w:hanging="720"/>
    </w:pPr>
    <w:rPr>
      <w:rFonts w:ascii="Times New Roman" w:eastAsia="SimSun" w:hAnsi="Times New Roman" w:cs="Times New Roman"/>
      <w:sz w:val="20"/>
      <w:szCs w:val="20"/>
    </w:rPr>
  </w:style>
  <w:style w:type="paragraph" w:customStyle="1" w:styleId="Indent-i">
    <w:name w:val="Indent-i)"/>
    <w:basedOn w:val="Normal"/>
    <w:rsid w:val="00354878"/>
    <w:pPr>
      <w:widowControl w:val="0"/>
      <w:tabs>
        <w:tab w:val="left" w:pos="360"/>
        <w:tab w:val="left" w:pos="720"/>
        <w:tab w:val="left" w:pos="1080"/>
        <w:tab w:val="left" w:pos="1440"/>
        <w:tab w:val="left" w:pos="1800"/>
        <w:tab w:val="left" w:pos="2160"/>
      </w:tabs>
      <w:spacing w:after="0" w:line="240" w:lineRule="exact"/>
      <w:ind w:left="1440" w:hanging="1440"/>
    </w:pPr>
    <w:rPr>
      <w:rFonts w:ascii="Times New Roman" w:eastAsia="SimSun" w:hAnsi="Times New Roman" w:cs="Times New Roman"/>
      <w:sz w:val="20"/>
      <w:szCs w:val="20"/>
      <w:lang w:eastAsia="zh-CN"/>
    </w:rPr>
  </w:style>
  <w:style w:type="paragraph" w:customStyle="1" w:styleId="Equations">
    <w:name w:val="Equations"/>
    <w:basedOn w:val="Normal"/>
    <w:qFormat/>
    <w:rsid w:val="00354878"/>
    <w:pPr>
      <w:widowControl w:val="0"/>
      <w:tabs>
        <w:tab w:val="left" w:pos="360"/>
        <w:tab w:val="left" w:pos="720"/>
        <w:tab w:val="left" w:pos="1080"/>
        <w:tab w:val="left" w:pos="1440"/>
        <w:tab w:val="left" w:pos="1800"/>
        <w:tab w:val="left" w:pos="2160"/>
      </w:tabs>
      <w:spacing w:after="0"/>
      <w:jc w:val="center"/>
    </w:pPr>
    <w:rPr>
      <w:rFonts w:ascii="Times New Roman" w:eastAsia="SimSun" w:hAnsi="Times New Roman" w:cs="Times New Roman"/>
      <w:sz w:val="20"/>
      <w:szCs w:val="20"/>
      <w:lang w:eastAsia="zh-CN"/>
    </w:rPr>
  </w:style>
  <w:style w:type="paragraph" w:customStyle="1" w:styleId="Level6">
    <w:name w:val="Level 6"/>
    <w:basedOn w:val="Level5"/>
    <w:link w:val="Level6Char"/>
    <w:qFormat/>
    <w:rsid w:val="00175106"/>
    <w:pPr>
      <w:numPr>
        <w:numId w:val="72"/>
      </w:numPr>
    </w:pPr>
  </w:style>
  <w:style w:type="character" w:customStyle="1" w:styleId="ListParagraphChar">
    <w:name w:val="List Paragraph Char"/>
    <w:basedOn w:val="DefaultParagraphFont"/>
    <w:link w:val="ListParagraph"/>
    <w:uiPriority w:val="34"/>
    <w:rsid w:val="00354878"/>
  </w:style>
  <w:style w:type="character" w:customStyle="1" w:styleId="Level6Char">
    <w:name w:val="Level 6 Char"/>
    <w:basedOn w:val="ListParagraphChar"/>
    <w:link w:val="Level6"/>
    <w:rsid w:val="00175106"/>
    <w:rPr>
      <w:rFonts w:ascii="Times New Roman" w:hAnsi="Times New Roman" w:cs="Times New Roman"/>
      <w:sz w:val="24"/>
      <w:szCs w:val="24"/>
    </w:rPr>
  </w:style>
  <w:style w:type="paragraph" w:customStyle="1" w:styleId="Equation">
    <w:name w:val="Equation"/>
    <w:basedOn w:val="Normal"/>
    <w:qFormat/>
    <w:rsid w:val="00354878"/>
    <w:pPr>
      <w:widowControl w:val="0"/>
      <w:tabs>
        <w:tab w:val="left" w:pos="360"/>
        <w:tab w:val="left" w:pos="720"/>
        <w:tab w:val="left" w:pos="1080"/>
        <w:tab w:val="left" w:pos="1440"/>
      </w:tabs>
      <w:spacing w:after="0"/>
      <w:jc w:val="center"/>
    </w:pPr>
    <w:rPr>
      <w:rFonts w:ascii="Times New Roman" w:eastAsia="SimSun" w:hAnsi="Times New Roman" w:cs="Times New Roman"/>
      <w:sz w:val="20"/>
      <w:szCs w:val="20"/>
      <w:lang w:val="en-US" w:eastAsia="zh-CN"/>
    </w:rPr>
  </w:style>
  <w:style w:type="character" w:styleId="PlaceholderText">
    <w:name w:val="Placeholder Text"/>
    <w:basedOn w:val="DefaultParagraphFont"/>
    <w:uiPriority w:val="99"/>
    <w:semiHidden/>
    <w:rsid w:val="00354878"/>
    <w:rPr>
      <w:color w:val="808080"/>
    </w:rPr>
  </w:style>
  <w:style w:type="paragraph" w:customStyle="1" w:styleId="Coding">
    <w:name w:val="Coding"/>
    <w:basedOn w:val="Normal"/>
    <w:semiHidden/>
    <w:rsid w:val="00354878"/>
    <w:pPr>
      <w:widowControl w:val="0"/>
      <w:tabs>
        <w:tab w:val="left" w:pos="800"/>
        <w:tab w:val="left" w:pos="1040"/>
        <w:tab w:val="left" w:pos="1280"/>
      </w:tabs>
      <w:spacing w:after="0" w:line="240" w:lineRule="exact"/>
      <w:ind w:left="1280" w:hanging="1280"/>
    </w:pPr>
    <w:rPr>
      <w:rFonts w:ascii="Times New Roman" w:eastAsia="SimSun" w:hAnsi="Times New Roman" w:cs="Times New Roman"/>
      <w:sz w:val="20"/>
      <w:szCs w:val="20"/>
      <w:lang w:val="en-US" w:eastAsia="zh-CN"/>
    </w:rPr>
  </w:style>
  <w:style w:type="paragraph" w:customStyle="1" w:styleId="CellHeading">
    <w:name w:val="Cell Heading"/>
    <w:basedOn w:val="Normal"/>
    <w:rsid w:val="00354878"/>
    <w:pPr>
      <w:widowControl w:val="0"/>
      <w:tabs>
        <w:tab w:val="left" w:pos="360"/>
        <w:tab w:val="left" w:pos="720"/>
        <w:tab w:val="left" w:pos="1080"/>
        <w:tab w:val="left" w:pos="1440"/>
      </w:tabs>
      <w:spacing w:after="0" w:line="180" w:lineRule="exact"/>
      <w:jc w:val="center"/>
    </w:pPr>
    <w:rPr>
      <w:rFonts w:ascii="Times New Roman" w:eastAsia="SimSun" w:hAnsi="Times New Roman" w:cs="Times New Roman"/>
      <w:sz w:val="16"/>
      <w:szCs w:val="17"/>
      <w:lang w:val="en-US" w:eastAsia="zh-CN"/>
    </w:rPr>
  </w:style>
  <w:style w:type="paragraph" w:customStyle="1" w:styleId="Note123">
    <w:name w:val="Note_1_2_3"/>
    <w:rsid w:val="00354878"/>
    <w:pPr>
      <w:numPr>
        <w:numId w:val="64"/>
      </w:numPr>
      <w:spacing w:after="260"/>
      <w:ind w:firstLine="1800"/>
    </w:pPr>
    <w:rPr>
      <w:rFonts w:ascii="Times New Roman" w:eastAsia="Times New Roman" w:hAnsi="Times New Roman" w:cs="Times New Roman"/>
      <w:i/>
      <w:szCs w:val="24"/>
    </w:rPr>
  </w:style>
  <w:style w:type="character" w:customStyle="1" w:styleId="Indent-aChar">
    <w:name w:val="Indent-a) Char"/>
    <w:basedOn w:val="DefaultParagraphFont"/>
    <w:link w:val="Indent-a"/>
    <w:rsid w:val="00354878"/>
    <w:rPr>
      <w:rFonts w:ascii="Times New Roman" w:eastAsia="SimSun" w:hAnsi="Times New Roman" w:cs="Times New Roman"/>
      <w:sz w:val="20"/>
      <w:szCs w:val="20"/>
    </w:rPr>
  </w:style>
  <w:style w:type="paragraph" w:styleId="Date">
    <w:name w:val="Date"/>
    <w:basedOn w:val="Normal"/>
    <w:next w:val="Normal"/>
    <w:link w:val="DateChar"/>
    <w:rsid w:val="00354878"/>
    <w:pPr>
      <w:widowControl w:val="0"/>
      <w:tabs>
        <w:tab w:val="left" w:pos="360"/>
        <w:tab w:val="left" w:pos="720"/>
        <w:tab w:val="left" w:pos="1080"/>
        <w:tab w:val="left" w:pos="1440"/>
        <w:tab w:val="left" w:pos="1800"/>
        <w:tab w:val="left" w:pos="2160"/>
      </w:tabs>
      <w:spacing w:after="0" w:line="240" w:lineRule="exact"/>
    </w:pPr>
    <w:rPr>
      <w:rFonts w:ascii="Times New Roman" w:eastAsia="SimSun" w:hAnsi="Times New Roman" w:cs="Times New Roman"/>
      <w:sz w:val="20"/>
      <w:szCs w:val="20"/>
      <w:lang w:eastAsia="zh-CN"/>
    </w:rPr>
  </w:style>
  <w:style w:type="character" w:customStyle="1" w:styleId="DateChar">
    <w:name w:val="Date Char"/>
    <w:basedOn w:val="DefaultParagraphFont"/>
    <w:link w:val="Date"/>
    <w:rsid w:val="00354878"/>
    <w:rPr>
      <w:rFonts w:ascii="Times New Roman" w:eastAsia="SimSun" w:hAnsi="Times New Roman" w:cs="Times New Roman"/>
      <w:sz w:val="20"/>
      <w:szCs w:val="20"/>
      <w:lang w:eastAsia="zh-CN"/>
    </w:rPr>
  </w:style>
  <w:style w:type="paragraph" w:customStyle="1" w:styleId="Subseca">
    <w:name w:val="Sub_sec_a)"/>
    <w:basedOn w:val="Level3"/>
    <w:link w:val="SubsecaChar"/>
    <w:qFormat/>
    <w:rsid w:val="00354878"/>
    <w:pPr>
      <w:numPr>
        <w:numId w:val="65"/>
      </w:numPr>
    </w:pPr>
  </w:style>
  <w:style w:type="paragraph" w:customStyle="1" w:styleId="Subsec1">
    <w:name w:val="Sub_sec_1)"/>
    <w:basedOn w:val="Indent-a"/>
    <w:link w:val="Subsec1Char"/>
    <w:qFormat/>
    <w:rsid w:val="003B5F82"/>
    <w:pPr>
      <w:spacing w:line="240" w:lineRule="auto"/>
      <w:ind w:left="0" w:firstLine="0"/>
    </w:pPr>
    <w:rPr>
      <w:sz w:val="24"/>
      <w:szCs w:val="24"/>
    </w:rPr>
  </w:style>
  <w:style w:type="character" w:customStyle="1" w:styleId="SubsecaChar">
    <w:name w:val="Sub_sec_a) Char"/>
    <w:basedOn w:val="Level3Char"/>
    <w:link w:val="Subseca"/>
    <w:rsid w:val="00354878"/>
    <w:rPr>
      <w:rFonts w:ascii="Times New Roman" w:eastAsia="Calibri" w:hAnsi="Times New Roman" w:cs="Times New Roman"/>
      <w:iCs/>
      <w:color w:val="000000"/>
      <w:sz w:val="24"/>
      <w:szCs w:val="24"/>
    </w:rPr>
  </w:style>
  <w:style w:type="paragraph" w:customStyle="1" w:styleId="Level5">
    <w:name w:val="Level 5"/>
    <w:basedOn w:val="Normal"/>
    <w:link w:val="Level5Char"/>
    <w:qFormat/>
    <w:rsid w:val="00175106"/>
    <w:pPr>
      <w:numPr>
        <w:numId w:val="68"/>
      </w:numPr>
    </w:pPr>
    <w:rPr>
      <w:rFonts w:ascii="Times New Roman" w:hAnsi="Times New Roman" w:cs="Times New Roman"/>
      <w:sz w:val="24"/>
      <w:szCs w:val="24"/>
    </w:rPr>
  </w:style>
  <w:style w:type="character" w:customStyle="1" w:styleId="Subsec1Char">
    <w:name w:val="Sub_sec_1) Char"/>
    <w:basedOn w:val="Indent-aChar"/>
    <w:link w:val="Subsec1"/>
    <w:rsid w:val="003B5F82"/>
    <w:rPr>
      <w:rFonts w:ascii="Times New Roman" w:eastAsia="SimSun" w:hAnsi="Times New Roman" w:cs="Times New Roman"/>
      <w:sz w:val="24"/>
      <w:szCs w:val="24"/>
    </w:rPr>
  </w:style>
  <w:style w:type="character" w:customStyle="1" w:styleId="Level5Char">
    <w:name w:val="Level 5 Char"/>
    <w:basedOn w:val="DefaultParagraphFont"/>
    <w:link w:val="Level5"/>
    <w:rsid w:val="00175106"/>
    <w:rPr>
      <w:rFonts w:ascii="Times New Roman" w:hAnsi="Times New Roman" w:cs="Times New Roman"/>
      <w:sz w:val="24"/>
      <w:szCs w:val="24"/>
    </w:rPr>
  </w:style>
  <w:style w:type="paragraph" w:customStyle="1" w:styleId="CNSI">
    <w:name w:val="CNS I"/>
    <w:basedOn w:val="Heading-3"/>
    <w:link w:val="CNSIChar"/>
    <w:qFormat/>
    <w:rsid w:val="00354878"/>
    <w:pPr>
      <w:numPr>
        <w:numId w:val="73"/>
      </w:numPr>
      <w:ind w:left="357" w:hanging="357"/>
    </w:pPr>
    <w:rPr>
      <w:rFonts w:ascii="Times New Roman" w:eastAsiaTheme="majorEastAsia" w:hAnsi="Times New Roman" w:cs="Times New Roman"/>
      <w:szCs w:val="24"/>
    </w:rPr>
  </w:style>
  <w:style w:type="character" w:customStyle="1" w:styleId="CNSIChar">
    <w:name w:val="CNS I Char"/>
    <w:basedOn w:val="Heading-3Char"/>
    <w:link w:val="CNSI"/>
    <w:rsid w:val="00354878"/>
    <w:rPr>
      <w:rFonts w:ascii="Times New Roman" w:eastAsiaTheme="majorEastAsia" w:hAnsi="Times New Roman" w:cs="Times New Roman"/>
      <w:b/>
      <w:bCs/>
      <w:sz w:val="24"/>
      <w:szCs w:val="24"/>
    </w:rPr>
  </w:style>
  <w:style w:type="character" w:styleId="LineNumber">
    <w:name w:val="line number"/>
    <w:basedOn w:val="DefaultParagraphFont"/>
    <w:uiPriority w:val="99"/>
    <w:semiHidden/>
    <w:unhideWhenUsed/>
    <w:rsid w:val="00CD3E66"/>
  </w:style>
  <w:style w:type="character" w:customStyle="1" w:styleId="UnresolvedMention1">
    <w:name w:val="Unresolved Mention1"/>
    <w:basedOn w:val="DefaultParagraphFont"/>
    <w:uiPriority w:val="99"/>
    <w:semiHidden/>
    <w:unhideWhenUsed/>
    <w:rsid w:val="00104291"/>
    <w:rPr>
      <w:color w:val="605E5C"/>
      <w:shd w:val="clear" w:color="auto" w:fill="E1DFDD"/>
    </w:rPr>
  </w:style>
  <w:style w:type="paragraph" w:customStyle="1" w:styleId="level7">
    <w:name w:val="level 7"/>
    <w:basedOn w:val="Level4"/>
    <w:link w:val="level7Char"/>
    <w:qFormat/>
    <w:rsid w:val="00175106"/>
    <w:pPr>
      <w:numPr>
        <w:numId w:val="132"/>
      </w:numPr>
    </w:pPr>
  </w:style>
  <w:style w:type="paragraph" w:customStyle="1" w:styleId="Level8">
    <w:name w:val="Level 8"/>
    <w:basedOn w:val="Level5"/>
    <w:link w:val="Level8Char"/>
    <w:qFormat/>
    <w:rsid w:val="00175106"/>
    <w:pPr>
      <w:numPr>
        <w:numId w:val="133"/>
      </w:numPr>
      <w:autoSpaceDE w:val="0"/>
      <w:autoSpaceDN w:val="0"/>
      <w:adjustRightInd w:val="0"/>
      <w:contextualSpacing/>
    </w:pPr>
    <w:rPr>
      <w:rFonts w:eastAsia="Calibri"/>
      <w:color w:val="000000"/>
      <w:lang w:val="en-ZA"/>
    </w:rPr>
  </w:style>
  <w:style w:type="character" w:customStyle="1" w:styleId="level7Char">
    <w:name w:val="level 7 Char"/>
    <w:basedOn w:val="Level4Char"/>
    <w:link w:val="level7"/>
    <w:rsid w:val="00175106"/>
    <w:rPr>
      <w:rFonts w:ascii="Times New Roman" w:eastAsia="Calibri" w:hAnsi="Times New Roman" w:cs="Times New Roman"/>
      <w:color w:val="000000"/>
      <w:sz w:val="24"/>
      <w:szCs w:val="24"/>
    </w:rPr>
  </w:style>
  <w:style w:type="character" w:customStyle="1" w:styleId="Level8Char">
    <w:name w:val="Level 8 Char"/>
    <w:basedOn w:val="Level5Char"/>
    <w:link w:val="Level8"/>
    <w:rsid w:val="00175106"/>
    <w:rPr>
      <w:rFonts w:ascii="Times New Roman" w:eastAsia="Calibri" w:hAnsi="Times New Roman" w:cs="Times New Roman"/>
      <w:color w:val="000000"/>
      <w:sz w:val="24"/>
      <w:szCs w:val="24"/>
      <w:lang w:val="en-ZA"/>
    </w:rPr>
  </w:style>
  <w:style w:type="paragraph" w:customStyle="1" w:styleId="Heading-5">
    <w:name w:val="Heading - 5"/>
    <w:basedOn w:val="Heading-4"/>
    <w:link w:val="Heading-5Char"/>
    <w:rsid w:val="00AB38D2"/>
    <w:pPr>
      <w:numPr>
        <w:numId w:val="134"/>
      </w:numPr>
    </w:pPr>
    <w:rPr>
      <w:lang w:val="en-ZA"/>
    </w:rPr>
  </w:style>
  <w:style w:type="character" w:customStyle="1" w:styleId="Heading-5Char">
    <w:name w:val="Heading - 5 Char"/>
    <w:basedOn w:val="Heading-4Char"/>
    <w:link w:val="Heading-5"/>
    <w:rsid w:val="00AB38D2"/>
    <w:rPr>
      <w:rFonts w:ascii="Times New Roman" w:eastAsia="Calibri" w:hAnsi="Times New Roman" w:cstheme="majorBidi"/>
      <w:b/>
      <w:bCs w:val="0"/>
      <w:sz w:val="24"/>
      <w:szCs w:val="26"/>
      <w:lang w:val="en-ZA"/>
    </w:rPr>
  </w:style>
  <w:style w:type="paragraph" w:customStyle="1" w:styleId="Heading-8">
    <w:name w:val="Heading - 8"/>
    <w:basedOn w:val="Normal"/>
    <w:next w:val="Normal"/>
    <w:link w:val="Heading-8Char"/>
    <w:rsid w:val="0064131D"/>
    <w:pPr>
      <w:numPr>
        <w:numId w:val="476"/>
      </w:numPr>
    </w:pPr>
    <w:rPr>
      <w:rFonts w:ascii="Times New Roman" w:hAnsi="Times New Roman"/>
      <w:b/>
      <w:sz w:val="24"/>
    </w:rPr>
  </w:style>
  <w:style w:type="character" w:customStyle="1" w:styleId="Heading-8Char">
    <w:name w:val="Heading - 8 Char"/>
    <w:basedOn w:val="Heading3Char"/>
    <w:link w:val="Heading-8"/>
    <w:rsid w:val="00582149"/>
    <w:rPr>
      <w:rFonts w:ascii="Times New Roman" w:eastAsiaTheme="majorEastAsia" w:hAnsi="Times New Roman" w:cstheme="majorBidi"/>
      <w:b/>
      <w:sz w:val="24"/>
      <w:szCs w:val="24"/>
    </w:rPr>
  </w:style>
  <w:style w:type="numbering" w:customStyle="1" w:styleId="NoList1">
    <w:name w:val="No List1"/>
    <w:next w:val="NoList"/>
    <w:uiPriority w:val="99"/>
    <w:semiHidden/>
    <w:unhideWhenUsed/>
    <w:rsid w:val="00166CE4"/>
  </w:style>
  <w:style w:type="table" w:customStyle="1" w:styleId="TableGrid5">
    <w:name w:val="Table Grid5"/>
    <w:basedOn w:val="TableNormal"/>
    <w:next w:val="TableGrid"/>
    <w:rsid w:val="00166CE4"/>
    <w:pPr>
      <w:widowControl w:val="0"/>
      <w:tabs>
        <w:tab w:val="left" w:pos="1080"/>
        <w:tab w:val="left" w:pos="1440"/>
        <w:tab w:val="left" w:pos="1800"/>
        <w:tab w:val="left" w:pos="2160"/>
      </w:tabs>
      <w:spacing w:after="0" w:line="240" w:lineRule="exact"/>
    </w:pPr>
    <w:rPr>
      <w:rFonts w:ascii="Times New Roman" w:eastAsia="SimSun" w:hAnsi="Times New Roman" w:cs="Times New Roman"/>
      <w:sz w:val="20"/>
      <w:szCs w:val="20"/>
      <w:lang w:eastAsia="zh-C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numbering" w:customStyle="1" w:styleId="NoList11">
    <w:name w:val="No List11"/>
    <w:next w:val="NoList"/>
    <w:uiPriority w:val="99"/>
    <w:semiHidden/>
    <w:unhideWhenUsed/>
    <w:rsid w:val="00166CE4"/>
  </w:style>
  <w:style w:type="numbering" w:customStyle="1" w:styleId="NoList2">
    <w:name w:val="No List2"/>
    <w:next w:val="NoList"/>
    <w:uiPriority w:val="99"/>
    <w:semiHidden/>
    <w:unhideWhenUsed/>
    <w:rsid w:val="00166CE4"/>
  </w:style>
  <w:style w:type="numbering" w:customStyle="1" w:styleId="NoList3">
    <w:name w:val="No List3"/>
    <w:next w:val="NoList"/>
    <w:uiPriority w:val="99"/>
    <w:semiHidden/>
    <w:unhideWhenUsed/>
    <w:rsid w:val="00166CE4"/>
  </w:style>
  <w:style w:type="numbering" w:customStyle="1" w:styleId="NoList4">
    <w:name w:val="No List4"/>
    <w:next w:val="NoList"/>
    <w:uiPriority w:val="99"/>
    <w:semiHidden/>
    <w:unhideWhenUsed/>
    <w:rsid w:val="00166CE4"/>
  </w:style>
  <w:style w:type="numbering" w:customStyle="1" w:styleId="NoList5">
    <w:name w:val="No List5"/>
    <w:next w:val="NoList"/>
    <w:uiPriority w:val="99"/>
    <w:semiHidden/>
    <w:unhideWhenUsed/>
    <w:rsid w:val="00166CE4"/>
  </w:style>
  <w:style w:type="numbering" w:customStyle="1" w:styleId="NoList6">
    <w:name w:val="No List6"/>
    <w:next w:val="NoList"/>
    <w:uiPriority w:val="99"/>
    <w:semiHidden/>
    <w:unhideWhenUsed/>
    <w:rsid w:val="00166CE4"/>
  </w:style>
  <w:style w:type="numbering" w:customStyle="1" w:styleId="NoList7">
    <w:name w:val="No List7"/>
    <w:next w:val="NoList"/>
    <w:uiPriority w:val="99"/>
    <w:semiHidden/>
    <w:unhideWhenUsed/>
    <w:rsid w:val="00166CE4"/>
  </w:style>
  <w:style w:type="table" w:customStyle="1" w:styleId="TableGrid13">
    <w:name w:val="Table Grid13"/>
    <w:basedOn w:val="TableNormal"/>
    <w:next w:val="TableGrid"/>
    <w:rsid w:val="00166CE4"/>
    <w:pPr>
      <w:spacing w:after="0"/>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769A"/>
    <w:rPr>
      <w:i/>
      <w:iCs/>
      <w:color w:val="1F497D" w:themeColor="text2"/>
      <w:sz w:val="18"/>
      <w:szCs w:val="18"/>
    </w:rPr>
  </w:style>
  <w:style w:type="numbering" w:customStyle="1" w:styleId="NoList8">
    <w:name w:val="No List8"/>
    <w:next w:val="NoList"/>
    <w:uiPriority w:val="99"/>
    <w:semiHidden/>
    <w:unhideWhenUsed/>
    <w:rsid w:val="002E201C"/>
  </w:style>
  <w:style w:type="table" w:customStyle="1" w:styleId="TableGrid6">
    <w:name w:val="Table Grid6"/>
    <w:basedOn w:val="TableNormal"/>
    <w:next w:val="TableGrid"/>
    <w:rsid w:val="002E201C"/>
    <w:pPr>
      <w:widowControl w:val="0"/>
      <w:tabs>
        <w:tab w:val="left" w:pos="1080"/>
        <w:tab w:val="left" w:pos="1440"/>
        <w:tab w:val="left" w:pos="1800"/>
        <w:tab w:val="left" w:pos="2160"/>
      </w:tabs>
      <w:spacing w:after="0" w:line="240" w:lineRule="exact"/>
      <w:ind w:left="0" w:firstLine="0"/>
    </w:pPr>
    <w:rPr>
      <w:rFonts w:ascii="Times New Roman" w:eastAsia="SimSun" w:hAnsi="Times New Roman" w:cs="Times New Roman"/>
      <w:sz w:val="20"/>
      <w:szCs w:val="20"/>
      <w:lang w:eastAsia="zh-C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numbering" w:customStyle="1" w:styleId="NoList12">
    <w:name w:val="No List12"/>
    <w:next w:val="NoList"/>
    <w:uiPriority w:val="99"/>
    <w:semiHidden/>
    <w:unhideWhenUsed/>
    <w:rsid w:val="002E201C"/>
  </w:style>
  <w:style w:type="numbering" w:customStyle="1" w:styleId="NoList21">
    <w:name w:val="No List21"/>
    <w:next w:val="NoList"/>
    <w:uiPriority w:val="99"/>
    <w:semiHidden/>
    <w:unhideWhenUsed/>
    <w:rsid w:val="002E201C"/>
  </w:style>
  <w:style w:type="numbering" w:customStyle="1" w:styleId="NoList31">
    <w:name w:val="No List31"/>
    <w:next w:val="NoList"/>
    <w:uiPriority w:val="99"/>
    <w:semiHidden/>
    <w:unhideWhenUsed/>
    <w:rsid w:val="002E201C"/>
  </w:style>
  <w:style w:type="numbering" w:customStyle="1" w:styleId="NoList41">
    <w:name w:val="No List41"/>
    <w:next w:val="NoList"/>
    <w:uiPriority w:val="99"/>
    <w:semiHidden/>
    <w:unhideWhenUsed/>
    <w:rsid w:val="002E201C"/>
  </w:style>
  <w:style w:type="numbering" w:customStyle="1" w:styleId="NoList51">
    <w:name w:val="No List51"/>
    <w:next w:val="NoList"/>
    <w:uiPriority w:val="99"/>
    <w:semiHidden/>
    <w:unhideWhenUsed/>
    <w:rsid w:val="002E201C"/>
  </w:style>
  <w:style w:type="numbering" w:customStyle="1" w:styleId="NoList61">
    <w:name w:val="No List61"/>
    <w:next w:val="NoList"/>
    <w:uiPriority w:val="99"/>
    <w:semiHidden/>
    <w:unhideWhenUsed/>
    <w:rsid w:val="002E201C"/>
  </w:style>
  <w:style w:type="numbering" w:customStyle="1" w:styleId="NoList71">
    <w:name w:val="No List71"/>
    <w:next w:val="NoList"/>
    <w:uiPriority w:val="99"/>
    <w:semiHidden/>
    <w:unhideWhenUsed/>
    <w:rsid w:val="002E201C"/>
  </w:style>
  <w:style w:type="table" w:customStyle="1" w:styleId="TableGrid14">
    <w:name w:val="Table Grid14"/>
    <w:basedOn w:val="TableNormal"/>
    <w:next w:val="TableGrid"/>
    <w:rsid w:val="002E201C"/>
    <w:pPr>
      <w:spacing w:after="0"/>
      <w:ind w:left="0" w:firstLine="0"/>
      <w:jc w:val="left"/>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3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9668-C1A0-4CAE-B73D-BCCC348F16DC}"/>
</file>

<file path=customXml/itemProps2.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4.xml><?xml version="1.0" encoding="utf-8"?>
<ds:datastoreItem xmlns:ds="http://schemas.openxmlformats.org/officeDocument/2006/customXml" ds:itemID="{E63FA1DE-8A33-40E8-B93B-5C864F1F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70</Pages>
  <Words>22653</Words>
  <Characters>129124</Characters>
  <Application>Microsoft Office Word</Application>
  <DocSecurity>0</DocSecurity>
  <Lines>1076</Lines>
  <Paragraphs>302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LIST OF EFFECTIVE PAGES</vt:lpstr>
      <vt:lpstr/>
      <vt:lpstr>RECORD OF REVISIONS</vt:lpstr>
      <vt:lpstr>PART I</vt:lpstr>
      <vt:lpstr/>
      <vt:lpstr>PRELIMINARY PROVISIONS</vt:lpstr>
      <vt:lpstr>    Citation and commencement</vt:lpstr>
      <vt:lpstr>    Application</vt:lpstr>
      <vt:lpstr>    Definitions</vt:lpstr>
      <vt:lpstr>PART II</vt:lpstr>
      <vt:lpstr/>
      <vt:lpstr>RADIO NAVIGATION AIDS</vt:lpstr>
      <vt:lpstr/>
      <vt:lpstr>CHAPTER 2. GENERAL PROVISIONS FOR RADIO NAVIGATION AIDS</vt:lpstr>
      <vt:lpstr>    Standard radio navigation aids</vt:lpstr>
      <vt:lpstr>    Ground and flight testing</vt:lpstr>
      <vt:lpstr>    Provision of information on the operational status of radio navigation services</vt:lpstr>
      <vt:lpstr>    Power supply for radio navigation aids and communication systems</vt:lpstr>
      <vt:lpstr>    Human Factors considerations</vt:lpstr>
      <vt:lpstr>CHAPTER 3. SPECIFICATIONS FOR RADIO NAVIGATION AIDS</vt:lpstr>
      <vt:lpstr>    Specification for ILS</vt:lpstr>
      <vt:lpstr>    Specification for precision approach radar system</vt:lpstr>
      <vt:lpstr>    Specification for VHF omnidirectional radio range (VOR)</vt:lpstr>
      <vt:lpstr>    Specification for non-directional radio beacon (NDB)</vt:lpstr>
      <vt:lpstr>    Specification for UHF distance measuring equipment (DME)</vt:lpstr>
    </vt:vector>
  </TitlesOfParts>
  <Company/>
  <LinksUpToDate>false</LinksUpToDate>
  <CharactersWithSpaces>151475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Ntokozo Tshabalala</cp:lastModifiedBy>
  <cp:revision>6</cp:revision>
  <cp:lastPrinted>2021-03-02T07:34:00Z</cp:lastPrinted>
  <dcterms:created xsi:type="dcterms:W3CDTF">2023-07-24T12:05:00Z</dcterms:created>
  <dcterms:modified xsi:type="dcterms:W3CDTF">2023-07-24T12:28:00Z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y fmtid="{D5CDD505-2E9C-101B-9397-08002B2CF9AE}" pid="3" name="GrammarlyDocumentId">
    <vt:lpwstr>047b1d54c5b8e8f2b7494ea068d8fb5151ceedd941f266a1d0e1a0b08a0c4f67</vt:lpwstr>
  </property>
</Properties>
</file>