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w:rsidR="009B0899" w:rsidTr="004B19E4" w14:paraId="5246EE15" w14:textId="77777777">
        <w:tc>
          <w:tcPr>
            <w:tcW w:w="9736" w:type="dxa"/>
            <w:shd w:val="clear" w:color="auto" w:fill="F2F2F2" w:themeFill="background1" w:themeFillShade="F2"/>
          </w:tcPr>
          <w:p w:rsidR="009B0899" w:rsidP="009B0899" w:rsidRDefault="009B0899" w14:paraId="5C684926" w14:textId="77777777">
            <w:pPr>
              <w:jc w:val="center"/>
              <w:rPr>
                <w:b/>
                <w:bCs/>
                <w:sz w:val="72"/>
                <w:szCs w:val="72"/>
              </w:rPr>
            </w:pPr>
            <w:r w:rsidRPr="000509AC">
              <w:rPr>
                <w:b/>
                <w:bCs/>
                <w:sz w:val="72"/>
                <w:szCs w:val="72"/>
              </w:rPr>
              <w:t>SADC AVIATION SAFETY ORGANIZATION (SASO)</w:t>
            </w:r>
          </w:p>
          <w:p w:rsidRPr="000509AC" w:rsidR="009B0899" w:rsidP="009B0899" w:rsidRDefault="009B0899" w14:paraId="27CB16B7" w14:textId="77777777">
            <w:pPr>
              <w:jc w:val="center"/>
              <w:rPr>
                <w:sz w:val="40"/>
                <w:szCs w:val="40"/>
              </w:rPr>
            </w:pPr>
            <w:r>
              <w:rPr>
                <w:b/>
                <w:bCs/>
                <w:sz w:val="72"/>
                <w:szCs w:val="72"/>
              </w:rPr>
              <w:t>REGULATIONS</w:t>
            </w:r>
          </w:p>
          <w:p w:rsidR="009B0899" w:rsidP="00D34059" w:rsidRDefault="009B0899" w14:paraId="476D9701" w14:textId="77777777">
            <w:pPr>
              <w:jc w:val="center"/>
            </w:pPr>
          </w:p>
        </w:tc>
      </w:tr>
    </w:tbl>
    <w:p w:rsidR="000509AC" w:rsidP="00D34059" w:rsidRDefault="000509AC" w14:paraId="683B004C" w14:textId="4D51A0A7">
      <w:pPr>
        <w:jc w:val="center"/>
        <w:rPr>
          <w:rFonts w:ascii="Times New Roman" w:hAnsi="Times New Roman"/>
        </w:rPr>
      </w:pPr>
    </w:p>
    <w:p w:rsidR="009B0899" w:rsidP="00D34059" w:rsidRDefault="009B0899" w14:paraId="4385ABB5" w14:textId="77777777">
      <w:pPr>
        <w:jc w:val="center"/>
        <w:rPr>
          <w:rFonts w:ascii="Times New Roman" w:hAnsi="Times New Roman"/>
        </w:rPr>
      </w:pPr>
    </w:p>
    <w:p w:rsidRPr="00B5549F" w:rsidR="00D34059" w:rsidP="00B5549F" w:rsidRDefault="000509AC" w14:paraId="7A087056" w14:textId="3178E2CA">
      <w:pPr>
        <w:spacing w:line="360" w:lineRule="auto"/>
        <w:jc w:val="center"/>
        <w:rPr>
          <w:rFonts w:ascii="Times New Roman" w:hAnsi="Times New Roman"/>
          <w:b/>
          <w:bCs/>
          <w:sz w:val="40"/>
          <w:szCs w:val="40"/>
        </w:rPr>
      </w:pPr>
      <w:r>
        <w:rPr>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w:rsidR="009B0899" w:rsidTr="004B19E4" w14:paraId="5371FC3F" w14:textId="77777777">
        <w:tc>
          <w:tcPr>
            <w:tcW w:w="9736" w:type="dxa"/>
            <w:shd w:val="clear" w:color="auto" w:fill="F2F2F2" w:themeFill="background1" w:themeFillShade="F2"/>
          </w:tcPr>
          <w:p w:rsidR="009B0899" w:rsidP="009B0899" w:rsidRDefault="00B365CF" w14:paraId="0B933A6A" w14:textId="70C3DA4B">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highlight w:val="yellow"/>
              </w:rPr>
              <w:t xml:space="preserve">AIR NAVIGATION SERVICES COMMON REGULATIONS </w:t>
            </w:r>
          </w:p>
          <w:p w:rsidR="004B19E4" w:rsidP="009B0899" w:rsidRDefault="004B19E4" w14:paraId="5FCDEF01" w14:textId="68275231">
            <w:pPr>
              <w:spacing w:line="360" w:lineRule="auto"/>
              <w:jc w:val="center"/>
              <w:rPr>
                <w:rFonts w:ascii="Times New Roman" w:hAnsi="Times New Roman" w:cs="Times New Roman"/>
                <w:b/>
                <w:bCs/>
                <w:sz w:val="44"/>
                <w:szCs w:val="44"/>
              </w:rPr>
            </w:pPr>
          </w:p>
          <w:p w:rsidR="005726D9" w:rsidP="009B0899" w:rsidRDefault="005726D9" w14:paraId="4789180A" w14:textId="716C033C">
            <w:pPr>
              <w:spacing w:line="360" w:lineRule="auto"/>
              <w:jc w:val="center"/>
              <w:rPr>
                <w:rFonts w:ascii="Times New Roman" w:hAnsi="Times New Roman" w:cs="Times New Roman"/>
                <w:b/>
                <w:bCs/>
                <w:sz w:val="44"/>
                <w:szCs w:val="44"/>
              </w:rPr>
            </w:pPr>
          </w:p>
          <w:p w:rsidR="005726D9" w:rsidP="009B0899" w:rsidRDefault="005726D9" w14:paraId="57C4F933" w14:textId="3A9902A7">
            <w:pPr>
              <w:spacing w:line="360" w:lineRule="auto"/>
              <w:jc w:val="center"/>
              <w:rPr>
                <w:rFonts w:ascii="Times New Roman" w:hAnsi="Times New Roman" w:cs="Times New Roman"/>
                <w:b/>
                <w:bCs/>
                <w:sz w:val="44"/>
                <w:szCs w:val="44"/>
              </w:rPr>
            </w:pPr>
          </w:p>
          <w:p w:rsidR="005726D9" w:rsidP="009B0899" w:rsidRDefault="005726D9" w14:paraId="1B079471" w14:textId="0CD66961">
            <w:pPr>
              <w:spacing w:line="360" w:lineRule="auto"/>
              <w:jc w:val="center"/>
              <w:rPr>
                <w:rFonts w:ascii="Times New Roman" w:hAnsi="Times New Roman" w:cs="Times New Roman"/>
                <w:b/>
                <w:bCs/>
                <w:sz w:val="44"/>
                <w:szCs w:val="44"/>
              </w:rPr>
            </w:pPr>
          </w:p>
          <w:p w:rsidR="005726D9" w:rsidP="009B0899" w:rsidRDefault="005726D9" w14:paraId="189555CE" w14:textId="77777777">
            <w:pPr>
              <w:spacing w:line="360" w:lineRule="auto"/>
              <w:jc w:val="center"/>
              <w:rPr>
                <w:rFonts w:ascii="Times New Roman" w:hAnsi="Times New Roman" w:cs="Times New Roman"/>
                <w:b/>
                <w:bCs/>
                <w:sz w:val="44"/>
                <w:szCs w:val="44"/>
              </w:rPr>
            </w:pPr>
          </w:p>
          <w:p w:rsidRPr="000509AC" w:rsidR="009B0899" w:rsidP="009B0899" w:rsidRDefault="009B0899" w14:paraId="2A34B6D2" w14:textId="77777777">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rsidRPr="000509AC" w:rsidR="009B0899" w:rsidP="009B0899" w:rsidRDefault="00E733D5" w14:paraId="4356669D" w14:textId="28AFEBB9">
            <w:pPr>
              <w:jc w:val="center"/>
              <w:rPr>
                <w:rFonts w:ascii="Times New Roman" w:hAnsi="Times New Roman" w:cs="Times New Roman"/>
                <w:b/>
                <w:bCs/>
                <w:sz w:val="36"/>
                <w:szCs w:val="36"/>
              </w:rPr>
            </w:pPr>
            <w:r w:rsidRPr="00E733D5">
              <w:rPr>
                <w:rFonts w:ascii="Times New Roman" w:hAnsi="Times New Roman" w:cs="Times New Roman"/>
                <w:b/>
                <w:bCs/>
                <w:sz w:val="36"/>
                <w:szCs w:val="36"/>
                <w:highlight w:val="yellow"/>
              </w:rPr>
              <w:t>Month</w:t>
            </w:r>
            <w:r w:rsidR="009B0899">
              <w:rPr>
                <w:rFonts w:ascii="Times New Roman" w:hAnsi="Times New Roman" w:cs="Times New Roman"/>
                <w:b/>
                <w:bCs/>
                <w:sz w:val="36"/>
                <w:szCs w:val="36"/>
              </w:rPr>
              <w:t xml:space="preserve"> 202</w:t>
            </w:r>
            <w:r w:rsidRPr="00E733D5">
              <w:rPr>
                <w:rFonts w:ascii="Times New Roman" w:hAnsi="Times New Roman" w:cs="Times New Roman"/>
                <w:b/>
                <w:bCs/>
                <w:sz w:val="36"/>
                <w:szCs w:val="36"/>
                <w:highlight w:val="yellow"/>
              </w:rPr>
              <w:t>x</w:t>
            </w:r>
          </w:p>
          <w:p w:rsidR="009B0899" w:rsidP="009755DA" w:rsidRDefault="009B0899" w14:paraId="50832D69" w14:textId="77777777">
            <w:pPr>
              <w:rPr>
                <w:rFonts w:ascii="Times New Roman" w:hAnsi="Times New Roman"/>
              </w:rPr>
            </w:pPr>
          </w:p>
        </w:tc>
      </w:tr>
    </w:tbl>
    <w:p w:rsidR="00D34059" w:rsidP="009755DA" w:rsidRDefault="00D34059" w14:paraId="32295E55" w14:textId="77777777">
      <w:pPr>
        <w:rPr>
          <w:rFonts w:ascii="Times New Roman" w:hAnsi="Times New Roman"/>
        </w:rPr>
      </w:pPr>
    </w:p>
    <w:p w:rsidR="00D92A8F" w:rsidP="009755DA" w:rsidRDefault="00D92A8F" w14:paraId="119F7C9C" w14:textId="03FA9B99">
      <w:pPr>
        <w:spacing w:before="120" w:line="240" w:lineRule="atLeast"/>
        <w:jc w:val="center"/>
        <w:rPr>
          <w:rFonts w:ascii="Times New Roman" w:hAnsi="Times New Roman"/>
          <w:b/>
          <w:color w:val="000000"/>
          <w:sz w:val="24"/>
          <w:szCs w:val="24"/>
          <w:lang w:val="en-US"/>
        </w:rPr>
      </w:pPr>
    </w:p>
    <w:p w:rsidR="00D92A8F" w:rsidP="009755DA" w:rsidRDefault="00D92A8F" w14:paraId="402FE079" w14:textId="07C35C06">
      <w:pPr>
        <w:spacing w:before="120" w:line="240" w:lineRule="atLeast"/>
        <w:jc w:val="center"/>
        <w:rPr>
          <w:rFonts w:ascii="Times New Roman" w:hAnsi="Times New Roman"/>
          <w:b/>
          <w:color w:val="000000"/>
          <w:sz w:val="24"/>
          <w:szCs w:val="24"/>
          <w:lang w:val="en-US"/>
        </w:rPr>
      </w:pPr>
    </w:p>
    <w:p w:rsidR="00D92A8F" w:rsidP="009755DA" w:rsidRDefault="00D92A8F" w14:paraId="6CAE1264" w14:textId="6D0479B7">
      <w:pPr>
        <w:spacing w:before="120" w:line="240" w:lineRule="atLeast"/>
        <w:jc w:val="center"/>
        <w:rPr>
          <w:rFonts w:ascii="Times New Roman" w:hAnsi="Times New Roman"/>
          <w:b/>
          <w:color w:val="000000"/>
          <w:sz w:val="24"/>
          <w:szCs w:val="24"/>
          <w:lang w:val="en-US"/>
        </w:rPr>
      </w:pPr>
    </w:p>
    <w:p w:rsidR="00D92A8F" w:rsidP="009755DA" w:rsidRDefault="00D92A8F" w14:paraId="5FBE5731" w14:textId="2423DA6E">
      <w:pPr>
        <w:spacing w:before="120" w:line="240" w:lineRule="atLeast"/>
        <w:jc w:val="center"/>
        <w:rPr>
          <w:rFonts w:ascii="Times New Roman" w:hAnsi="Times New Roman"/>
          <w:b/>
          <w:color w:val="000000"/>
          <w:sz w:val="24"/>
          <w:szCs w:val="24"/>
          <w:lang w:val="en-US"/>
        </w:rPr>
      </w:pPr>
    </w:p>
    <w:p w:rsidR="00D92A8F" w:rsidP="009755DA" w:rsidRDefault="00D92A8F" w14:paraId="0E7F6975" w14:textId="48FD6985">
      <w:pPr>
        <w:spacing w:before="120" w:line="240" w:lineRule="atLeast"/>
        <w:jc w:val="center"/>
        <w:rPr>
          <w:rFonts w:ascii="Times New Roman" w:hAnsi="Times New Roman"/>
          <w:b/>
          <w:color w:val="000000"/>
          <w:sz w:val="24"/>
          <w:szCs w:val="24"/>
          <w:lang w:val="en-US"/>
        </w:rPr>
      </w:pPr>
    </w:p>
    <w:p w:rsidR="00D92A8F" w:rsidP="009755DA" w:rsidRDefault="00D92A8F" w14:paraId="3CC6001D" w14:textId="12FF287D">
      <w:pPr>
        <w:spacing w:before="120" w:line="240" w:lineRule="atLeast"/>
        <w:jc w:val="center"/>
        <w:rPr>
          <w:rFonts w:ascii="Times New Roman" w:hAnsi="Times New Roman"/>
          <w:b/>
          <w:color w:val="000000"/>
          <w:sz w:val="24"/>
          <w:szCs w:val="24"/>
          <w:lang w:val="en-US"/>
        </w:rPr>
      </w:pPr>
    </w:p>
    <w:p w:rsidR="00D92A8F" w:rsidP="009755DA" w:rsidRDefault="00D92A8F" w14:paraId="61C0EF9E" w14:textId="41B560AE">
      <w:pPr>
        <w:spacing w:before="120" w:line="240" w:lineRule="atLeast"/>
        <w:jc w:val="center"/>
        <w:rPr>
          <w:rFonts w:ascii="Times New Roman" w:hAnsi="Times New Roman"/>
          <w:b/>
          <w:color w:val="000000"/>
          <w:sz w:val="24"/>
          <w:szCs w:val="24"/>
          <w:lang w:val="en-US"/>
        </w:rPr>
      </w:pPr>
    </w:p>
    <w:p w:rsidR="00D92A8F" w:rsidP="009755DA" w:rsidRDefault="00D92A8F" w14:paraId="664ADCB5" w14:textId="6102025D">
      <w:pPr>
        <w:spacing w:before="120" w:line="240" w:lineRule="atLeast"/>
        <w:jc w:val="center"/>
        <w:rPr>
          <w:rFonts w:ascii="Times New Roman" w:hAnsi="Times New Roman"/>
          <w:b/>
          <w:color w:val="000000"/>
          <w:sz w:val="24"/>
          <w:szCs w:val="24"/>
          <w:lang w:val="en-US"/>
        </w:rPr>
      </w:pPr>
    </w:p>
    <w:p w:rsidR="00D92A8F" w:rsidP="009755DA" w:rsidRDefault="00D92A8F" w14:paraId="2521983B" w14:textId="14D9DF3C">
      <w:pPr>
        <w:spacing w:before="120" w:line="240" w:lineRule="atLeast"/>
        <w:jc w:val="center"/>
        <w:rPr>
          <w:rFonts w:ascii="Times New Roman" w:hAnsi="Times New Roman"/>
          <w:b/>
          <w:color w:val="000000"/>
          <w:sz w:val="24"/>
          <w:szCs w:val="24"/>
          <w:lang w:val="en-US"/>
        </w:rPr>
      </w:pPr>
    </w:p>
    <w:p w:rsidR="00D92A8F" w:rsidP="009755DA" w:rsidRDefault="00D92A8F" w14:paraId="0555C56F" w14:textId="4683F57C">
      <w:pPr>
        <w:spacing w:before="120" w:line="240" w:lineRule="atLeast"/>
        <w:jc w:val="center"/>
        <w:rPr>
          <w:rFonts w:ascii="Times New Roman" w:hAnsi="Times New Roman"/>
          <w:b/>
          <w:color w:val="000000"/>
          <w:sz w:val="24"/>
          <w:szCs w:val="24"/>
          <w:lang w:val="en-US"/>
        </w:rPr>
      </w:pPr>
    </w:p>
    <w:p w:rsidR="00D92A8F" w:rsidP="009755DA" w:rsidRDefault="00D92A8F" w14:paraId="4F6D7ECC" w14:textId="36A62F67">
      <w:pPr>
        <w:spacing w:before="120" w:line="240" w:lineRule="atLeast"/>
        <w:jc w:val="center"/>
        <w:rPr>
          <w:rFonts w:ascii="Times New Roman" w:hAnsi="Times New Roman"/>
          <w:b/>
          <w:color w:val="000000"/>
          <w:sz w:val="24"/>
          <w:szCs w:val="24"/>
          <w:lang w:val="en-US"/>
        </w:rPr>
      </w:pPr>
    </w:p>
    <w:p w:rsidR="00D92A8F" w:rsidP="009755DA" w:rsidRDefault="00D92A8F" w14:paraId="20754D59" w14:textId="4F251B62">
      <w:pPr>
        <w:spacing w:before="120" w:line="240" w:lineRule="atLeast"/>
        <w:jc w:val="center"/>
        <w:rPr>
          <w:rFonts w:ascii="Times New Roman" w:hAnsi="Times New Roman"/>
          <w:b/>
          <w:color w:val="000000"/>
          <w:sz w:val="24"/>
          <w:szCs w:val="24"/>
          <w:lang w:val="en-US"/>
        </w:rPr>
      </w:pPr>
    </w:p>
    <w:p w:rsidRPr="00D92A8F" w:rsidR="00D92A8F" w:rsidP="009755DA" w:rsidRDefault="00D92A8F" w14:paraId="5D986673" w14:textId="4BBD9F29">
      <w:pPr>
        <w:spacing w:before="120" w:line="240" w:lineRule="atLeast"/>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w:rsidRPr="00B91794" w:rsidR="00B91794" w:rsidRDefault="00B91794" w14:paraId="06943C51" w14:textId="77777777">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rsidRPr="00222A91" w:rsidR="00E42AD6" w:rsidP="00E42AD6" w:rsidRDefault="009755DA" w14:paraId="4F61483E" w14:textId="77777777">
      <w:pPr>
        <w:pStyle w:val="Heading1"/>
        <w:spacing w:before="0" w:line="360" w:lineRule="auto"/>
        <w:rPr>
          <w:rFonts w:eastAsia="SimSun" w:cs="Times New Roman"/>
          <w:lang w:val="en-US" w:eastAsia="zh-CN"/>
        </w:rPr>
        <w:sectPr w:rsidRPr="00222A91" w:rsidR="00E42AD6" w:rsidSect="00B91794">
          <w:headerReference w:type="even" r:id="rId12"/>
          <w:headerReference w:type="default" r:id="rId13"/>
          <w:footerReference w:type="default" r:id="rId14"/>
          <w:pgSz w:w="11906" w:h="16838" w:orient="portrait"/>
          <w:pgMar w:top="1440" w:right="1080" w:bottom="1440" w:left="1080" w:header="283" w:footer="708" w:gutter="0"/>
          <w:pgNumType w:start="0"/>
          <w:cols w:space="708"/>
          <w:titlePg/>
          <w:docGrid w:linePitch="360"/>
        </w:sectPr>
      </w:pPr>
      <w:bookmarkStart w:name="_Toc128536631" w:id="0"/>
      <w:bookmarkStart w:name="_Toc210028670" w:id="1"/>
      <w:bookmarkStart w:name="_Toc210119638" w:id="2"/>
      <w:bookmarkStart w:name="_Toc210120013" w:id="3"/>
      <w:bookmarkStart w:name="_Toc210120642" w:id="4"/>
      <w:bookmarkStart w:name="_Toc210193880" w:id="5"/>
      <w:bookmarkStart w:name="_Toc213071235" w:id="6"/>
      <w:bookmarkStart w:name="_Toc213135612" w:id="7"/>
      <w:r w:rsidRPr="00222A91">
        <w:rPr>
          <w:rFonts w:eastAsia="SimSun" w:cs="Times New Roman"/>
          <w:lang w:val="en-US" w:eastAsia="zh-CN"/>
        </w:rPr>
        <w:t>LIST OF EFFECTIVE PAGES</w:t>
      </w:r>
      <w:bookmarkEnd w:id="0"/>
    </w:p>
    <w:tbl>
      <w:tblPr>
        <w:tblW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
        <w:gridCol w:w="1152"/>
        <w:gridCol w:w="1083"/>
      </w:tblGrid>
      <w:tr w:rsidRPr="00BA55EB" w:rsidR="00E42AD6" w:rsidTr="00BA55EB" w14:paraId="61509D15" w14:textId="77777777">
        <w:trPr>
          <w:tblHeader/>
        </w:trPr>
        <w:tc>
          <w:tcPr>
            <w:tcW w:w="730" w:type="dxa"/>
            <w:shd w:val="clear" w:color="auto" w:fill="BFBFBF"/>
            <w:vAlign w:val="bottom"/>
          </w:tcPr>
          <w:p w:rsidRPr="00BA55EB" w:rsidR="00E42AD6" w:rsidP="00F52A2C" w:rsidRDefault="00E42AD6" w14:paraId="621D5401" w14:textId="30B65849">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Page</w:t>
            </w:r>
          </w:p>
          <w:p w:rsidRPr="00BA55EB" w:rsidR="00E42AD6" w:rsidP="00F52A2C" w:rsidRDefault="00E42AD6" w14:paraId="1A2C9045"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152" w:type="dxa"/>
            <w:shd w:val="clear" w:color="auto" w:fill="BFBFBF"/>
            <w:vAlign w:val="bottom"/>
          </w:tcPr>
          <w:p w:rsidRPr="00BA55EB" w:rsidR="00E42AD6" w:rsidP="00F52A2C" w:rsidRDefault="00E42AD6" w14:paraId="3AA75BBE"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Rev.</w:t>
            </w:r>
          </w:p>
          <w:p w:rsidRPr="00BA55EB" w:rsidR="00E42AD6" w:rsidP="00F52A2C" w:rsidRDefault="00E42AD6" w14:paraId="41775619"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083" w:type="dxa"/>
            <w:shd w:val="clear" w:color="auto" w:fill="BFBFBF"/>
            <w:vAlign w:val="bottom"/>
          </w:tcPr>
          <w:p w:rsidRPr="00BA55EB" w:rsidR="00E42AD6" w:rsidP="00F52A2C" w:rsidRDefault="0030422F" w14:paraId="13849B90" w14:textId="295B3EF3">
            <w:pPr>
              <w:spacing w:after="0" w:line="240" w:lineRule="auto"/>
              <w:contextualSpacing/>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D</w:t>
            </w:r>
            <w:r w:rsidRPr="00BA55EB" w:rsidR="00E42AD6">
              <w:rPr>
                <w:rFonts w:ascii="Times New Roman" w:hAnsi="Times New Roman" w:eastAsia="SimSun" w:cs="Times New Roman"/>
                <w:b/>
                <w:bCs/>
                <w:sz w:val="24"/>
                <w:szCs w:val="24"/>
                <w:lang w:val="en-US" w:eastAsia="zh-CN"/>
              </w:rPr>
              <w:t>ate</w:t>
            </w:r>
          </w:p>
        </w:tc>
      </w:tr>
      <w:tr w:rsidRPr="00BA55EB" w:rsidR="00E42AD6" w:rsidTr="00BA55EB" w14:paraId="5AD43A7A" w14:textId="77777777">
        <w:tc>
          <w:tcPr>
            <w:tcW w:w="730" w:type="dxa"/>
            <w:shd w:val="clear" w:color="auto" w:fill="auto"/>
            <w:vAlign w:val="bottom"/>
          </w:tcPr>
          <w:p w:rsidRPr="00BA55EB" w:rsidR="00E42AD6" w:rsidP="00F52A2C" w:rsidRDefault="00E42AD6" w14:paraId="6CA70A3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E42AD6" w:rsidP="00F52A2C" w:rsidRDefault="00E42AD6" w14:paraId="5F3ED24A" w14:textId="30A96E2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E42AD6" w:rsidP="00F52A2C" w:rsidRDefault="00E42AD6" w14:paraId="08164EA8" w14:textId="78BE2E5F">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4A0FB363" w14:textId="77777777">
        <w:tc>
          <w:tcPr>
            <w:tcW w:w="730" w:type="dxa"/>
            <w:shd w:val="clear" w:color="auto" w:fill="auto"/>
            <w:vAlign w:val="bottom"/>
          </w:tcPr>
          <w:p w:rsidRPr="00BA55EB" w:rsidR="00071FCC" w:rsidP="00F52A2C" w:rsidRDefault="00071FCC" w14:paraId="1AD4440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C433F26" w14:textId="6EF3C04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ADA76E3" w14:textId="3305FA95">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7EC4F77" w14:textId="77777777">
        <w:tc>
          <w:tcPr>
            <w:tcW w:w="730" w:type="dxa"/>
            <w:shd w:val="clear" w:color="auto" w:fill="auto"/>
            <w:vAlign w:val="bottom"/>
          </w:tcPr>
          <w:p w:rsidRPr="00BA55EB" w:rsidR="00071FCC" w:rsidP="00F52A2C" w:rsidRDefault="00071FCC" w14:paraId="5761BD6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BABC320" w14:textId="18247C80">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76990FE" w14:textId="076AFA9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EC12F9C" w14:textId="77777777">
        <w:tc>
          <w:tcPr>
            <w:tcW w:w="730" w:type="dxa"/>
            <w:shd w:val="clear" w:color="auto" w:fill="auto"/>
            <w:vAlign w:val="bottom"/>
          </w:tcPr>
          <w:p w:rsidRPr="00BA55EB" w:rsidR="00071FCC" w:rsidP="00F52A2C" w:rsidRDefault="00071FCC" w14:paraId="1FB1775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63C797B" w14:textId="4AC8F52B">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90D4FF5" w14:textId="2E1BA81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67C5748F" w14:textId="77777777">
        <w:tc>
          <w:tcPr>
            <w:tcW w:w="730" w:type="dxa"/>
            <w:shd w:val="clear" w:color="auto" w:fill="auto"/>
            <w:vAlign w:val="bottom"/>
          </w:tcPr>
          <w:p w:rsidRPr="00BA55EB" w:rsidR="00071FCC" w:rsidP="00F52A2C" w:rsidRDefault="00071FCC" w14:paraId="344C6A0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28D9AFC" w14:textId="1A725514">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D7FB813" w14:textId="760BD676">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30340098" w14:textId="77777777">
        <w:tc>
          <w:tcPr>
            <w:tcW w:w="730" w:type="dxa"/>
            <w:shd w:val="clear" w:color="auto" w:fill="auto"/>
            <w:vAlign w:val="bottom"/>
          </w:tcPr>
          <w:p w:rsidRPr="00BA55EB" w:rsidR="00071FCC" w:rsidP="00F52A2C" w:rsidRDefault="00071FCC" w14:paraId="1D1592F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FB4526A" w14:textId="2F36ADAB">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23CAA54B" w14:textId="3F2F6CD8">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0FBA1C2" w14:textId="77777777">
        <w:tc>
          <w:tcPr>
            <w:tcW w:w="730" w:type="dxa"/>
            <w:shd w:val="clear" w:color="auto" w:fill="auto"/>
            <w:vAlign w:val="bottom"/>
          </w:tcPr>
          <w:p w:rsidRPr="00BA55EB" w:rsidR="00071FCC" w:rsidP="00F52A2C" w:rsidRDefault="00071FCC" w14:paraId="5607929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B8FC714" w14:textId="5FB144F2">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5D53FC1" w14:textId="196F7D9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77F85B8" w14:textId="77777777">
        <w:tc>
          <w:tcPr>
            <w:tcW w:w="730" w:type="dxa"/>
            <w:shd w:val="clear" w:color="auto" w:fill="auto"/>
            <w:vAlign w:val="bottom"/>
          </w:tcPr>
          <w:p w:rsidRPr="00BA55EB" w:rsidR="00071FCC" w:rsidP="00F52A2C" w:rsidRDefault="00071FCC" w14:paraId="007976B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4ECCA319" w14:textId="2EAEF139">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B99D4A5" w14:textId="65323C55">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36F3AD0" w14:textId="77777777">
        <w:tc>
          <w:tcPr>
            <w:tcW w:w="730" w:type="dxa"/>
            <w:shd w:val="clear" w:color="auto" w:fill="auto"/>
            <w:vAlign w:val="bottom"/>
          </w:tcPr>
          <w:p w:rsidRPr="00BA55EB" w:rsidR="00071FCC" w:rsidP="00F52A2C" w:rsidRDefault="00071FCC" w14:paraId="7239E47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1FFB155" w14:textId="0868F479">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942D196" w14:textId="53417C58">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DEE66BC" w14:textId="77777777">
        <w:tc>
          <w:tcPr>
            <w:tcW w:w="730" w:type="dxa"/>
            <w:shd w:val="clear" w:color="auto" w:fill="auto"/>
            <w:vAlign w:val="bottom"/>
          </w:tcPr>
          <w:p w:rsidRPr="00BA55EB" w:rsidR="00071FCC" w:rsidP="00F52A2C" w:rsidRDefault="00071FCC" w14:paraId="6D3016C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8E79D1F" w14:textId="3D77747D">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883A8C6" w14:textId="124C124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10EA0049" w14:textId="77777777">
        <w:tc>
          <w:tcPr>
            <w:tcW w:w="730" w:type="dxa"/>
            <w:shd w:val="clear" w:color="auto" w:fill="auto"/>
            <w:vAlign w:val="bottom"/>
          </w:tcPr>
          <w:p w:rsidRPr="00BA55EB" w:rsidR="00071FCC" w:rsidP="00F52A2C" w:rsidRDefault="00071FCC" w14:paraId="0DE7F39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679CC84" w14:textId="2ABCB18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9A7AECE" w14:textId="0B665DF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81D78A8" w14:textId="77777777">
        <w:tc>
          <w:tcPr>
            <w:tcW w:w="730" w:type="dxa"/>
            <w:shd w:val="clear" w:color="auto" w:fill="auto"/>
            <w:vAlign w:val="bottom"/>
          </w:tcPr>
          <w:p w:rsidRPr="00BA55EB" w:rsidR="00071FCC" w:rsidP="00F52A2C" w:rsidRDefault="00071FCC" w14:paraId="7C19B62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16CE004" w14:textId="23F38B3F">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8DAACA1" w14:textId="712F0E8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3596989C" w14:textId="77777777">
        <w:tc>
          <w:tcPr>
            <w:tcW w:w="730" w:type="dxa"/>
            <w:shd w:val="clear" w:color="auto" w:fill="auto"/>
            <w:vAlign w:val="bottom"/>
          </w:tcPr>
          <w:p w:rsidRPr="00BA55EB" w:rsidR="00071FCC" w:rsidP="00F52A2C" w:rsidRDefault="00071FCC" w14:paraId="6DAA6DA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E3D17A7" w14:textId="5131A563">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8C12ADF" w14:textId="354DA71D">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4BA73EDE" w14:textId="77777777">
        <w:tc>
          <w:tcPr>
            <w:tcW w:w="730" w:type="dxa"/>
            <w:shd w:val="clear" w:color="auto" w:fill="auto"/>
            <w:vAlign w:val="bottom"/>
          </w:tcPr>
          <w:p w:rsidRPr="00BA55EB" w:rsidR="00071FCC" w:rsidP="00F52A2C" w:rsidRDefault="00071FCC" w14:paraId="6D696C3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0696821" w14:textId="78A294F6">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6CC6E10" w14:textId="7F10DB6C">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350EE6F" w14:textId="77777777">
        <w:tc>
          <w:tcPr>
            <w:tcW w:w="730" w:type="dxa"/>
            <w:shd w:val="clear" w:color="auto" w:fill="auto"/>
            <w:vAlign w:val="bottom"/>
          </w:tcPr>
          <w:p w:rsidRPr="00BA55EB" w:rsidR="00071FCC" w:rsidP="00F52A2C" w:rsidRDefault="00071FCC" w14:paraId="6A23B7D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74FBFB6" w14:textId="1039A4F2">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97AB3CF" w14:textId="44BEC0E9">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1FED47E" w14:textId="77777777">
        <w:tc>
          <w:tcPr>
            <w:tcW w:w="730" w:type="dxa"/>
            <w:shd w:val="clear" w:color="auto" w:fill="auto"/>
            <w:vAlign w:val="bottom"/>
          </w:tcPr>
          <w:p w:rsidRPr="00BA55EB" w:rsidR="00071FCC" w:rsidP="00F52A2C" w:rsidRDefault="00071FCC" w14:paraId="52D7D0D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C72E07C" w14:textId="0E7989E5">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E1AB783" w14:textId="64FB7C17">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4371EA5" w14:textId="77777777">
        <w:tc>
          <w:tcPr>
            <w:tcW w:w="730" w:type="dxa"/>
            <w:shd w:val="clear" w:color="auto" w:fill="auto"/>
            <w:vAlign w:val="bottom"/>
          </w:tcPr>
          <w:p w:rsidRPr="00BA55EB" w:rsidR="00071FCC" w:rsidP="00F52A2C" w:rsidRDefault="00071FCC" w14:paraId="282A863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26BDEC7" w14:textId="67ABCF96">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7F4E26E5" w14:textId="1ED46935">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942A7DF" w14:textId="77777777">
        <w:tc>
          <w:tcPr>
            <w:tcW w:w="730" w:type="dxa"/>
            <w:shd w:val="clear" w:color="auto" w:fill="auto"/>
            <w:vAlign w:val="bottom"/>
          </w:tcPr>
          <w:p w:rsidRPr="00BA55EB" w:rsidR="00BA55EB" w:rsidP="00F52A2C" w:rsidRDefault="00BA55EB" w14:paraId="2AB4518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2A9051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934CA5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C1D849E" w14:textId="77777777">
        <w:tc>
          <w:tcPr>
            <w:tcW w:w="730" w:type="dxa"/>
            <w:shd w:val="clear" w:color="auto" w:fill="auto"/>
            <w:vAlign w:val="bottom"/>
          </w:tcPr>
          <w:p w:rsidRPr="00BA55EB" w:rsidR="00BA55EB" w:rsidP="00F52A2C" w:rsidRDefault="00BA55EB" w14:paraId="2527A5C6"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0F574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094EB8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8FE1CBF" w14:textId="77777777">
        <w:tc>
          <w:tcPr>
            <w:tcW w:w="730" w:type="dxa"/>
            <w:shd w:val="clear" w:color="auto" w:fill="auto"/>
            <w:vAlign w:val="bottom"/>
          </w:tcPr>
          <w:p w:rsidRPr="00BA55EB" w:rsidR="00BA55EB" w:rsidP="00F52A2C" w:rsidRDefault="00BA55EB" w14:paraId="1EF1F32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309292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17CBA26"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AF8D5C2" w14:textId="77777777">
        <w:tc>
          <w:tcPr>
            <w:tcW w:w="730" w:type="dxa"/>
            <w:shd w:val="clear" w:color="auto" w:fill="auto"/>
            <w:vAlign w:val="bottom"/>
          </w:tcPr>
          <w:p w:rsidRPr="00BA55EB" w:rsidR="00BA55EB" w:rsidP="00F52A2C" w:rsidRDefault="00BA55EB" w14:paraId="154DCCF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4BD6FF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27CDB6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0C9EA69" w14:textId="77777777">
        <w:tc>
          <w:tcPr>
            <w:tcW w:w="730" w:type="dxa"/>
            <w:shd w:val="clear" w:color="auto" w:fill="auto"/>
            <w:vAlign w:val="bottom"/>
          </w:tcPr>
          <w:p w:rsidRPr="00BA55EB" w:rsidR="00BA55EB" w:rsidP="00F52A2C" w:rsidRDefault="00BA55EB" w14:paraId="31F9FBB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E39B6B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722E57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8185458" w14:textId="77777777">
        <w:tc>
          <w:tcPr>
            <w:tcW w:w="730" w:type="dxa"/>
            <w:shd w:val="clear" w:color="auto" w:fill="auto"/>
            <w:vAlign w:val="bottom"/>
          </w:tcPr>
          <w:p w:rsidRPr="00BA55EB" w:rsidR="00BA55EB" w:rsidP="00F52A2C" w:rsidRDefault="00BA55EB" w14:paraId="0C3F945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E29AEC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0221F52"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A2B7674" w14:textId="77777777">
        <w:tc>
          <w:tcPr>
            <w:tcW w:w="730" w:type="dxa"/>
            <w:shd w:val="clear" w:color="auto" w:fill="auto"/>
            <w:vAlign w:val="bottom"/>
          </w:tcPr>
          <w:p w:rsidRPr="00BA55EB" w:rsidR="00BA55EB" w:rsidP="00F52A2C" w:rsidRDefault="00BA55EB" w14:paraId="48DD991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8476EE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775B84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EBD0E16" w14:textId="77777777">
        <w:tc>
          <w:tcPr>
            <w:tcW w:w="730" w:type="dxa"/>
            <w:shd w:val="clear" w:color="auto" w:fill="auto"/>
            <w:vAlign w:val="bottom"/>
          </w:tcPr>
          <w:p w:rsidRPr="00BA55EB" w:rsidR="00BA55EB" w:rsidP="00F52A2C" w:rsidRDefault="00BA55EB" w14:paraId="0999E19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F6FAD0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A4CC8B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9F16F88" w14:textId="77777777">
        <w:tc>
          <w:tcPr>
            <w:tcW w:w="730" w:type="dxa"/>
            <w:shd w:val="clear" w:color="auto" w:fill="auto"/>
            <w:vAlign w:val="bottom"/>
          </w:tcPr>
          <w:p w:rsidRPr="00BA55EB" w:rsidR="00BA55EB" w:rsidP="00F52A2C" w:rsidRDefault="00BA55EB" w14:paraId="1A1A921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8639F4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0E12FB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F92DE9D" w14:textId="77777777">
        <w:tc>
          <w:tcPr>
            <w:tcW w:w="730" w:type="dxa"/>
            <w:shd w:val="clear" w:color="auto" w:fill="auto"/>
            <w:vAlign w:val="bottom"/>
          </w:tcPr>
          <w:p w:rsidRPr="00BA55EB" w:rsidR="00BA55EB" w:rsidP="00F52A2C" w:rsidRDefault="00BA55EB" w14:paraId="1790E9B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D63458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6F5EC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4E7981D" w14:textId="77777777">
        <w:tc>
          <w:tcPr>
            <w:tcW w:w="730" w:type="dxa"/>
            <w:shd w:val="clear" w:color="auto" w:fill="auto"/>
            <w:vAlign w:val="bottom"/>
          </w:tcPr>
          <w:p w:rsidRPr="00BA55EB" w:rsidR="00BA55EB" w:rsidP="00F52A2C" w:rsidRDefault="00BA55EB" w14:paraId="70E05D3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A65108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238B79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95175EC" w14:textId="77777777">
        <w:tc>
          <w:tcPr>
            <w:tcW w:w="730" w:type="dxa"/>
            <w:shd w:val="clear" w:color="auto" w:fill="auto"/>
            <w:vAlign w:val="bottom"/>
          </w:tcPr>
          <w:p w:rsidRPr="00BA55EB" w:rsidR="00BA55EB" w:rsidP="00F52A2C" w:rsidRDefault="00BA55EB" w14:paraId="6E13BF2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698B4A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B5725C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F96F95E" w14:textId="77777777">
        <w:tc>
          <w:tcPr>
            <w:tcW w:w="730" w:type="dxa"/>
            <w:shd w:val="clear" w:color="auto" w:fill="auto"/>
            <w:vAlign w:val="bottom"/>
          </w:tcPr>
          <w:p w:rsidRPr="00BA55EB" w:rsidR="00BA55EB" w:rsidP="00F52A2C" w:rsidRDefault="00BA55EB" w14:paraId="320AB1B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F50999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2220E9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F7B9F96" w14:textId="77777777">
        <w:tc>
          <w:tcPr>
            <w:tcW w:w="730" w:type="dxa"/>
            <w:shd w:val="clear" w:color="auto" w:fill="auto"/>
            <w:vAlign w:val="bottom"/>
          </w:tcPr>
          <w:p w:rsidRPr="00BA55EB" w:rsidR="00BA55EB" w:rsidP="00F52A2C" w:rsidRDefault="00BA55EB" w14:paraId="096F548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F09BE1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3CE616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B32DED4" w14:textId="77777777">
        <w:tc>
          <w:tcPr>
            <w:tcW w:w="730" w:type="dxa"/>
            <w:shd w:val="clear" w:color="auto" w:fill="auto"/>
            <w:vAlign w:val="bottom"/>
          </w:tcPr>
          <w:p w:rsidRPr="00BA55EB" w:rsidR="00BA55EB" w:rsidP="00F52A2C" w:rsidRDefault="00BA55EB" w14:paraId="60CDD34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3300E7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5A878E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92ABFD9" w14:textId="77777777">
        <w:tc>
          <w:tcPr>
            <w:tcW w:w="730" w:type="dxa"/>
            <w:shd w:val="clear" w:color="auto" w:fill="auto"/>
            <w:vAlign w:val="bottom"/>
          </w:tcPr>
          <w:p w:rsidRPr="00BA55EB" w:rsidR="00BA55EB" w:rsidP="00F52A2C" w:rsidRDefault="00BA55EB" w14:paraId="47EE7E8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379087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545932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BFD6045" w14:textId="77777777">
        <w:tc>
          <w:tcPr>
            <w:tcW w:w="730" w:type="dxa"/>
            <w:shd w:val="clear" w:color="auto" w:fill="auto"/>
            <w:vAlign w:val="bottom"/>
          </w:tcPr>
          <w:p w:rsidRPr="00BA55EB" w:rsidR="00BA55EB" w:rsidP="00F52A2C" w:rsidRDefault="00BA55EB" w14:paraId="7876B68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44488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F9E6E61"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C9AAEEA" w14:textId="77777777">
        <w:tc>
          <w:tcPr>
            <w:tcW w:w="730" w:type="dxa"/>
            <w:shd w:val="clear" w:color="auto" w:fill="auto"/>
            <w:vAlign w:val="bottom"/>
          </w:tcPr>
          <w:p w:rsidRPr="00BA55EB" w:rsidR="00BA55EB" w:rsidP="00F52A2C" w:rsidRDefault="00BA55EB" w14:paraId="11D1EE7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DB5ABD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D8E067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5398568" w14:textId="77777777">
        <w:tc>
          <w:tcPr>
            <w:tcW w:w="730" w:type="dxa"/>
            <w:shd w:val="clear" w:color="auto" w:fill="auto"/>
            <w:vAlign w:val="bottom"/>
          </w:tcPr>
          <w:p w:rsidRPr="00BA55EB" w:rsidR="00BA55EB" w:rsidP="00F52A2C" w:rsidRDefault="00BA55EB" w14:paraId="653B1D4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7DFAFA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B6322C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E08698A" w14:textId="77777777">
        <w:tc>
          <w:tcPr>
            <w:tcW w:w="730" w:type="dxa"/>
            <w:shd w:val="clear" w:color="auto" w:fill="auto"/>
            <w:vAlign w:val="bottom"/>
          </w:tcPr>
          <w:p w:rsidRPr="00BA55EB" w:rsidR="00BA55EB" w:rsidP="00F52A2C" w:rsidRDefault="00BA55EB" w14:paraId="77088A6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DB2031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12E087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8DB39AC" w14:textId="77777777">
        <w:tc>
          <w:tcPr>
            <w:tcW w:w="730" w:type="dxa"/>
            <w:shd w:val="clear" w:color="auto" w:fill="auto"/>
            <w:vAlign w:val="bottom"/>
          </w:tcPr>
          <w:p w:rsidRPr="00BA55EB" w:rsidR="00BA55EB" w:rsidP="00F52A2C" w:rsidRDefault="00BA55EB" w14:paraId="46B077C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AF07D2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6FD921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76D1384" w14:textId="77777777">
        <w:tc>
          <w:tcPr>
            <w:tcW w:w="730" w:type="dxa"/>
            <w:shd w:val="clear" w:color="auto" w:fill="auto"/>
            <w:vAlign w:val="bottom"/>
          </w:tcPr>
          <w:p w:rsidRPr="00BA55EB" w:rsidR="00BA55EB" w:rsidP="00F52A2C" w:rsidRDefault="00BA55EB" w14:paraId="3F8FAA0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57AD89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D2D61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50700F5" w14:textId="77777777">
        <w:tc>
          <w:tcPr>
            <w:tcW w:w="730" w:type="dxa"/>
            <w:shd w:val="clear" w:color="auto" w:fill="auto"/>
            <w:vAlign w:val="bottom"/>
          </w:tcPr>
          <w:p w:rsidRPr="00BA55EB" w:rsidR="00BA55EB" w:rsidP="00F52A2C" w:rsidRDefault="00BA55EB" w14:paraId="15AB7CE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EE264C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E412A7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6F68CBE" w14:textId="77777777">
        <w:tc>
          <w:tcPr>
            <w:tcW w:w="730" w:type="dxa"/>
            <w:shd w:val="clear" w:color="auto" w:fill="auto"/>
            <w:vAlign w:val="bottom"/>
          </w:tcPr>
          <w:p w:rsidRPr="00BA55EB" w:rsidR="00BA55EB" w:rsidP="00F52A2C" w:rsidRDefault="00BA55EB" w14:paraId="01BC06D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55E9A35"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94E96A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F17D1A0" w14:textId="77777777">
        <w:tc>
          <w:tcPr>
            <w:tcW w:w="730" w:type="dxa"/>
            <w:shd w:val="clear" w:color="auto" w:fill="auto"/>
            <w:vAlign w:val="bottom"/>
          </w:tcPr>
          <w:p w:rsidRPr="00BA55EB" w:rsidR="00BA55EB" w:rsidP="00F52A2C" w:rsidRDefault="00BA55EB" w14:paraId="3A64D78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9AC2CA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D39023D"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DFC5978" w14:textId="77777777">
        <w:tc>
          <w:tcPr>
            <w:tcW w:w="730" w:type="dxa"/>
            <w:shd w:val="clear" w:color="auto" w:fill="auto"/>
            <w:vAlign w:val="bottom"/>
          </w:tcPr>
          <w:p w:rsidRPr="00BA55EB" w:rsidR="00BA55EB" w:rsidP="00F52A2C" w:rsidRDefault="00BA55EB" w14:paraId="0BE58F2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0B2664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70961D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EBFB3BD" w14:textId="77777777">
        <w:tc>
          <w:tcPr>
            <w:tcW w:w="730" w:type="dxa"/>
            <w:shd w:val="clear" w:color="auto" w:fill="auto"/>
            <w:vAlign w:val="bottom"/>
          </w:tcPr>
          <w:p w:rsidRPr="00BA55EB" w:rsidR="00BA55EB" w:rsidP="00F52A2C" w:rsidRDefault="00BA55EB" w14:paraId="4FF262A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0C0869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4F8902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FC17CF0" w14:textId="77777777">
        <w:tc>
          <w:tcPr>
            <w:tcW w:w="730" w:type="dxa"/>
            <w:shd w:val="clear" w:color="auto" w:fill="auto"/>
            <w:vAlign w:val="bottom"/>
          </w:tcPr>
          <w:p w:rsidRPr="00BA55EB" w:rsidR="00BA55EB" w:rsidP="00F52A2C" w:rsidRDefault="00BA55EB" w14:paraId="6F9F4796"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C8A370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D6D28C2"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AB435B8" w14:textId="77777777">
        <w:tc>
          <w:tcPr>
            <w:tcW w:w="730" w:type="dxa"/>
            <w:shd w:val="clear" w:color="auto" w:fill="auto"/>
            <w:vAlign w:val="bottom"/>
          </w:tcPr>
          <w:p w:rsidRPr="00BA55EB" w:rsidR="00BA55EB" w:rsidP="00F52A2C" w:rsidRDefault="00BA55EB" w14:paraId="1E8A3BB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822BCD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7B375A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6EAC8BD" w14:textId="77777777">
        <w:tc>
          <w:tcPr>
            <w:tcW w:w="730" w:type="dxa"/>
            <w:shd w:val="clear" w:color="auto" w:fill="auto"/>
            <w:vAlign w:val="bottom"/>
          </w:tcPr>
          <w:p w:rsidRPr="00BA55EB" w:rsidR="00BA55EB" w:rsidP="00F52A2C" w:rsidRDefault="00BA55EB" w14:paraId="021E3C7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D0305A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7FE03F6"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0E00350" w14:textId="77777777">
        <w:tc>
          <w:tcPr>
            <w:tcW w:w="730" w:type="dxa"/>
            <w:shd w:val="clear" w:color="auto" w:fill="auto"/>
            <w:vAlign w:val="bottom"/>
          </w:tcPr>
          <w:p w:rsidRPr="00BA55EB" w:rsidR="00BA55EB" w:rsidP="00F52A2C" w:rsidRDefault="00BA55EB" w14:paraId="7440910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C08B3E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4EA703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493B493" w14:textId="77777777">
        <w:tc>
          <w:tcPr>
            <w:tcW w:w="730" w:type="dxa"/>
            <w:shd w:val="clear" w:color="auto" w:fill="auto"/>
            <w:vAlign w:val="bottom"/>
          </w:tcPr>
          <w:p w:rsidRPr="00BA55EB" w:rsidR="00BA55EB" w:rsidP="00F52A2C" w:rsidRDefault="00BA55EB" w14:paraId="5287EA2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32DAE2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A7E266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BF0E809" w14:textId="77777777">
        <w:tc>
          <w:tcPr>
            <w:tcW w:w="730" w:type="dxa"/>
            <w:shd w:val="clear" w:color="auto" w:fill="auto"/>
            <w:vAlign w:val="bottom"/>
          </w:tcPr>
          <w:p w:rsidRPr="00BA55EB" w:rsidR="00BA55EB" w:rsidP="00F52A2C" w:rsidRDefault="00BA55EB" w14:paraId="7262E0A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652A13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AFECC5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E487182" w14:textId="77777777">
        <w:tc>
          <w:tcPr>
            <w:tcW w:w="730" w:type="dxa"/>
            <w:shd w:val="clear" w:color="auto" w:fill="auto"/>
            <w:vAlign w:val="bottom"/>
          </w:tcPr>
          <w:p w:rsidRPr="00BA55EB" w:rsidR="00BA55EB" w:rsidP="00F52A2C" w:rsidRDefault="00BA55EB" w14:paraId="590B91C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BE4936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AF89A6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693142B" w14:textId="77777777">
        <w:tc>
          <w:tcPr>
            <w:tcW w:w="730" w:type="dxa"/>
            <w:shd w:val="clear" w:color="auto" w:fill="auto"/>
            <w:vAlign w:val="bottom"/>
          </w:tcPr>
          <w:p w:rsidRPr="00BA55EB" w:rsidR="00BA55EB" w:rsidP="00F52A2C" w:rsidRDefault="00BA55EB" w14:paraId="7491A4E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27158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166248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E93B8EC" w14:textId="77777777">
        <w:tc>
          <w:tcPr>
            <w:tcW w:w="730" w:type="dxa"/>
            <w:shd w:val="clear" w:color="auto" w:fill="auto"/>
            <w:vAlign w:val="bottom"/>
          </w:tcPr>
          <w:p w:rsidRPr="00BA55EB" w:rsidR="00BA55EB" w:rsidP="00F52A2C" w:rsidRDefault="00BA55EB" w14:paraId="1AB9BF8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2F498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C94ABE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E7D6E40" w14:textId="77777777">
        <w:tc>
          <w:tcPr>
            <w:tcW w:w="730" w:type="dxa"/>
            <w:shd w:val="clear" w:color="auto" w:fill="auto"/>
            <w:vAlign w:val="bottom"/>
          </w:tcPr>
          <w:p w:rsidRPr="00BA55EB" w:rsidR="00BA55EB" w:rsidP="00F52A2C" w:rsidRDefault="00BA55EB" w14:paraId="603A115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EB82BF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A7AA79F"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4A871B8" w14:textId="77777777">
        <w:tc>
          <w:tcPr>
            <w:tcW w:w="730" w:type="dxa"/>
            <w:shd w:val="clear" w:color="auto" w:fill="auto"/>
            <w:vAlign w:val="bottom"/>
          </w:tcPr>
          <w:p w:rsidRPr="00BA55EB" w:rsidR="00BA55EB" w:rsidP="00F52A2C" w:rsidRDefault="00BA55EB" w14:paraId="0D6925F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5E1EB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71D934B"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A90DAE6" w14:textId="77777777">
        <w:tc>
          <w:tcPr>
            <w:tcW w:w="730" w:type="dxa"/>
            <w:shd w:val="clear" w:color="auto" w:fill="auto"/>
            <w:vAlign w:val="bottom"/>
          </w:tcPr>
          <w:p w:rsidRPr="00BA55EB" w:rsidR="00BA55EB" w:rsidP="00F52A2C" w:rsidRDefault="00BA55EB" w14:paraId="30B348C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8FBB7C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BC75EE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D732D92" w14:textId="77777777">
        <w:tc>
          <w:tcPr>
            <w:tcW w:w="730" w:type="dxa"/>
            <w:shd w:val="clear" w:color="auto" w:fill="auto"/>
            <w:vAlign w:val="bottom"/>
          </w:tcPr>
          <w:p w:rsidRPr="00BA55EB" w:rsidR="00BA55EB" w:rsidP="00F52A2C" w:rsidRDefault="00BA55EB" w14:paraId="19CCA52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AE9BD4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0E8E3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E65CF79" w14:textId="77777777">
        <w:tc>
          <w:tcPr>
            <w:tcW w:w="730" w:type="dxa"/>
            <w:shd w:val="clear" w:color="auto" w:fill="auto"/>
            <w:vAlign w:val="bottom"/>
          </w:tcPr>
          <w:p w:rsidRPr="00BA55EB" w:rsidR="00BA55EB" w:rsidP="00F52A2C" w:rsidRDefault="00BA55EB" w14:paraId="775E194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FFCB3E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C8E692D"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8CEE50B" w14:textId="77777777">
        <w:tc>
          <w:tcPr>
            <w:tcW w:w="730" w:type="dxa"/>
            <w:shd w:val="clear" w:color="auto" w:fill="auto"/>
            <w:vAlign w:val="bottom"/>
          </w:tcPr>
          <w:p w:rsidRPr="00BA55EB" w:rsidR="00BA55EB" w:rsidP="00F52A2C" w:rsidRDefault="00BA55EB" w14:paraId="5FD238D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EDC697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8C64197" w14:textId="77777777">
            <w:pPr>
              <w:spacing w:after="160" w:line="240" w:lineRule="auto"/>
              <w:contextualSpacing/>
              <w:rPr>
                <w:rFonts w:ascii="Times New Roman" w:hAnsi="Times New Roman" w:eastAsia="SimSun" w:cs="Times New Roman"/>
                <w:bCs/>
                <w:sz w:val="24"/>
                <w:szCs w:val="24"/>
                <w:lang w:val="en-US" w:eastAsia="zh-CN"/>
              </w:rPr>
            </w:pPr>
          </w:p>
        </w:tc>
      </w:tr>
    </w:tbl>
    <w:p w:rsidR="00E42AD6" w:rsidP="00E42AD6" w:rsidRDefault="00E42AD6" w14:paraId="15E7D7AC" w14:textId="77777777">
      <w:pPr>
        <w:rPr>
          <w:lang w:val="en-US" w:eastAsia="zh-CN"/>
        </w:rPr>
      </w:pPr>
    </w:p>
    <w:p w:rsidR="00E42AD6" w:rsidP="00E42AD6" w:rsidRDefault="00E42AD6" w14:paraId="7A49A7D7" w14:textId="77777777">
      <w:pPr>
        <w:rPr>
          <w:lang w:val="en-US" w:eastAsia="zh-CN"/>
        </w:rPr>
      </w:pPr>
    </w:p>
    <w:p w:rsidR="00E42AD6" w:rsidP="00E42AD6" w:rsidRDefault="00E42AD6" w14:paraId="76B8D272" w14:textId="77777777">
      <w:pPr>
        <w:rPr>
          <w:lang w:val="en-US" w:eastAsia="zh-CN"/>
        </w:rPr>
      </w:pPr>
    </w:p>
    <w:p w:rsidR="00E42AD6" w:rsidP="00E42AD6" w:rsidRDefault="00E42AD6" w14:paraId="2B6E5C9F" w14:textId="77777777">
      <w:pPr>
        <w:rPr>
          <w:lang w:val="en-US" w:eastAsia="zh-CN"/>
        </w:rPr>
      </w:pPr>
    </w:p>
    <w:p w:rsidRPr="00E42AD6" w:rsidR="00E42AD6" w:rsidP="00E42AD6" w:rsidRDefault="00E42AD6" w14:paraId="43E40751" w14:textId="77777777" w14:noSpellErr="1">
      <w:pPr>
        <w:rPr>
          <w:lang w:val="en-US" w:eastAsia="zh-CN"/>
        </w:rPr>
      </w:pPr>
    </w:p>
    <w:p w:rsidR="4AB45097" w:rsidP="4AB45097" w:rsidRDefault="4AB45097" w14:paraId="3557E31C" w14:textId="4C4DDF71">
      <w:pPr>
        <w:pStyle w:val="Normal"/>
        <w:rPr>
          <w:lang w:val="en-US" w:eastAsia="zh-CN"/>
        </w:rPr>
        <w:sectPr w:rsidRPr="00E42AD6" w:rsidR="00E42AD6" w:rsidSect="00E42AD6">
          <w:type w:val="continuous"/>
          <w:pgSz w:w="11906" w:h="16838" w:orient="portrait"/>
          <w:pgMar w:top="1440" w:right="1080" w:bottom="1440" w:left="1080" w:header="283" w:footer="708" w:gutter="0"/>
          <w:pgNumType w:start="0"/>
          <w:cols w:space="708" w:num="3"/>
          <w:titlePg/>
          <w:docGrid w:linePitch="360"/>
        </w:sectPr>
      </w:pPr>
    </w:p>
    <w:sdt>
      <w:sdtPr>
        <w:rPr>
          <w:rFonts w:cs="Times New Roman" w:asciiTheme="minorHAnsi" w:hAnsiTheme="minorHAnsi" w:eastAsiaTheme="minorHAnsi"/>
          <w:b w:val="0"/>
          <w:bCs w:val="0"/>
          <w:sz w:val="22"/>
          <w:szCs w:val="22"/>
          <w:lang w:val="en-GB" w:eastAsia="en-US"/>
        </w:rPr>
        <w:id w:val="1706669920"/>
        <w:docPartObj>
          <w:docPartGallery w:val="Table of Contents"/>
          <w:docPartUnique/>
        </w:docPartObj>
      </w:sdtPr>
      <w:sdtEndPr>
        <w:rPr>
          <w:noProof/>
        </w:rPr>
      </w:sdtEndPr>
      <w:sdtContent>
        <w:p w:rsidRPr="000E192C" w:rsidR="00BA55EB" w:rsidRDefault="00BA55EB" w14:paraId="15283058" w14:textId="33CBF758">
          <w:pPr>
            <w:pStyle w:val="TOCHeading"/>
            <w:rPr>
              <w:rFonts w:cs="Times New Roman"/>
            </w:rPr>
          </w:pPr>
          <w:r w:rsidRPr="000E192C">
            <w:rPr>
              <w:rFonts w:cs="Times New Roman"/>
            </w:rPr>
            <w:t>Table of Contents</w:t>
          </w:r>
        </w:p>
        <w:p w:rsidR="00811C93" w:rsidRDefault="00BA55EB" w14:paraId="1D8BF753" w14:textId="2F28461A">
          <w:pPr>
            <w:pStyle w:val="TOC1"/>
            <w:tabs>
              <w:tab w:val="right" w:leader="dot" w:pos="9016"/>
            </w:tabs>
            <w:rPr>
              <w:rFonts w:eastAsiaTheme="minorEastAsia"/>
              <w:noProof/>
              <w:lang w:val="en-ZM" w:eastAsia="en-ZM"/>
            </w:rPr>
          </w:pPr>
          <w:r w:rsidRPr="000E192C">
            <w:rPr>
              <w:rFonts w:ascii="Times New Roman" w:hAnsi="Times New Roman" w:cs="Times New Roman"/>
            </w:rPr>
            <w:fldChar w:fldCharType="begin"/>
          </w:r>
          <w:r w:rsidRPr="000E192C">
            <w:rPr>
              <w:rFonts w:ascii="Times New Roman" w:hAnsi="Times New Roman" w:cs="Times New Roman"/>
            </w:rPr>
            <w:instrText xml:space="preserve"> TOC \o "1-3" \h \z \u </w:instrText>
          </w:r>
          <w:r w:rsidRPr="000E192C">
            <w:rPr>
              <w:rFonts w:ascii="Times New Roman" w:hAnsi="Times New Roman" w:cs="Times New Roman"/>
            </w:rPr>
            <w:fldChar w:fldCharType="separate"/>
          </w:r>
          <w:hyperlink w:history="1" w:anchor="_Toc128536631">
            <w:r w:rsidRPr="005E1039" w:rsidR="00811C93">
              <w:rPr>
                <w:rStyle w:val="Hyperlink"/>
                <w:rFonts w:eastAsia="SimSun" w:cs="Times New Roman"/>
                <w:noProof/>
                <w:lang w:val="en-US" w:eastAsia="zh-CN"/>
              </w:rPr>
              <w:t>LIST OF EFFECTIVE PAGES</w:t>
            </w:r>
            <w:r w:rsidR="00811C93">
              <w:rPr>
                <w:noProof/>
                <w:webHidden/>
              </w:rPr>
              <w:tab/>
            </w:r>
            <w:r w:rsidR="00811C93">
              <w:rPr>
                <w:noProof/>
                <w:webHidden/>
              </w:rPr>
              <w:fldChar w:fldCharType="begin"/>
            </w:r>
            <w:r w:rsidR="00811C93">
              <w:rPr>
                <w:noProof/>
                <w:webHidden/>
              </w:rPr>
              <w:instrText xml:space="preserve"> PAGEREF _Toc128536631 \h </w:instrText>
            </w:r>
            <w:r w:rsidR="00811C93">
              <w:rPr>
                <w:noProof/>
                <w:webHidden/>
              </w:rPr>
            </w:r>
            <w:r w:rsidR="00811C93">
              <w:rPr>
                <w:noProof/>
                <w:webHidden/>
              </w:rPr>
              <w:fldChar w:fldCharType="separate"/>
            </w:r>
            <w:r w:rsidR="00811C93">
              <w:rPr>
                <w:noProof/>
                <w:webHidden/>
              </w:rPr>
              <w:t>2</w:t>
            </w:r>
            <w:r w:rsidR="00811C93">
              <w:rPr>
                <w:noProof/>
                <w:webHidden/>
              </w:rPr>
              <w:fldChar w:fldCharType="end"/>
            </w:r>
          </w:hyperlink>
        </w:p>
        <w:p w:rsidR="00811C93" w:rsidRDefault="00BB1D98" w14:paraId="1D9BF8EE" w14:textId="40F0EE84">
          <w:pPr>
            <w:pStyle w:val="TOC1"/>
            <w:tabs>
              <w:tab w:val="right" w:leader="dot" w:pos="9016"/>
            </w:tabs>
            <w:rPr>
              <w:rFonts w:eastAsiaTheme="minorEastAsia"/>
              <w:noProof/>
              <w:lang w:val="en-ZM" w:eastAsia="en-ZM"/>
            </w:rPr>
          </w:pPr>
          <w:hyperlink w:history="1" w:anchor="_Toc128536632">
            <w:r w:rsidRPr="005E1039" w:rsidR="00811C93">
              <w:rPr>
                <w:rStyle w:val="Hyperlink"/>
                <w:rFonts w:cs="Times New Roman"/>
                <w:noProof/>
              </w:rPr>
              <w:t>RECORD OF REVISIONS</w:t>
            </w:r>
            <w:r w:rsidR="00811C93">
              <w:rPr>
                <w:noProof/>
                <w:webHidden/>
              </w:rPr>
              <w:tab/>
            </w:r>
            <w:r w:rsidR="00811C93">
              <w:rPr>
                <w:noProof/>
                <w:webHidden/>
              </w:rPr>
              <w:fldChar w:fldCharType="begin"/>
            </w:r>
            <w:r w:rsidR="00811C93">
              <w:rPr>
                <w:noProof/>
                <w:webHidden/>
              </w:rPr>
              <w:instrText xml:space="preserve"> PAGEREF _Toc128536632 \h </w:instrText>
            </w:r>
            <w:r w:rsidR="00811C93">
              <w:rPr>
                <w:noProof/>
                <w:webHidden/>
              </w:rPr>
            </w:r>
            <w:r w:rsidR="00811C93">
              <w:rPr>
                <w:noProof/>
                <w:webHidden/>
              </w:rPr>
              <w:fldChar w:fldCharType="separate"/>
            </w:r>
            <w:r w:rsidR="00811C93">
              <w:rPr>
                <w:noProof/>
                <w:webHidden/>
              </w:rPr>
              <w:t>7</w:t>
            </w:r>
            <w:r w:rsidR="00811C93">
              <w:rPr>
                <w:noProof/>
                <w:webHidden/>
              </w:rPr>
              <w:fldChar w:fldCharType="end"/>
            </w:r>
          </w:hyperlink>
        </w:p>
        <w:p w:rsidR="00811C93" w:rsidRDefault="00BB1D98" w14:paraId="03A98AC5" w14:textId="5365507E">
          <w:pPr>
            <w:pStyle w:val="TOC1"/>
            <w:tabs>
              <w:tab w:val="right" w:leader="dot" w:pos="9016"/>
            </w:tabs>
            <w:rPr>
              <w:rFonts w:eastAsiaTheme="minorEastAsia"/>
              <w:noProof/>
              <w:lang w:val="en-ZM" w:eastAsia="en-ZM"/>
            </w:rPr>
          </w:pPr>
          <w:hyperlink w:history="1" w:anchor="_Toc128536633">
            <w:r w:rsidRPr="005E1039" w:rsidR="00811C93">
              <w:rPr>
                <w:rStyle w:val="Hyperlink"/>
                <w:rFonts w:eastAsia="Times New Roman"/>
                <w:noProof/>
                <w:lang w:val="en-US"/>
              </w:rPr>
              <w:t>GENERAL PROVISIONS</w:t>
            </w:r>
            <w:r w:rsidR="00811C93">
              <w:rPr>
                <w:noProof/>
                <w:webHidden/>
              </w:rPr>
              <w:tab/>
            </w:r>
            <w:r w:rsidR="00811C93">
              <w:rPr>
                <w:noProof/>
                <w:webHidden/>
              </w:rPr>
              <w:fldChar w:fldCharType="begin"/>
            </w:r>
            <w:r w:rsidR="00811C93">
              <w:rPr>
                <w:noProof/>
                <w:webHidden/>
              </w:rPr>
              <w:instrText xml:space="preserve"> PAGEREF _Toc128536633 \h </w:instrText>
            </w:r>
            <w:r w:rsidR="00811C93">
              <w:rPr>
                <w:noProof/>
                <w:webHidden/>
              </w:rPr>
            </w:r>
            <w:r w:rsidR="00811C93">
              <w:rPr>
                <w:noProof/>
                <w:webHidden/>
              </w:rPr>
              <w:fldChar w:fldCharType="separate"/>
            </w:r>
            <w:r w:rsidR="00811C93">
              <w:rPr>
                <w:noProof/>
                <w:webHidden/>
              </w:rPr>
              <w:t>8</w:t>
            </w:r>
            <w:r w:rsidR="00811C93">
              <w:rPr>
                <w:noProof/>
                <w:webHidden/>
              </w:rPr>
              <w:fldChar w:fldCharType="end"/>
            </w:r>
          </w:hyperlink>
        </w:p>
        <w:p w:rsidR="00811C93" w:rsidRDefault="00BB1D98" w14:paraId="1A3D65E9" w14:textId="56F9F2E2">
          <w:pPr>
            <w:pStyle w:val="TOC2"/>
            <w:tabs>
              <w:tab w:val="left" w:pos="1320"/>
              <w:tab w:val="right" w:leader="dot" w:pos="9016"/>
            </w:tabs>
            <w:rPr>
              <w:rFonts w:eastAsiaTheme="minorEastAsia"/>
              <w:noProof/>
              <w:lang w:val="en-ZM" w:eastAsia="en-ZM"/>
            </w:rPr>
          </w:pPr>
          <w:hyperlink w:history="1" w:anchor="_Toc128536634">
            <w:r w:rsidRPr="005E1039" w:rsidR="00811C93">
              <w:rPr>
                <w:rStyle w:val="Hyperlink"/>
                <w:rFonts w:eastAsia="Times New Roman"/>
                <w:noProof/>
                <w:lang w:val="en-US"/>
              </w:rPr>
              <w:t>ANS.001</w:t>
            </w:r>
            <w:r w:rsidR="00811C93">
              <w:rPr>
                <w:rFonts w:eastAsiaTheme="minorEastAsia"/>
                <w:noProof/>
                <w:lang w:val="en-ZM" w:eastAsia="en-ZM"/>
              </w:rPr>
              <w:tab/>
            </w:r>
            <w:r w:rsidRPr="005E1039" w:rsidR="00811C93">
              <w:rPr>
                <w:rStyle w:val="Hyperlink"/>
                <w:rFonts w:eastAsia="Times New Roman"/>
                <w:noProof/>
                <w:lang w:val="en-US"/>
              </w:rPr>
              <w:t>Citation and commencement</w:t>
            </w:r>
            <w:r w:rsidR="00811C93">
              <w:rPr>
                <w:noProof/>
                <w:webHidden/>
              </w:rPr>
              <w:tab/>
            </w:r>
            <w:r w:rsidR="00811C93">
              <w:rPr>
                <w:noProof/>
                <w:webHidden/>
              </w:rPr>
              <w:fldChar w:fldCharType="begin"/>
            </w:r>
            <w:r w:rsidR="00811C93">
              <w:rPr>
                <w:noProof/>
                <w:webHidden/>
              </w:rPr>
              <w:instrText xml:space="preserve"> PAGEREF _Toc128536634 \h </w:instrText>
            </w:r>
            <w:r w:rsidR="00811C93">
              <w:rPr>
                <w:noProof/>
                <w:webHidden/>
              </w:rPr>
            </w:r>
            <w:r w:rsidR="00811C93">
              <w:rPr>
                <w:noProof/>
                <w:webHidden/>
              </w:rPr>
              <w:fldChar w:fldCharType="separate"/>
            </w:r>
            <w:r w:rsidR="00811C93">
              <w:rPr>
                <w:noProof/>
                <w:webHidden/>
              </w:rPr>
              <w:t>8</w:t>
            </w:r>
            <w:r w:rsidR="00811C93">
              <w:rPr>
                <w:noProof/>
                <w:webHidden/>
              </w:rPr>
              <w:fldChar w:fldCharType="end"/>
            </w:r>
          </w:hyperlink>
        </w:p>
        <w:p w:rsidR="00811C93" w:rsidRDefault="00BB1D98" w14:paraId="407B53EA" w14:textId="6F80949E">
          <w:pPr>
            <w:pStyle w:val="TOC2"/>
            <w:tabs>
              <w:tab w:val="left" w:pos="1320"/>
              <w:tab w:val="right" w:leader="dot" w:pos="9016"/>
            </w:tabs>
            <w:rPr>
              <w:rFonts w:eastAsiaTheme="minorEastAsia"/>
              <w:noProof/>
              <w:lang w:val="en-ZM" w:eastAsia="en-ZM"/>
            </w:rPr>
          </w:pPr>
          <w:hyperlink w:history="1" w:anchor="_Toc128536635">
            <w:r w:rsidRPr="005E1039" w:rsidR="00811C93">
              <w:rPr>
                <w:rStyle w:val="Hyperlink"/>
                <w:rFonts w:eastAsia="Times New Roman"/>
                <w:noProof/>
                <w:lang w:val="en-US"/>
              </w:rPr>
              <w:t>ANS.002</w:t>
            </w:r>
            <w:r w:rsidR="00811C93">
              <w:rPr>
                <w:rFonts w:eastAsiaTheme="minorEastAsia"/>
                <w:noProof/>
                <w:lang w:val="en-ZM" w:eastAsia="en-ZM"/>
              </w:rPr>
              <w:tab/>
            </w:r>
            <w:r w:rsidRPr="005E1039" w:rsidR="00811C93">
              <w:rPr>
                <w:rStyle w:val="Hyperlink"/>
                <w:rFonts w:eastAsia="Times New Roman"/>
                <w:noProof/>
                <w:lang w:val="en-US"/>
              </w:rPr>
              <w:t>Scope and applicability</w:t>
            </w:r>
            <w:r w:rsidR="00811C93">
              <w:rPr>
                <w:noProof/>
                <w:webHidden/>
              </w:rPr>
              <w:tab/>
            </w:r>
            <w:r w:rsidR="00811C93">
              <w:rPr>
                <w:noProof/>
                <w:webHidden/>
              </w:rPr>
              <w:fldChar w:fldCharType="begin"/>
            </w:r>
            <w:r w:rsidR="00811C93">
              <w:rPr>
                <w:noProof/>
                <w:webHidden/>
              </w:rPr>
              <w:instrText xml:space="preserve"> PAGEREF _Toc128536635 \h </w:instrText>
            </w:r>
            <w:r w:rsidR="00811C93">
              <w:rPr>
                <w:noProof/>
                <w:webHidden/>
              </w:rPr>
            </w:r>
            <w:r w:rsidR="00811C93">
              <w:rPr>
                <w:noProof/>
                <w:webHidden/>
              </w:rPr>
              <w:fldChar w:fldCharType="separate"/>
            </w:r>
            <w:r w:rsidR="00811C93">
              <w:rPr>
                <w:noProof/>
                <w:webHidden/>
              </w:rPr>
              <w:t>8</w:t>
            </w:r>
            <w:r w:rsidR="00811C93">
              <w:rPr>
                <w:noProof/>
                <w:webHidden/>
              </w:rPr>
              <w:fldChar w:fldCharType="end"/>
            </w:r>
          </w:hyperlink>
        </w:p>
        <w:p w:rsidR="00811C93" w:rsidRDefault="00BB1D98" w14:paraId="564F21A8" w14:textId="7E5A5B1C">
          <w:pPr>
            <w:pStyle w:val="TOC2"/>
            <w:tabs>
              <w:tab w:val="left" w:pos="1320"/>
              <w:tab w:val="right" w:leader="dot" w:pos="9016"/>
            </w:tabs>
            <w:rPr>
              <w:rFonts w:eastAsiaTheme="minorEastAsia"/>
              <w:noProof/>
              <w:lang w:val="en-ZM" w:eastAsia="en-ZM"/>
            </w:rPr>
          </w:pPr>
          <w:hyperlink w:history="1" w:anchor="_Toc128536636">
            <w:r w:rsidRPr="005E1039" w:rsidR="00811C93">
              <w:rPr>
                <w:rStyle w:val="Hyperlink"/>
                <w:rFonts w:eastAsia="Times New Roman"/>
                <w:noProof/>
                <w:lang w:val="en-US"/>
              </w:rPr>
              <w:t>ANS.003</w:t>
            </w:r>
            <w:r w:rsidR="00811C93">
              <w:rPr>
                <w:rFonts w:eastAsiaTheme="minorEastAsia"/>
                <w:noProof/>
                <w:lang w:val="en-ZM" w:eastAsia="en-ZM"/>
              </w:rPr>
              <w:tab/>
            </w:r>
            <w:r w:rsidRPr="005E1039" w:rsidR="00811C93">
              <w:rPr>
                <w:rStyle w:val="Hyperlink"/>
                <w:rFonts w:eastAsia="Times New Roman"/>
                <w:noProof/>
                <w:lang w:val="en-US"/>
              </w:rPr>
              <w:t>Existing certificates</w:t>
            </w:r>
            <w:r w:rsidR="00811C93">
              <w:rPr>
                <w:noProof/>
                <w:webHidden/>
              </w:rPr>
              <w:tab/>
            </w:r>
            <w:r w:rsidR="00811C93">
              <w:rPr>
                <w:noProof/>
                <w:webHidden/>
              </w:rPr>
              <w:fldChar w:fldCharType="begin"/>
            </w:r>
            <w:r w:rsidR="00811C93">
              <w:rPr>
                <w:noProof/>
                <w:webHidden/>
              </w:rPr>
              <w:instrText xml:space="preserve"> PAGEREF _Toc128536636 \h </w:instrText>
            </w:r>
            <w:r w:rsidR="00811C93">
              <w:rPr>
                <w:noProof/>
                <w:webHidden/>
              </w:rPr>
            </w:r>
            <w:r w:rsidR="00811C93">
              <w:rPr>
                <w:noProof/>
                <w:webHidden/>
              </w:rPr>
              <w:fldChar w:fldCharType="separate"/>
            </w:r>
            <w:r w:rsidR="00811C93">
              <w:rPr>
                <w:noProof/>
                <w:webHidden/>
              </w:rPr>
              <w:t>8</w:t>
            </w:r>
            <w:r w:rsidR="00811C93">
              <w:rPr>
                <w:noProof/>
                <w:webHidden/>
              </w:rPr>
              <w:fldChar w:fldCharType="end"/>
            </w:r>
          </w:hyperlink>
        </w:p>
        <w:p w:rsidR="00811C93" w:rsidRDefault="00BB1D98" w14:paraId="34CB0838" w14:textId="6291DECB">
          <w:pPr>
            <w:pStyle w:val="TOC2"/>
            <w:tabs>
              <w:tab w:val="left" w:pos="1320"/>
              <w:tab w:val="right" w:leader="dot" w:pos="9016"/>
            </w:tabs>
            <w:rPr>
              <w:rFonts w:eastAsiaTheme="minorEastAsia"/>
              <w:noProof/>
              <w:lang w:val="en-ZM" w:eastAsia="en-ZM"/>
            </w:rPr>
          </w:pPr>
          <w:hyperlink w:history="1" w:anchor="_Toc128536637">
            <w:r w:rsidRPr="005E1039" w:rsidR="00811C93">
              <w:rPr>
                <w:rStyle w:val="Hyperlink"/>
                <w:rFonts w:eastAsia="Times New Roman"/>
                <w:noProof/>
                <w:lang w:val="en-US"/>
              </w:rPr>
              <w:t>ANS.004</w:t>
            </w:r>
            <w:r w:rsidR="00811C93">
              <w:rPr>
                <w:rFonts w:eastAsiaTheme="minorEastAsia"/>
                <w:noProof/>
                <w:lang w:val="en-ZM" w:eastAsia="en-ZM"/>
              </w:rPr>
              <w:tab/>
            </w:r>
            <w:r w:rsidRPr="005E1039" w:rsidR="00811C93">
              <w:rPr>
                <w:rStyle w:val="Hyperlink"/>
                <w:rFonts w:eastAsia="Times New Roman"/>
                <w:noProof/>
                <w:lang w:val="en-US"/>
              </w:rPr>
              <w:t>Repeal and amendment</w:t>
            </w:r>
            <w:r w:rsidR="00811C93">
              <w:rPr>
                <w:noProof/>
                <w:webHidden/>
              </w:rPr>
              <w:tab/>
            </w:r>
            <w:r w:rsidR="00811C93">
              <w:rPr>
                <w:noProof/>
                <w:webHidden/>
              </w:rPr>
              <w:fldChar w:fldCharType="begin"/>
            </w:r>
            <w:r w:rsidR="00811C93">
              <w:rPr>
                <w:noProof/>
                <w:webHidden/>
              </w:rPr>
              <w:instrText xml:space="preserve"> PAGEREF _Toc128536637 \h </w:instrText>
            </w:r>
            <w:r w:rsidR="00811C93">
              <w:rPr>
                <w:noProof/>
                <w:webHidden/>
              </w:rPr>
            </w:r>
            <w:r w:rsidR="00811C93">
              <w:rPr>
                <w:noProof/>
                <w:webHidden/>
              </w:rPr>
              <w:fldChar w:fldCharType="separate"/>
            </w:r>
            <w:r w:rsidR="00811C93">
              <w:rPr>
                <w:noProof/>
                <w:webHidden/>
              </w:rPr>
              <w:t>8</w:t>
            </w:r>
            <w:r w:rsidR="00811C93">
              <w:rPr>
                <w:noProof/>
                <w:webHidden/>
              </w:rPr>
              <w:fldChar w:fldCharType="end"/>
            </w:r>
          </w:hyperlink>
        </w:p>
        <w:p w:rsidR="00811C93" w:rsidRDefault="00BB1D98" w14:paraId="6C070C2E" w14:textId="1AFFA9F9">
          <w:pPr>
            <w:pStyle w:val="TOC1"/>
            <w:tabs>
              <w:tab w:val="right" w:leader="dot" w:pos="9016"/>
            </w:tabs>
            <w:rPr>
              <w:rFonts w:eastAsiaTheme="minorEastAsia"/>
              <w:noProof/>
              <w:lang w:val="en-ZM" w:eastAsia="en-ZM"/>
            </w:rPr>
          </w:pPr>
          <w:hyperlink w:history="1" w:anchor="_Toc128536638">
            <w:r w:rsidRPr="005E1039" w:rsidR="00811C93">
              <w:rPr>
                <w:rStyle w:val="Hyperlink"/>
                <w:rFonts w:eastAsia="Times New Roman"/>
                <w:noProof/>
                <w:lang w:val="en-US"/>
              </w:rPr>
              <w:t>ANNEX I – PART-DEFINITIONS</w:t>
            </w:r>
            <w:r w:rsidR="00811C93">
              <w:rPr>
                <w:noProof/>
                <w:webHidden/>
              </w:rPr>
              <w:tab/>
            </w:r>
            <w:r w:rsidR="00811C93">
              <w:rPr>
                <w:noProof/>
                <w:webHidden/>
              </w:rPr>
              <w:fldChar w:fldCharType="begin"/>
            </w:r>
            <w:r w:rsidR="00811C93">
              <w:rPr>
                <w:noProof/>
                <w:webHidden/>
              </w:rPr>
              <w:instrText xml:space="preserve"> PAGEREF _Toc128536638 \h </w:instrText>
            </w:r>
            <w:r w:rsidR="00811C93">
              <w:rPr>
                <w:noProof/>
                <w:webHidden/>
              </w:rPr>
            </w:r>
            <w:r w:rsidR="00811C93">
              <w:rPr>
                <w:noProof/>
                <w:webHidden/>
              </w:rPr>
              <w:fldChar w:fldCharType="separate"/>
            </w:r>
            <w:r w:rsidR="00811C93">
              <w:rPr>
                <w:noProof/>
                <w:webHidden/>
              </w:rPr>
              <w:t>9</w:t>
            </w:r>
            <w:r w:rsidR="00811C93">
              <w:rPr>
                <w:noProof/>
                <w:webHidden/>
              </w:rPr>
              <w:fldChar w:fldCharType="end"/>
            </w:r>
          </w:hyperlink>
        </w:p>
        <w:p w:rsidR="00811C93" w:rsidRDefault="00BB1D98" w14:paraId="656B379F" w14:textId="777F74EC">
          <w:pPr>
            <w:pStyle w:val="TOC2"/>
            <w:tabs>
              <w:tab w:val="left" w:pos="1320"/>
              <w:tab w:val="right" w:leader="dot" w:pos="9016"/>
            </w:tabs>
            <w:rPr>
              <w:rFonts w:eastAsiaTheme="minorEastAsia"/>
              <w:noProof/>
              <w:lang w:val="en-ZM" w:eastAsia="en-ZM"/>
            </w:rPr>
          </w:pPr>
          <w:hyperlink w:history="1" w:anchor="_Toc128536639">
            <w:r w:rsidRPr="005E1039" w:rsidR="00811C93">
              <w:rPr>
                <w:rStyle w:val="Hyperlink"/>
                <w:rFonts w:eastAsia="Times New Roman"/>
                <w:noProof/>
                <w:lang w:val="en-US"/>
              </w:rPr>
              <w:t>ANS.005</w:t>
            </w:r>
            <w:r w:rsidR="00811C93">
              <w:rPr>
                <w:rFonts w:eastAsiaTheme="minorEastAsia"/>
                <w:noProof/>
                <w:lang w:val="en-ZM" w:eastAsia="en-ZM"/>
              </w:rPr>
              <w:tab/>
            </w:r>
            <w:r w:rsidRPr="005E1039" w:rsidR="00811C93">
              <w:rPr>
                <w:rStyle w:val="Hyperlink"/>
                <w:rFonts w:eastAsia="Times New Roman"/>
                <w:noProof/>
                <w:lang w:val="en-US"/>
              </w:rPr>
              <w:t xml:space="preserve">Definitions </w:t>
            </w:r>
            <w:r w:rsidRPr="005E1039" w:rsidR="00811C93">
              <w:rPr>
                <w:rStyle w:val="Hyperlink"/>
                <w:noProof/>
              </w:rPr>
              <w:t>and</w:t>
            </w:r>
            <w:r w:rsidRPr="005E1039" w:rsidR="00811C93">
              <w:rPr>
                <w:rStyle w:val="Hyperlink"/>
                <w:rFonts w:eastAsia="Times New Roman"/>
                <w:noProof/>
                <w:lang w:val="en-US"/>
              </w:rPr>
              <w:t xml:space="preserve"> abbreviations</w:t>
            </w:r>
            <w:r w:rsidR="00811C93">
              <w:rPr>
                <w:noProof/>
                <w:webHidden/>
              </w:rPr>
              <w:tab/>
            </w:r>
            <w:r w:rsidR="00811C93">
              <w:rPr>
                <w:noProof/>
                <w:webHidden/>
              </w:rPr>
              <w:fldChar w:fldCharType="begin"/>
            </w:r>
            <w:r w:rsidR="00811C93">
              <w:rPr>
                <w:noProof/>
                <w:webHidden/>
              </w:rPr>
              <w:instrText xml:space="preserve"> PAGEREF _Toc128536639 \h </w:instrText>
            </w:r>
            <w:r w:rsidR="00811C93">
              <w:rPr>
                <w:noProof/>
                <w:webHidden/>
              </w:rPr>
            </w:r>
            <w:r w:rsidR="00811C93">
              <w:rPr>
                <w:noProof/>
                <w:webHidden/>
              </w:rPr>
              <w:fldChar w:fldCharType="separate"/>
            </w:r>
            <w:r w:rsidR="00811C93">
              <w:rPr>
                <w:noProof/>
                <w:webHidden/>
              </w:rPr>
              <w:t>9</w:t>
            </w:r>
            <w:r w:rsidR="00811C93">
              <w:rPr>
                <w:noProof/>
                <w:webHidden/>
              </w:rPr>
              <w:fldChar w:fldCharType="end"/>
            </w:r>
          </w:hyperlink>
        </w:p>
        <w:p w:rsidR="00811C93" w:rsidRDefault="00BB1D98" w14:paraId="5D41B2CA" w14:textId="082ACD7A">
          <w:pPr>
            <w:pStyle w:val="TOC1"/>
            <w:tabs>
              <w:tab w:val="left" w:pos="2178"/>
              <w:tab w:val="right" w:leader="dot" w:pos="9016"/>
            </w:tabs>
            <w:rPr>
              <w:rFonts w:eastAsiaTheme="minorEastAsia"/>
              <w:noProof/>
              <w:lang w:val="en-ZM" w:eastAsia="en-ZM"/>
            </w:rPr>
          </w:pPr>
          <w:hyperlink w:history="1" w:anchor="_Toc128536640">
            <w:r w:rsidRPr="005E1039" w:rsidR="00811C93">
              <w:rPr>
                <w:rStyle w:val="Hyperlink"/>
                <w:rFonts w:eastAsia="Times New Roman"/>
                <w:noProof/>
                <w:lang w:val="en-US"/>
              </w:rPr>
              <w:t xml:space="preserve">ANNEX II – PART-ANS </w:t>
            </w:r>
            <w:r w:rsidR="00811C93">
              <w:rPr>
                <w:rFonts w:eastAsiaTheme="minorEastAsia"/>
                <w:noProof/>
                <w:lang w:val="en-ZM" w:eastAsia="en-ZM"/>
              </w:rPr>
              <w:tab/>
            </w:r>
            <w:r w:rsidRPr="005E1039" w:rsidR="00811C93">
              <w:rPr>
                <w:rStyle w:val="Hyperlink"/>
                <w:rFonts w:eastAsia="Times New Roman"/>
                <w:noProof/>
                <w:lang w:val="en-US"/>
              </w:rPr>
              <w:t>COMMON REQUIREMENTS FOR AIR NAVIGATION SERVICE PROVIDERS</w:t>
            </w:r>
            <w:r w:rsidR="00811C93">
              <w:rPr>
                <w:noProof/>
                <w:webHidden/>
              </w:rPr>
              <w:tab/>
            </w:r>
            <w:r w:rsidR="00811C93">
              <w:rPr>
                <w:noProof/>
                <w:webHidden/>
              </w:rPr>
              <w:fldChar w:fldCharType="begin"/>
            </w:r>
            <w:r w:rsidR="00811C93">
              <w:rPr>
                <w:noProof/>
                <w:webHidden/>
              </w:rPr>
              <w:instrText xml:space="preserve"> PAGEREF _Toc128536640 \h </w:instrText>
            </w:r>
            <w:r w:rsidR="00811C93">
              <w:rPr>
                <w:noProof/>
                <w:webHidden/>
              </w:rPr>
            </w:r>
            <w:r w:rsidR="00811C93">
              <w:rPr>
                <w:noProof/>
                <w:webHidden/>
              </w:rPr>
              <w:fldChar w:fldCharType="separate"/>
            </w:r>
            <w:r w:rsidR="00811C93">
              <w:rPr>
                <w:noProof/>
                <w:webHidden/>
              </w:rPr>
              <w:t>22</w:t>
            </w:r>
            <w:r w:rsidR="00811C93">
              <w:rPr>
                <w:noProof/>
                <w:webHidden/>
              </w:rPr>
              <w:fldChar w:fldCharType="end"/>
            </w:r>
          </w:hyperlink>
        </w:p>
        <w:p w:rsidR="00811C93" w:rsidRDefault="00BB1D98" w14:paraId="3C74DC08" w14:textId="698DD5A0">
          <w:pPr>
            <w:pStyle w:val="TOC2"/>
            <w:tabs>
              <w:tab w:val="left" w:pos="1320"/>
              <w:tab w:val="right" w:leader="dot" w:pos="9016"/>
            </w:tabs>
            <w:rPr>
              <w:rFonts w:eastAsiaTheme="minorEastAsia"/>
              <w:noProof/>
              <w:lang w:val="en-ZM" w:eastAsia="en-ZM"/>
            </w:rPr>
          </w:pPr>
          <w:hyperlink w:history="1" w:anchor="_Toc128536641">
            <w:r w:rsidRPr="005E1039" w:rsidR="00811C93">
              <w:rPr>
                <w:rStyle w:val="Hyperlink"/>
                <w:rFonts w:eastAsia="Times New Roman"/>
                <w:noProof/>
                <w:lang w:val="en-US"/>
              </w:rPr>
              <w:t>ANS.006</w:t>
            </w:r>
            <w:r w:rsidR="00811C93">
              <w:rPr>
                <w:rFonts w:eastAsiaTheme="minorEastAsia"/>
                <w:noProof/>
                <w:lang w:val="en-ZM" w:eastAsia="en-ZM"/>
              </w:rPr>
              <w:tab/>
            </w:r>
            <w:r w:rsidRPr="005E1039" w:rsidR="00811C93">
              <w:rPr>
                <w:rStyle w:val="Hyperlink"/>
                <w:rFonts w:eastAsia="Times New Roman"/>
                <w:noProof/>
                <w:lang w:val="en-US"/>
              </w:rPr>
              <w:t>Scope</w:t>
            </w:r>
            <w:r w:rsidR="00811C93">
              <w:rPr>
                <w:noProof/>
                <w:webHidden/>
              </w:rPr>
              <w:tab/>
            </w:r>
            <w:r w:rsidR="00811C93">
              <w:rPr>
                <w:noProof/>
                <w:webHidden/>
              </w:rPr>
              <w:fldChar w:fldCharType="begin"/>
            </w:r>
            <w:r w:rsidR="00811C93">
              <w:rPr>
                <w:noProof/>
                <w:webHidden/>
              </w:rPr>
              <w:instrText xml:space="preserve"> PAGEREF _Toc128536641 \h </w:instrText>
            </w:r>
            <w:r w:rsidR="00811C93">
              <w:rPr>
                <w:noProof/>
                <w:webHidden/>
              </w:rPr>
            </w:r>
            <w:r w:rsidR="00811C93">
              <w:rPr>
                <w:noProof/>
                <w:webHidden/>
              </w:rPr>
              <w:fldChar w:fldCharType="separate"/>
            </w:r>
            <w:r w:rsidR="00811C93">
              <w:rPr>
                <w:noProof/>
                <w:webHidden/>
              </w:rPr>
              <w:t>22</w:t>
            </w:r>
            <w:r w:rsidR="00811C93">
              <w:rPr>
                <w:noProof/>
                <w:webHidden/>
              </w:rPr>
              <w:fldChar w:fldCharType="end"/>
            </w:r>
          </w:hyperlink>
        </w:p>
        <w:p w:rsidR="00811C93" w:rsidRDefault="00BB1D98" w14:paraId="6A29E0EA" w14:textId="5C141C4A">
          <w:pPr>
            <w:pStyle w:val="TOC2"/>
            <w:tabs>
              <w:tab w:val="left" w:pos="1320"/>
              <w:tab w:val="right" w:leader="dot" w:pos="9016"/>
            </w:tabs>
            <w:rPr>
              <w:rFonts w:eastAsiaTheme="minorEastAsia"/>
              <w:noProof/>
              <w:lang w:val="en-ZM" w:eastAsia="en-ZM"/>
            </w:rPr>
          </w:pPr>
          <w:hyperlink w:history="1" w:anchor="_Toc128536642">
            <w:r w:rsidRPr="005E1039" w:rsidR="00811C93">
              <w:rPr>
                <w:rStyle w:val="Hyperlink"/>
                <w:rFonts w:eastAsia="Times New Roman"/>
                <w:noProof/>
                <w:lang w:val="en-US"/>
              </w:rPr>
              <w:t>ANS.007</w:t>
            </w:r>
            <w:r w:rsidR="00811C93">
              <w:rPr>
                <w:rFonts w:eastAsiaTheme="minorEastAsia"/>
                <w:noProof/>
                <w:lang w:val="en-ZM" w:eastAsia="en-ZM"/>
              </w:rPr>
              <w:tab/>
            </w:r>
            <w:r w:rsidRPr="005E1039" w:rsidR="00811C93">
              <w:rPr>
                <w:rStyle w:val="Hyperlink"/>
                <w:rFonts w:eastAsia="Times New Roman"/>
                <w:noProof/>
                <w:lang w:val="en-US"/>
              </w:rPr>
              <w:t>Application for a service provider certificate</w:t>
            </w:r>
            <w:r w:rsidR="00811C93">
              <w:rPr>
                <w:noProof/>
                <w:webHidden/>
              </w:rPr>
              <w:tab/>
            </w:r>
            <w:r w:rsidR="00811C93">
              <w:rPr>
                <w:noProof/>
                <w:webHidden/>
              </w:rPr>
              <w:fldChar w:fldCharType="begin"/>
            </w:r>
            <w:r w:rsidR="00811C93">
              <w:rPr>
                <w:noProof/>
                <w:webHidden/>
              </w:rPr>
              <w:instrText xml:space="preserve"> PAGEREF _Toc128536642 \h </w:instrText>
            </w:r>
            <w:r w:rsidR="00811C93">
              <w:rPr>
                <w:noProof/>
                <w:webHidden/>
              </w:rPr>
            </w:r>
            <w:r w:rsidR="00811C93">
              <w:rPr>
                <w:noProof/>
                <w:webHidden/>
              </w:rPr>
              <w:fldChar w:fldCharType="separate"/>
            </w:r>
            <w:r w:rsidR="00811C93">
              <w:rPr>
                <w:noProof/>
                <w:webHidden/>
              </w:rPr>
              <w:t>22</w:t>
            </w:r>
            <w:r w:rsidR="00811C93">
              <w:rPr>
                <w:noProof/>
                <w:webHidden/>
              </w:rPr>
              <w:fldChar w:fldCharType="end"/>
            </w:r>
          </w:hyperlink>
        </w:p>
        <w:p w:rsidR="00811C93" w:rsidRDefault="00BB1D98" w14:paraId="63A6722F" w14:textId="566DE87A">
          <w:pPr>
            <w:pStyle w:val="TOC2"/>
            <w:tabs>
              <w:tab w:val="left" w:pos="1320"/>
              <w:tab w:val="right" w:leader="dot" w:pos="9016"/>
            </w:tabs>
            <w:rPr>
              <w:rFonts w:eastAsiaTheme="minorEastAsia"/>
              <w:noProof/>
              <w:lang w:val="en-ZM" w:eastAsia="en-ZM"/>
            </w:rPr>
          </w:pPr>
          <w:hyperlink w:history="1" w:anchor="_Toc128536643">
            <w:r w:rsidRPr="005E1039" w:rsidR="00811C93">
              <w:rPr>
                <w:rStyle w:val="Hyperlink"/>
                <w:rFonts w:eastAsia="Times New Roman"/>
                <w:noProof/>
                <w:lang w:val="en-US"/>
              </w:rPr>
              <w:t>ANS.008</w:t>
            </w:r>
            <w:r w:rsidR="00811C93">
              <w:rPr>
                <w:rFonts w:eastAsiaTheme="minorEastAsia"/>
                <w:noProof/>
                <w:lang w:val="en-ZM" w:eastAsia="en-ZM"/>
              </w:rPr>
              <w:tab/>
            </w:r>
            <w:r w:rsidRPr="005E1039" w:rsidR="00811C93">
              <w:rPr>
                <w:rStyle w:val="Hyperlink"/>
                <w:rFonts w:eastAsia="Times New Roman"/>
                <w:noProof/>
                <w:lang w:val="en-US"/>
              </w:rPr>
              <w:t>Valididity of the certificate</w:t>
            </w:r>
            <w:r w:rsidR="00811C93">
              <w:rPr>
                <w:noProof/>
                <w:webHidden/>
              </w:rPr>
              <w:tab/>
            </w:r>
            <w:r w:rsidR="00811C93">
              <w:rPr>
                <w:noProof/>
                <w:webHidden/>
              </w:rPr>
              <w:fldChar w:fldCharType="begin"/>
            </w:r>
            <w:r w:rsidR="00811C93">
              <w:rPr>
                <w:noProof/>
                <w:webHidden/>
              </w:rPr>
              <w:instrText xml:space="preserve"> PAGEREF _Toc128536643 \h </w:instrText>
            </w:r>
            <w:r w:rsidR="00811C93">
              <w:rPr>
                <w:noProof/>
                <w:webHidden/>
              </w:rPr>
            </w:r>
            <w:r w:rsidR="00811C93">
              <w:rPr>
                <w:noProof/>
                <w:webHidden/>
              </w:rPr>
              <w:fldChar w:fldCharType="separate"/>
            </w:r>
            <w:r w:rsidR="00811C93">
              <w:rPr>
                <w:noProof/>
                <w:webHidden/>
              </w:rPr>
              <w:t>23</w:t>
            </w:r>
            <w:r w:rsidR="00811C93">
              <w:rPr>
                <w:noProof/>
                <w:webHidden/>
              </w:rPr>
              <w:fldChar w:fldCharType="end"/>
            </w:r>
          </w:hyperlink>
        </w:p>
        <w:p w:rsidR="00811C93" w:rsidRDefault="00BB1D98" w14:paraId="0377549D" w14:textId="6EBFE757">
          <w:pPr>
            <w:pStyle w:val="TOC2"/>
            <w:tabs>
              <w:tab w:val="left" w:pos="1320"/>
              <w:tab w:val="right" w:leader="dot" w:pos="9016"/>
            </w:tabs>
            <w:rPr>
              <w:rFonts w:eastAsiaTheme="minorEastAsia"/>
              <w:noProof/>
              <w:lang w:val="en-ZM" w:eastAsia="en-ZM"/>
            </w:rPr>
          </w:pPr>
          <w:hyperlink w:history="1" w:anchor="_Toc128536644">
            <w:r w:rsidRPr="005E1039" w:rsidR="00811C93">
              <w:rPr>
                <w:rStyle w:val="Hyperlink"/>
                <w:rFonts w:eastAsia="Times New Roman"/>
                <w:noProof/>
                <w:lang w:val="en-US"/>
              </w:rPr>
              <w:t>ANS.009</w:t>
            </w:r>
            <w:r w:rsidR="00811C93">
              <w:rPr>
                <w:rFonts w:eastAsiaTheme="minorEastAsia"/>
                <w:noProof/>
                <w:lang w:val="en-ZM" w:eastAsia="en-ZM"/>
              </w:rPr>
              <w:tab/>
            </w:r>
            <w:r w:rsidRPr="005E1039" w:rsidR="00811C93">
              <w:rPr>
                <w:rStyle w:val="Hyperlink"/>
                <w:rFonts w:eastAsia="Times New Roman"/>
                <w:noProof/>
                <w:lang w:val="en-US"/>
              </w:rPr>
              <w:t>Transferability of the certificate</w:t>
            </w:r>
            <w:r w:rsidR="00811C93">
              <w:rPr>
                <w:noProof/>
                <w:webHidden/>
              </w:rPr>
              <w:tab/>
            </w:r>
            <w:r w:rsidR="00811C93">
              <w:rPr>
                <w:noProof/>
                <w:webHidden/>
              </w:rPr>
              <w:fldChar w:fldCharType="begin"/>
            </w:r>
            <w:r w:rsidR="00811C93">
              <w:rPr>
                <w:noProof/>
                <w:webHidden/>
              </w:rPr>
              <w:instrText xml:space="preserve"> PAGEREF _Toc128536644 \h </w:instrText>
            </w:r>
            <w:r w:rsidR="00811C93">
              <w:rPr>
                <w:noProof/>
                <w:webHidden/>
              </w:rPr>
            </w:r>
            <w:r w:rsidR="00811C93">
              <w:rPr>
                <w:noProof/>
                <w:webHidden/>
              </w:rPr>
              <w:fldChar w:fldCharType="separate"/>
            </w:r>
            <w:r w:rsidR="00811C93">
              <w:rPr>
                <w:noProof/>
                <w:webHidden/>
              </w:rPr>
              <w:t>23</w:t>
            </w:r>
            <w:r w:rsidR="00811C93">
              <w:rPr>
                <w:noProof/>
                <w:webHidden/>
              </w:rPr>
              <w:fldChar w:fldCharType="end"/>
            </w:r>
          </w:hyperlink>
        </w:p>
        <w:p w:rsidR="00811C93" w:rsidRDefault="00BB1D98" w14:paraId="13F5AEDB" w14:textId="0D2A4686">
          <w:pPr>
            <w:pStyle w:val="TOC2"/>
            <w:tabs>
              <w:tab w:val="left" w:pos="1320"/>
              <w:tab w:val="right" w:leader="dot" w:pos="9016"/>
            </w:tabs>
            <w:rPr>
              <w:rFonts w:eastAsiaTheme="minorEastAsia"/>
              <w:noProof/>
              <w:lang w:val="en-ZM" w:eastAsia="en-ZM"/>
            </w:rPr>
          </w:pPr>
          <w:hyperlink w:history="1" w:anchor="_Toc128536645">
            <w:r w:rsidRPr="005E1039" w:rsidR="00811C93">
              <w:rPr>
                <w:rStyle w:val="Hyperlink"/>
                <w:rFonts w:eastAsia="Times New Roman"/>
                <w:noProof/>
                <w:lang w:val="en-US"/>
              </w:rPr>
              <w:t>ANS.0010</w:t>
            </w:r>
            <w:r w:rsidR="00811C93">
              <w:rPr>
                <w:rFonts w:eastAsiaTheme="minorEastAsia"/>
                <w:noProof/>
                <w:lang w:val="en-ZM" w:eastAsia="en-ZM"/>
              </w:rPr>
              <w:tab/>
            </w:r>
            <w:r w:rsidRPr="005E1039" w:rsidR="00811C93">
              <w:rPr>
                <w:rStyle w:val="Hyperlink"/>
                <w:rFonts w:eastAsia="Times New Roman"/>
                <w:noProof/>
                <w:lang w:val="en-US"/>
              </w:rPr>
              <w:t>Suspension, cancelation, variation or duplication of certificate</w:t>
            </w:r>
            <w:r w:rsidR="00811C93">
              <w:rPr>
                <w:noProof/>
                <w:webHidden/>
              </w:rPr>
              <w:tab/>
            </w:r>
            <w:r w:rsidR="00811C93">
              <w:rPr>
                <w:noProof/>
                <w:webHidden/>
              </w:rPr>
              <w:fldChar w:fldCharType="begin"/>
            </w:r>
            <w:r w:rsidR="00811C93">
              <w:rPr>
                <w:noProof/>
                <w:webHidden/>
              </w:rPr>
              <w:instrText xml:space="preserve"> PAGEREF _Toc128536645 \h </w:instrText>
            </w:r>
            <w:r w:rsidR="00811C93">
              <w:rPr>
                <w:noProof/>
                <w:webHidden/>
              </w:rPr>
            </w:r>
            <w:r w:rsidR="00811C93">
              <w:rPr>
                <w:noProof/>
                <w:webHidden/>
              </w:rPr>
              <w:fldChar w:fldCharType="separate"/>
            </w:r>
            <w:r w:rsidR="00811C93">
              <w:rPr>
                <w:noProof/>
                <w:webHidden/>
              </w:rPr>
              <w:t>24</w:t>
            </w:r>
            <w:r w:rsidR="00811C93">
              <w:rPr>
                <w:noProof/>
                <w:webHidden/>
              </w:rPr>
              <w:fldChar w:fldCharType="end"/>
            </w:r>
          </w:hyperlink>
        </w:p>
        <w:p w:rsidR="00811C93" w:rsidRDefault="00BB1D98" w14:paraId="5341B44A" w14:textId="01D99A1C">
          <w:pPr>
            <w:pStyle w:val="TOC2"/>
            <w:tabs>
              <w:tab w:val="left" w:pos="1320"/>
              <w:tab w:val="right" w:leader="dot" w:pos="9016"/>
            </w:tabs>
            <w:rPr>
              <w:rFonts w:eastAsiaTheme="minorEastAsia"/>
              <w:noProof/>
              <w:lang w:val="en-ZM" w:eastAsia="en-ZM"/>
            </w:rPr>
          </w:pPr>
          <w:hyperlink w:history="1" w:anchor="_Toc128536646">
            <w:r w:rsidRPr="005E1039" w:rsidR="00811C93">
              <w:rPr>
                <w:rStyle w:val="Hyperlink"/>
                <w:rFonts w:eastAsia="Times New Roman"/>
                <w:noProof/>
                <w:lang w:val="en-US"/>
              </w:rPr>
              <w:t>ANS.0011</w:t>
            </w:r>
            <w:r w:rsidR="00811C93">
              <w:rPr>
                <w:rFonts w:eastAsiaTheme="minorEastAsia"/>
                <w:noProof/>
                <w:lang w:val="en-ZM" w:eastAsia="en-ZM"/>
              </w:rPr>
              <w:tab/>
            </w:r>
            <w:r w:rsidRPr="005E1039" w:rsidR="00811C93">
              <w:rPr>
                <w:rStyle w:val="Hyperlink"/>
                <w:rFonts w:eastAsia="Times New Roman"/>
                <w:noProof/>
                <w:lang w:val="en-US"/>
              </w:rPr>
              <w:t xml:space="preserve">Means of compliance </w:t>
            </w:r>
            <w:r w:rsidRPr="005E1039" w:rsidR="00811C93">
              <w:rPr>
                <w:rStyle w:val="Hyperlink"/>
                <w:rFonts w:eastAsia="Times New Roman"/>
                <w:noProof/>
                <w:highlight w:val="yellow"/>
                <w:lang w:val="en-US"/>
              </w:rPr>
              <w:t>(To be agreed at iSASO level)</w:t>
            </w:r>
            <w:r w:rsidR="00811C93">
              <w:rPr>
                <w:noProof/>
                <w:webHidden/>
              </w:rPr>
              <w:tab/>
            </w:r>
            <w:r w:rsidR="00811C93">
              <w:rPr>
                <w:noProof/>
                <w:webHidden/>
              </w:rPr>
              <w:fldChar w:fldCharType="begin"/>
            </w:r>
            <w:r w:rsidR="00811C93">
              <w:rPr>
                <w:noProof/>
                <w:webHidden/>
              </w:rPr>
              <w:instrText xml:space="preserve"> PAGEREF _Toc128536646 \h </w:instrText>
            </w:r>
            <w:r w:rsidR="00811C93">
              <w:rPr>
                <w:noProof/>
                <w:webHidden/>
              </w:rPr>
            </w:r>
            <w:r w:rsidR="00811C93">
              <w:rPr>
                <w:noProof/>
                <w:webHidden/>
              </w:rPr>
              <w:fldChar w:fldCharType="separate"/>
            </w:r>
            <w:r w:rsidR="00811C93">
              <w:rPr>
                <w:noProof/>
                <w:webHidden/>
              </w:rPr>
              <w:t>24</w:t>
            </w:r>
            <w:r w:rsidR="00811C93">
              <w:rPr>
                <w:noProof/>
                <w:webHidden/>
              </w:rPr>
              <w:fldChar w:fldCharType="end"/>
            </w:r>
          </w:hyperlink>
        </w:p>
        <w:p w:rsidR="00811C93" w:rsidRDefault="00BB1D98" w14:paraId="1AAE6595" w14:textId="504780CC">
          <w:pPr>
            <w:pStyle w:val="TOC2"/>
            <w:tabs>
              <w:tab w:val="left" w:pos="1320"/>
              <w:tab w:val="right" w:leader="dot" w:pos="9016"/>
            </w:tabs>
            <w:rPr>
              <w:rFonts w:eastAsiaTheme="minorEastAsia"/>
              <w:noProof/>
              <w:lang w:val="en-ZM" w:eastAsia="en-ZM"/>
            </w:rPr>
          </w:pPr>
          <w:hyperlink w:history="1" w:anchor="_Toc128536647">
            <w:r w:rsidRPr="005E1039" w:rsidR="00811C93">
              <w:rPr>
                <w:rStyle w:val="Hyperlink"/>
                <w:rFonts w:eastAsia="Times New Roman"/>
                <w:noProof/>
                <w:lang w:val="en-US"/>
              </w:rPr>
              <w:t>ANS.0012</w:t>
            </w:r>
            <w:r w:rsidR="00811C93">
              <w:rPr>
                <w:rFonts w:eastAsiaTheme="minorEastAsia"/>
                <w:noProof/>
                <w:lang w:val="en-ZM" w:eastAsia="en-ZM"/>
              </w:rPr>
              <w:tab/>
            </w:r>
            <w:r w:rsidRPr="005E1039" w:rsidR="00811C93">
              <w:rPr>
                <w:rStyle w:val="Hyperlink"/>
                <w:rFonts w:eastAsia="Times New Roman"/>
                <w:noProof/>
                <w:lang w:val="en-US"/>
              </w:rPr>
              <w:t>Demonstration of compliance</w:t>
            </w:r>
            <w:r w:rsidR="00811C93">
              <w:rPr>
                <w:noProof/>
                <w:webHidden/>
              </w:rPr>
              <w:tab/>
            </w:r>
            <w:r w:rsidR="00811C93">
              <w:rPr>
                <w:noProof/>
                <w:webHidden/>
              </w:rPr>
              <w:fldChar w:fldCharType="begin"/>
            </w:r>
            <w:r w:rsidR="00811C93">
              <w:rPr>
                <w:noProof/>
                <w:webHidden/>
              </w:rPr>
              <w:instrText xml:space="preserve"> PAGEREF _Toc128536647 \h </w:instrText>
            </w:r>
            <w:r w:rsidR="00811C93">
              <w:rPr>
                <w:noProof/>
                <w:webHidden/>
              </w:rPr>
            </w:r>
            <w:r w:rsidR="00811C93">
              <w:rPr>
                <w:noProof/>
                <w:webHidden/>
              </w:rPr>
              <w:fldChar w:fldCharType="separate"/>
            </w:r>
            <w:r w:rsidR="00811C93">
              <w:rPr>
                <w:noProof/>
                <w:webHidden/>
              </w:rPr>
              <w:t>24</w:t>
            </w:r>
            <w:r w:rsidR="00811C93">
              <w:rPr>
                <w:noProof/>
                <w:webHidden/>
              </w:rPr>
              <w:fldChar w:fldCharType="end"/>
            </w:r>
          </w:hyperlink>
        </w:p>
        <w:p w:rsidR="00811C93" w:rsidRDefault="00BB1D98" w14:paraId="2F7BD1C8" w14:textId="41F2C4CB">
          <w:pPr>
            <w:pStyle w:val="TOC2"/>
            <w:tabs>
              <w:tab w:val="left" w:pos="1320"/>
              <w:tab w:val="right" w:leader="dot" w:pos="9016"/>
            </w:tabs>
            <w:rPr>
              <w:rFonts w:eastAsiaTheme="minorEastAsia"/>
              <w:noProof/>
              <w:lang w:val="en-ZM" w:eastAsia="en-ZM"/>
            </w:rPr>
          </w:pPr>
          <w:hyperlink w:history="1" w:anchor="_Toc128536648">
            <w:r w:rsidRPr="005E1039" w:rsidR="00811C93">
              <w:rPr>
                <w:rStyle w:val="Hyperlink"/>
                <w:rFonts w:eastAsia="Times New Roman"/>
                <w:noProof/>
                <w:lang w:val="en-US"/>
              </w:rPr>
              <w:t>ANS.0013</w:t>
            </w:r>
            <w:r w:rsidR="00811C93">
              <w:rPr>
                <w:rFonts w:eastAsiaTheme="minorEastAsia"/>
                <w:noProof/>
                <w:lang w:val="en-ZM" w:eastAsia="en-ZM"/>
              </w:rPr>
              <w:tab/>
            </w:r>
            <w:r w:rsidRPr="005E1039" w:rsidR="00811C93">
              <w:rPr>
                <w:rStyle w:val="Hyperlink"/>
                <w:rFonts w:eastAsia="Times New Roman"/>
                <w:noProof/>
                <w:lang w:val="en-US"/>
              </w:rPr>
              <w:t>Exemptions</w:t>
            </w:r>
            <w:r w:rsidR="00811C93">
              <w:rPr>
                <w:noProof/>
                <w:webHidden/>
              </w:rPr>
              <w:tab/>
            </w:r>
            <w:r w:rsidR="00811C93">
              <w:rPr>
                <w:noProof/>
                <w:webHidden/>
              </w:rPr>
              <w:fldChar w:fldCharType="begin"/>
            </w:r>
            <w:r w:rsidR="00811C93">
              <w:rPr>
                <w:noProof/>
                <w:webHidden/>
              </w:rPr>
              <w:instrText xml:space="preserve"> PAGEREF _Toc128536648 \h </w:instrText>
            </w:r>
            <w:r w:rsidR="00811C93">
              <w:rPr>
                <w:noProof/>
                <w:webHidden/>
              </w:rPr>
            </w:r>
            <w:r w:rsidR="00811C93">
              <w:rPr>
                <w:noProof/>
                <w:webHidden/>
              </w:rPr>
              <w:fldChar w:fldCharType="separate"/>
            </w:r>
            <w:r w:rsidR="00811C93">
              <w:rPr>
                <w:noProof/>
                <w:webHidden/>
              </w:rPr>
              <w:t>24</w:t>
            </w:r>
            <w:r w:rsidR="00811C93">
              <w:rPr>
                <w:noProof/>
                <w:webHidden/>
              </w:rPr>
              <w:fldChar w:fldCharType="end"/>
            </w:r>
          </w:hyperlink>
        </w:p>
        <w:p w:rsidR="00811C93" w:rsidRDefault="00BB1D98" w14:paraId="3C2BB887" w14:textId="4296CC3F">
          <w:pPr>
            <w:pStyle w:val="TOC2"/>
            <w:tabs>
              <w:tab w:val="left" w:pos="1320"/>
              <w:tab w:val="right" w:leader="dot" w:pos="9016"/>
            </w:tabs>
            <w:rPr>
              <w:rFonts w:eastAsiaTheme="minorEastAsia"/>
              <w:noProof/>
              <w:lang w:val="en-ZM" w:eastAsia="en-ZM"/>
            </w:rPr>
          </w:pPr>
          <w:hyperlink w:history="1" w:anchor="_Toc128536649">
            <w:r w:rsidRPr="005E1039" w:rsidR="00811C93">
              <w:rPr>
                <w:rStyle w:val="Hyperlink"/>
                <w:rFonts w:eastAsia="Times New Roman"/>
                <w:noProof/>
                <w:lang w:val="en-US"/>
              </w:rPr>
              <w:t>ANS.0014</w:t>
            </w:r>
            <w:r w:rsidR="00811C93">
              <w:rPr>
                <w:rFonts w:eastAsiaTheme="minorEastAsia"/>
                <w:noProof/>
                <w:lang w:val="en-ZM" w:eastAsia="en-ZM"/>
              </w:rPr>
              <w:tab/>
            </w:r>
            <w:r w:rsidRPr="005E1039" w:rsidR="00811C93">
              <w:rPr>
                <w:rStyle w:val="Hyperlink"/>
                <w:rFonts w:eastAsia="Times New Roman"/>
                <w:noProof/>
                <w:lang w:val="en-US"/>
              </w:rPr>
              <w:t>Changes - General</w:t>
            </w:r>
            <w:r w:rsidR="00811C93">
              <w:rPr>
                <w:noProof/>
                <w:webHidden/>
              </w:rPr>
              <w:tab/>
            </w:r>
            <w:r w:rsidR="00811C93">
              <w:rPr>
                <w:noProof/>
                <w:webHidden/>
              </w:rPr>
              <w:fldChar w:fldCharType="begin"/>
            </w:r>
            <w:r w:rsidR="00811C93">
              <w:rPr>
                <w:noProof/>
                <w:webHidden/>
              </w:rPr>
              <w:instrText xml:space="preserve"> PAGEREF _Toc128536649 \h </w:instrText>
            </w:r>
            <w:r w:rsidR="00811C93">
              <w:rPr>
                <w:noProof/>
                <w:webHidden/>
              </w:rPr>
            </w:r>
            <w:r w:rsidR="00811C93">
              <w:rPr>
                <w:noProof/>
                <w:webHidden/>
              </w:rPr>
              <w:fldChar w:fldCharType="separate"/>
            </w:r>
            <w:r w:rsidR="00811C93">
              <w:rPr>
                <w:noProof/>
                <w:webHidden/>
              </w:rPr>
              <w:t>25</w:t>
            </w:r>
            <w:r w:rsidR="00811C93">
              <w:rPr>
                <w:noProof/>
                <w:webHidden/>
              </w:rPr>
              <w:fldChar w:fldCharType="end"/>
            </w:r>
          </w:hyperlink>
        </w:p>
        <w:p w:rsidR="00811C93" w:rsidRDefault="00BB1D98" w14:paraId="7452E8D5" w14:textId="5EA22B2E">
          <w:pPr>
            <w:pStyle w:val="TOC2"/>
            <w:tabs>
              <w:tab w:val="left" w:pos="1320"/>
              <w:tab w:val="right" w:leader="dot" w:pos="9016"/>
            </w:tabs>
            <w:rPr>
              <w:rFonts w:eastAsiaTheme="minorEastAsia"/>
              <w:noProof/>
              <w:lang w:val="en-ZM" w:eastAsia="en-ZM"/>
            </w:rPr>
          </w:pPr>
          <w:hyperlink w:history="1" w:anchor="_Toc128536650">
            <w:r w:rsidRPr="005E1039" w:rsidR="00811C93">
              <w:rPr>
                <w:rStyle w:val="Hyperlink"/>
                <w:rFonts w:eastAsia="Times New Roman"/>
                <w:noProof/>
                <w:lang w:val="en-US"/>
              </w:rPr>
              <w:t>ANS.0015</w:t>
            </w:r>
            <w:r w:rsidR="00811C93">
              <w:rPr>
                <w:rFonts w:eastAsiaTheme="minorEastAsia"/>
                <w:noProof/>
                <w:lang w:val="en-ZM" w:eastAsia="en-ZM"/>
              </w:rPr>
              <w:tab/>
            </w:r>
            <w:r w:rsidRPr="005E1039" w:rsidR="00811C93">
              <w:rPr>
                <w:rStyle w:val="Hyperlink"/>
                <w:rFonts w:eastAsia="Times New Roman"/>
                <w:noProof/>
                <w:lang w:val="en-US"/>
              </w:rPr>
              <w:t>Changes to a functional system</w:t>
            </w:r>
            <w:r w:rsidR="00811C93">
              <w:rPr>
                <w:noProof/>
                <w:webHidden/>
              </w:rPr>
              <w:tab/>
            </w:r>
            <w:r w:rsidR="00811C93">
              <w:rPr>
                <w:noProof/>
                <w:webHidden/>
              </w:rPr>
              <w:fldChar w:fldCharType="begin"/>
            </w:r>
            <w:r w:rsidR="00811C93">
              <w:rPr>
                <w:noProof/>
                <w:webHidden/>
              </w:rPr>
              <w:instrText xml:space="preserve"> PAGEREF _Toc128536650 \h </w:instrText>
            </w:r>
            <w:r w:rsidR="00811C93">
              <w:rPr>
                <w:noProof/>
                <w:webHidden/>
              </w:rPr>
            </w:r>
            <w:r w:rsidR="00811C93">
              <w:rPr>
                <w:noProof/>
                <w:webHidden/>
              </w:rPr>
              <w:fldChar w:fldCharType="separate"/>
            </w:r>
            <w:r w:rsidR="00811C93">
              <w:rPr>
                <w:noProof/>
                <w:webHidden/>
              </w:rPr>
              <w:t>25</w:t>
            </w:r>
            <w:r w:rsidR="00811C93">
              <w:rPr>
                <w:noProof/>
                <w:webHidden/>
              </w:rPr>
              <w:fldChar w:fldCharType="end"/>
            </w:r>
          </w:hyperlink>
        </w:p>
        <w:p w:rsidR="00811C93" w:rsidRDefault="00BB1D98" w14:paraId="2BBB32C2" w14:textId="3F8200E4">
          <w:pPr>
            <w:pStyle w:val="TOC2"/>
            <w:tabs>
              <w:tab w:val="left" w:pos="1320"/>
              <w:tab w:val="right" w:leader="dot" w:pos="9016"/>
            </w:tabs>
            <w:rPr>
              <w:rFonts w:eastAsiaTheme="minorEastAsia"/>
              <w:noProof/>
              <w:lang w:val="en-ZM" w:eastAsia="en-ZM"/>
            </w:rPr>
          </w:pPr>
          <w:hyperlink w:history="1" w:anchor="_Toc128536651">
            <w:r w:rsidRPr="005E1039" w:rsidR="00811C93">
              <w:rPr>
                <w:rStyle w:val="Hyperlink"/>
                <w:rFonts w:eastAsia="Times New Roman"/>
                <w:noProof/>
                <w:lang w:val="en-US"/>
              </w:rPr>
              <w:t>ANS.0016</w:t>
            </w:r>
            <w:r w:rsidR="00811C93">
              <w:rPr>
                <w:rFonts w:eastAsiaTheme="minorEastAsia"/>
                <w:noProof/>
                <w:lang w:val="en-ZM" w:eastAsia="en-ZM"/>
              </w:rPr>
              <w:tab/>
            </w:r>
            <w:r w:rsidRPr="005E1039" w:rsidR="00811C93">
              <w:rPr>
                <w:rStyle w:val="Hyperlink"/>
                <w:rFonts w:eastAsia="Times New Roman"/>
                <w:noProof/>
                <w:lang w:val="en-US"/>
              </w:rPr>
              <w:t>Facilitation and cooperation</w:t>
            </w:r>
            <w:r w:rsidR="00811C93">
              <w:rPr>
                <w:noProof/>
                <w:webHidden/>
              </w:rPr>
              <w:tab/>
            </w:r>
            <w:r w:rsidR="00811C93">
              <w:rPr>
                <w:noProof/>
                <w:webHidden/>
              </w:rPr>
              <w:fldChar w:fldCharType="begin"/>
            </w:r>
            <w:r w:rsidR="00811C93">
              <w:rPr>
                <w:noProof/>
                <w:webHidden/>
              </w:rPr>
              <w:instrText xml:space="preserve"> PAGEREF _Toc128536651 \h </w:instrText>
            </w:r>
            <w:r w:rsidR="00811C93">
              <w:rPr>
                <w:noProof/>
                <w:webHidden/>
              </w:rPr>
            </w:r>
            <w:r w:rsidR="00811C93">
              <w:rPr>
                <w:noProof/>
                <w:webHidden/>
              </w:rPr>
              <w:fldChar w:fldCharType="separate"/>
            </w:r>
            <w:r w:rsidR="00811C93">
              <w:rPr>
                <w:noProof/>
                <w:webHidden/>
              </w:rPr>
              <w:t>26</w:t>
            </w:r>
            <w:r w:rsidR="00811C93">
              <w:rPr>
                <w:noProof/>
                <w:webHidden/>
              </w:rPr>
              <w:fldChar w:fldCharType="end"/>
            </w:r>
          </w:hyperlink>
        </w:p>
        <w:p w:rsidR="00811C93" w:rsidRDefault="00BB1D98" w14:paraId="47970E39" w14:textId="6632DFFB">
          <w:pPr>
            <w:pStyle w:val="TOC2"/>
            <w:tabs>
              <w:tab w:val="left" w:pos="1320"/>
              <w:tab w:val="right" w:leader="dot" w:pos="9016"/>
            </w:tabs>
            <w:rPr>
              <w:rFonts w:eastAsiaTheme="minorEastAsia"/>
              <w:noProof/>
              <w:lang w:val="en-ZM" w:eastAsia="en-ZM"/>
            </w:rPr>
          </w:pPr>
          <w:hyperlink w:history="1" w:anchor="_Toc128536652">
            <w:r w:rsidRPr="005E1039" w:rsidR="00811C93">
              <w:rPr>
                <w:rStyle w:val="Hyperlink"/>
                <w:rFonts w:eastAsia="Times New Roman"/>
                <w:noProof/>
                <w:lang w:val="en-US"/>
              </w:rPr>
              <w:t>ANS.0017</w:t>
            </w:r>
            <w:r w:rsidR="00811C93">
              <w:rPr>
                <w:rFonts w:eastAsiaTheme="minorEastAsia"/>
                <w:noProof/>
                <w:lang w:val="en-ZM" w:eastAsia="en-ZM"/>
              </w:rPr>
              <w:tab/>
            </w:r>
            <w:r w:rsidRPr="005E1039" w:rsidR="00811C93">
              <w:rPr>
                <w:rStyle w:val="Hyperlink"/>
                <w:rFonts w:eastAsia="Times New Roman"/>
                <w:noProof/>
                <w:lang w:val="en-US"/>
              </w:rPr>
              <w:t>Finding and corrective actions</w:t>
            </w:r>
            <w:r w:rsidR="00811C93">
              <w:rPr>
                <w:noProof/>
                <w:webHidden/>
              </w:rPr>
              <w:tab/>
            </w:r>
            <w:r w:rsidR="00811C93">
              <w:rPr>
                <w:noProof/>
                <w:webHidden/>
              </w:rPr>
              <w:fldChar w:fldCharType="begin"/>
            </w:r>
            <w:r w:rsidR="00811C93">
              <w:rPr>
                <w:noProof/>
                <w:webHidden/>
              </w:rPr>
              <w:instrText xml:space="preserve"> PAGEREF _Toc128536652 \h </w:instrText>
            </w:r>
            <w:r w:rsidR="00811C93">
              <w:rPr>
                <w:noProof/>
                <w:webHidden/>
              </w:rPr>
            </w:r>
            <w:r w:rsidR="00811C93">
              <w:rPr>
                <w:noProof/>
                <w:webHidden/>
              </w:rPr>
              <w:fldChar w:fldCharType="separate"/>
            </w:r>
            <w:r w:rsidR="00811C93">
              <w:rPr>
                <w:noProof/>
                <w:webHidden/>
              </w:rPr>
              <w:t>26</w:t>
            </w:r>
            <w:r w:rsidR="00811C93">
              <w:rPr>
                <w:noProof/>
                <w:webHidden/>
              </w:rPr>
              <w:fldChar w:fldCharType="end"/>
            </w:r>
          </w:hyperlink>
        </w:p>
        <w:p w:rsidR="00811C93" w:rsidRDefault="00BB1D98" w14:paraId="09098112" w14:textId="2FBF5D8F">
          <w:pPr>
            <w:pStyle w:val="TOC2"/>
            <w:tabs>
              <w:tab w:val="left" w:pos="1320"/>
              <w:tab w:val="right" w:leader="dot" w:pos="9016"/>
            </w:tabs>
            <w:rPr>
              <w:rFonts w:eastAsiaTheme="minorEastAsia"/>
              <w:noProof/>
              <w:lang w:val="en-ZM" w:eastAsia="en-ZM"/>
            </w:rPr>
          </w:pPr>
          <w:hyperlink w:history="1" w:anchor="_Toc128536653">
            <w:r w:rsidRPr="005E1039" w:rsidR="00811C93">
              <w:rPr>
                <w:rStyle w:val="Hyperlink"/>
                <w:rFonts w:eastAsia="Times New Roman"/>
                <w:noProof/>
                <w:lang w:val="en-US"/>
              </w:rPr>
              <w:t>ANS.0018</w:t>
            </w:r>
            <w:r w:rsidR="00811C93">
              <w:rPr>
                <w:rFonts w:eastAsiaTheme="minorEastAsia"/>
                <w:noProof/>
                <w:lang w:val="en-ZM" w:eastAsia="en-ZM"/>
              </w:rPr>
              <w:tab/>
            </w:r>
            <w:r w:rsidRPr="005E1039" w:rsidR="00811C93">
              <w:rPr>
                <w:rStyle w:val="Hyperlink"/>
                <w:rFonts w:eastAsia="Times New Roman"/>
                <w:noProof/>
                <w:lang w:val="en-US"/>
              </w:rPr>
              <w:t>Immediate reaction to a safety problem</w:t>
            </w:r>
            <w:r w:rsidR="00811C93">
              <w:rPr>
                <w:noProof/>
                <w:webHidden/>
              </w:rPr>
              <w:tab/>
            </w:r>
            <w:r w:rsidR="00811C93">
              <w:rPr>
                <w:noProof/>
                <w:webHidden/>
              </w:rPr>
              <w:fldChar w:fldCharType="begin"/>
            </w:r>
            <w:r w:rsidR="00811C93">
              <w:rPr>
                <w:noProof/>
                <w:webHidden/>
              </w:rPr>
              <w:instrText xml:space="preserve"> PAGEREF _Toc128536653 \h </w:instrText>
            </w:r>
            <w:r w:rsidR="00811C93">
              <w:rPr>
                <w:noProof/>
                <w:webHidden/>
              </w:rPr>
            </w:r>
            <w:r w:rsidR="00811C93">
              <w:rPr>
                <w:noProof/>
                <w:webHidden/>
              </w:rPr>
              <w:fldChar w:fldCharType="separate"/>
            </w:r>
            <w:r w:rsidR="00811C93">
              <w:rPr>
                <w:noProof/>
                <w:webHidden/>
              </w:rPr>
              <w:t>27</w:t>
            </w:r>
            <w:r w:rsidR="00811C93">
              <w:rPr>
                <w:noProof/>
                <w:webHidden/>
              </w:rPr>
              <w:fldChar w:fldCharType="end"/>
            </w:r>
          </w:hyperlink>
        </w:p>
        <w:p w:rsidR="00811C93" w:rsidRDefault="00BB1D98" w14:paraId="4CA93348" w14:textId="3024DC2E">
          <w:pPr>
            <w:pStyle w:val="TOC2"/>
            <w:tabs>
              <w:tab w:val="left" w:pos="1320"/>
              <w:tab w:val="right" w:leader="dot" w:pos="9016"/>
            </w:tabs>
            <w:rPr>
              <w:rFonts w:eastAsiaTheme="minorEastAsia"/>
              <w:noProof/>
              <w:lang w:val="en-ZM" w:eastAsia="en-ZM"/>
            </w:rPr>
          </w:pPr>
          <w:hyperlink w:history="1" w:anchor="_Toc128536654">
            <w:r w:rsidRPr="005E1039" w:rsidR="00811C93">
              <w:rPr>
                <w:rStyle w:val="Hyperlink"/>
                <w:rFonts w:eastAsia="Times New Roman"/>
                <w:noProof/>
                <w:lang w:val="en-US"/>
              </w:rPr>
              <w:t>ANS.0019</w:t>
            </w:r>
            <w:r w:rsidR="00811C93">
              <w:rPr>
                <w:rFonts w:eastAsiaTheme="minorEastAsia"/>
                <w:noProof/>
                <w:lang w:val="en-ZM" w:eastAsia="en-ZM"/>
              </w:rPr>
              <w:tab/>
            </w:r>
            <w:r w:rsidRPr="005E1039" w:rsidR="00811C93">
              <w:rPr>
                <w:rStyle w:val="Hyperlink"/>
                <w:rFonts w:eastAsia="Times New Roman"/>
                <w:noProof/>
                <w:lang w:val="en-US"/>
              </w:rPr>
              <w:t>Occurrence reporting</w:t>
            </w:r>
            <w:r w:rsidR="00811C93">
              <w:rPr>
                <w:noProof/>
                <w:webHidden/>
              </w:rPr>
              <w:tab/>
            </w:r>
            <w:r w:rsidR="00811C93">
              <w:rPr>
                <w:noProof/>
                <w:webHidden/>
              </w:rPr>
              <w:fldChar w:fldCharType="begin"/>
            </w:r>
            <w:r w:rsidR="00811C93">
              <w:rPr>
                <w:noProof/>
                <w:webHidden/>
              </w:rPr>
              <w:instrText xml:space="preserve"> PAGEREF _Toc128536654 \h </w:instrText>
            </w:r>
            <w:r w:rsidR="00811C93">
              <w:rPr>
                <w:noProof/>
                <w:webHidden/>
              </w:rPr>
            </w:r>
            <w:r w:rsidR="00811C93">
              <w:rPr>
                <w:noProof/>
                <w:webHidden/>
              </w:rPr>
              <w:fldChar w:fldCharType="separate"/>
            </w:r>
            <w:r w:rsidR="00811C93">
              <w:rPr>
                <w:noProof/>
                <w:webHidden/>
              </w:rPr>
              <w:t>27</w:t>
            </w:r>
            <w:r w:rsidR="00811C93">
              <w:rPr>
                <w:noProof/>
                <w:webHidden/>
              </w:rPr>
              <w:fldChar w:fldCharType="end"/>
            </w:r>
          </w:hyperlink>
        </w:p>
        <w:p w:rsidR="00811C93" w:rsidRDefault="00BB1D98" w14:paraId="12211D49" w14:textId="383EF98A">
          <w:pPr>
            <w:pStyle w:val="TOC2"/>
            <w:tabs>
              <w:tab w:val="left" w:pos="1320"/>
              <w:tab w:val="right" w:leader="dot" w:pos="9016"/>
            </w:tabs>
            <w:rPr>
              <w:rFonts w:eastAsiaTheme="minorEastAsia"/>
              <w:noProof/>
              <w:lang w:val="en-ZM" w:eastAsia="en-ZM"/>
            </w:rPr>
          </w:pPr>
          <w:hyperlink w:history="1" w:anchor="_Toc128536655">
            <w:r w:rsidRPr="005E1039" w:rsidR="00811C93">
              <w:rPr>
                <w:rStyle w:val="Hyperlink"/>
                <w:rFonts w:eastAsia="Times New Roman"/>
                <w:noProof/>
                <w:lang w:val="en-US"/>
              </w:rPr>
              <w:t>ANS.0020</w:t>
            </w:r>
            <w:r w:rsidR="00811C93">
              <w:rPr>
                <w:rFonts w:eastAsiaTheme="minorEastAsia"/>
                <w:noProof/>
                <w:lang w:val="en-ZM" w:eastAsia="en-ZM"/>
              </w:rPr>
              <w:tab/>
            </w:r>
            <w:r w:rsidRPr="005E1039" w:rsidR="00811C93">
              <w:rPr>
                <w:rStyle w:val="Hyperlink"/>
                <w:rFonts w:eastAsia="Times New Roman"/>
                <w:noProof/>
                <w:lang w:val="en-US"/>
              </w:rPr>
              <w:t>Contingency plans</w:t>
            </w:r>
            <w:r w:rsidR="00811C93">
              <w:rPr>
                <w:noProof/>
                <w:webHidden/>
              </w:rPr>
              <w:tab/>
            </w:r>
            <w:r w:rsidR="00811C93">
              <w:rPr>
                <w:noProof/>
                <w:webHidden/>
              </w:rPr>
              <w:fldChar w:fldCharType="begin"/>
            </w:r>
            <w:r w:rsidR="00811C93">
              <w:rPr>
                <w:noProof/>
                <w:webHidden/>
              </w:rPr>
              <w:instrText xml:space="preserve"> PAGEREF _Toc128536655 \h </w:instrText>
            </w:r>
            <w:r w:rsidR="00811C93">
              <w:rPr>
                <w:noProof/>
                <w:webHidden/>
              </w:rPr>
            </w:r>
            <w:r w:rsidR="00811C93">
              <w:rPr>
                <w:noProof/>
                <w:webHidden/>
              </w:rPr>
              <w:fldChar w:fldCharType="separate"/>
            </w:r>
            <w:r w:rsidR="00811C93">
              <w:rPr>
                <w:noProof/>
                <w:webHidden/>
              </w:rPr>
              <w:t>27</w:t>
            </w:r>
            <w:r w:rsidR="00811C93">
              <w:rPr>
                <w:noProof/>
                <w:webHidden/>
              </w:rPr>
              <w:fldChar w:fldCharType="end"/>
            </w:r>
          </w:hyperlink>
        </w:p>
        <w:p w:rsidR="00811C93" w:rsidRDefault="00BB1D98" w14:paraId="1B6D41FA" w14:textId="190EBF72">
          <w:pPr>
            <w:pStyle w:val="TOC2"/>
            <w:tabs>
              <w:tab w:val="left" w:pos="1320"/>
              <w:tab w:val="right" w:leader="dot" w:pos="9016"/>
            </w:tabs>
            <w:rPr>
              <w:rFonts w:eastAsiaTheme="minorEastAsia"/>
              <w:noProof/>
              <w:lang w:val="en-ZM" w:eastAsia="en-ZM"/>
            </w:rPr>
          </w:pPr>
          <w:hyperlink w:history="1" w:anchor="_Toc128536656">
            <w:r w:rsidRPr="005E1039" w:rsidR="00811C93">
              <w:rPr>
                <w:rStyle w:val="Hyperlink"/>
                <w:rFonts w:eastAsia="Times New Roman"/>
                <w:noProof/>
                <w:lang w:val="en-US"/>
              </w:rPr>
              <w:t>ANS.0021</w:t>
            </w:r>
            <w:r w:rsidR="00811C93">
              <w:rPr>
                <w:rFonts w:eastAsiaTheme="minorEastAsia"/>
                <w:noProof/>
                <w:lang w:val="en-ZM" w:eastAsia="en-ZM"/>
              </w:rPr>
              <w:tab/>
            </w:r>
            <w:r w:rsidRPr="005E1039" w:rsidR="00811C93">
              <w:rPr>
                <w:rStyle w:val="Hyperlink"/>
                <w:rFonts w:eastAsia="Times New Roman"/>
                <w:noProof/>
                <w:lang w:val="en-US"/>
              </w:rPr>
              <w:t>Provision of aeronautical data</w:t>
            </w:r>
            <w:r w:rsidR="00811C93">
              <w:rPr>
                <w:noProof/>
                <w:webHidden/>
              </w:rPr>
              <w:tab/>
            </w:r>
            <w:r w:rsidR="00811C93">
              <w:rPr>
                <w:noProof/>
                <w:webHidden/>
              </w:rPr>
              <w:fldChar w:fldCharType="begin"/>
            </w:r>
            <w:r w:rsidR="00811C93">
              <w:rPr>
                <w:noProof/>
                <w:webHidden/>
              </w:rPr>
              <w:instrText xml:space="preserve"> PAGEREF _Toc128536656 \h </w:instrText>
            </w:r>
            <w:r w:rsidR="00811C93">
              <w:rPr>
                <w:noProof/>
                <w:webHidden/>
              </w:rPr>
            </w:r>
            <w:r w:rsidR="00811C93">
              <w:rPr>
                <w:noProof/>
                <w:webHidden/>
              </w:rPr>
              <w:fldChar w:fldCharType="separate"/>
            </w:r>
            <w:r w:rsidR="00811C93">
              <w:rPr>
                <w:noProof/>
                <w:webHidden/>
              </w:rPr>
              <w:t>27</w:t>
            </w:r>
            <w:r w:rsidR="00811C93">
              <w:rPr>
                <w:noProof/>
                <w:webHidden/>
              </w:rPr>
              <w:fldChar w:fldCharType="end"/>
            </w:r>
          </w:hyperlink>
        </w:p>
        <w:p w:rsidR="00811C93" w:rsidRDefault="00BB1D98" w14:paraId="4988E019" w14:textId="429131E7">
          <w:pPr>
            <w:pStyle w:val="TOC2"/>
            <w:tabs>
              <w:tab w:val="left" w:pos="1320"/>
              <w:tab w:val="right" w:leader="dot" w:pos="9016"/>
            </w:tabs>
            <w:rPr>
              <w:rFonts w:eastAsiaTheme="minorEastAsia"/>
              <w:noProof/>
              <w:lang w:val="en-ZM" w:eastAsia="en-ZM"/>
            </w:rPr>
          </w:pPr>
          <w:hyperlink w:history="1" w:anchor="_Toc128536657">
            <w:r w:rsidRPr="005E1039" w:rsidR="00811C93">
              <w:rPr>
                <w:rStyle w:val="Hyperlink"/>
                <w:rFonts w:eastAsia="Times New Roman"/>
                <w:noProof/>
                <w:lang w:val="en-US"/>
              </w:rPr>
              <w:t>ANS.0022</w:t>
            </w:r>
            <w:r w:rsidR="00811C93">
              <w:rPr>
                <w:rFonts w:eastAsiaTheme="minorEastAsia"/>
                <w:noProof/>
                <w:lang w:val="en-ZM" w:eastAsia="en-ZM"/>
              </w:rPr>
              <w:tab/>
            </w:r>
            <w:r w:rsidRPr="005E1039" w:rsidR="00811C93">
              <w:rPr>
                <w:rStyle w:val="Hyperlink"/>
                <w:rFonts w:eastAsia="Times New Roman"/>
                <w:noProof/>
                <w:lang w:val="en-US"/>
              </w:rPr>
              <w:t>Aeronautical data quality management</w:t>
            </w:r>
            <w:r w:rsidR="00811C93">
              <w:rPr>
                <w:noProof/>
                <w:webHidden/>
              </w:rPr>
              <w:tab/>
            </w:r>
            <w:r w:rsidR="00811C93">
              <w:rPr>
                <w:noProof/>
                <w:webHidden/>
              </w:rPr>
              <w:fldChar w:fldCharType="begin"/>
            </w:r>
            <w:r w:rsidR="00811C93">
              <w:rPr>
                <w:noProof/>
                <w:webHidden/>
              </w:rPr>
              <w:instrText xml:space="preserve"> PAGEREF _Toc128536657 \h </w:instrText>
            </w:r>
            <w:r w:rsidR="00811C93">
              <w:rPr>
                <w:noProof/>
                <w:webHidden/>
              </w:rPr>
            </w:r>
            <w:r w:rsidR="00811C93">
              <w:rPr>
                <w:noProof/>
                <w:webHidden/>
              </w:rPr>
              <w:fldChar w:fldCharType="separate"/>
            </w:r>
            <w:r w:rsidR="00811C93">
              <w:rPr>
                <w:noProof/>
                <w:webHidden/>
              </w:rPr>
              <w:t>28</w:t>
            </w:r>
            <w:r w:rsidR="00811C93">
              <w:rPr>
                <w:noProof/>
                <w:webHidden/>
              </w:rPr>
              <w:fldChar w:fldCharType="end"/>
            </w:r>
          </w:hyperlink>
        </w:p>
        <w:p w:rsidR="00811C93" w:rsidRDefault="00BB1D98" w14:paraId="2309F57A" w14:textId="12F9D398">
          <w:pPr>
            <w:pStyle w:val="TOC2"/>
            <w:tabs>
              <w:tab w:val="left" w:pos="1320"/>
              <w:tab w:val="right" w:leader="dot" w:pos="9016"/>
            </w:tabs>
            <w:rPr>
              <w:rFonts w:eastAsiaTheme="minorEastAsia"/>
              <w:noProof/>
              <w:lang w:val="en-ZM" w:eastAsia="en-ZM"/>
            </w:rPr>
          </w:pPr>
          <w:hyperlink w:history="1" w:anchor="_Toc128536658">
            <w:r w:rsidRPr="005E1039" w:rsidR="00811C93">
              <w:rPr>
                <w:rStyle w:val="Hyperlink"/>
                <w:rFonts w:eastAsia="Times New Roman"/>
                <w:noProof/>
                <w:lang w:val="en-US"/>
              </w:rPr>
              <w:t>ANS.0023</w:t>
            </w:r>
            <w:r w:rsidR="00811C93">
              <w:rPr>
                <w:rFonts w:eastAsiaTheme="minorEastAsia"/>
                <w:noProof/>
                <w:lang w:val="en-ZM" w:eastAsia="en-ZM"/>
              </w:rPr>
              <w:tab/>
            </w:r>
            <w:r w:rsidRPr="005E1039" w:rsidR="00811C93">
              <w:rPr>
                <w:rStyle w:val="Hyperlink"/>
                <w:rFonts w:eastAsia="Times New Roman"/>
                <w:noProof/>
                <w:lang w:val="en-US"/>
              </w:rPr>
              <w:t>Common reference system for air navigation</w:t>
            </w:r>
            <w:r w:rsidR="00811C93">
              <w:rPr>
                <w:noProof/>
                <w:webHidden/>
              </w:rPr>
              <w:tab/>
            </w:r>
            <w:r w:rsidR="00811C93">
              <w:rPr>
                <w:noProof/>
                <w:webHidden/>
              </w:rPr>
              <w:fldChar w:fldCharType="begin"/>
            </w:r>
            <w:r w:rsidR="00811C93">
              <w:rPr>
                <w:noProof/>
                <w:webHidden/>
              </w:rPr>
              <w:instrText xml:space="preserve"> PAGEREF _Toc128536658 \h </w:instrText>
            </w:r>
            <w:r w:rsidR="00811C93">
              <w:rPr>
                <w:noProof/>
                <w:webHidden/>
              </w:rPr>
            </w:r>
            <w:r w:rsidR="00811C93">
              <w:rPr>
                <w:noProof/>
                <w:webHidden/>
              </w:rPr>
              <w:fldChar w:fldCharType="separate"/>
            </w:r>
            <w:r w:rsidR="00811C93">
              <w:rPr>
                <w:noProof/>
                <w:webHidden/>
              </w:rPr>
              <w:t>30</w:t>
            </w:r>
            <w:r w:rsidR="00811C93">
              <w:rPr>
                <w:noProof/>
                <w:webHidden/>
              </w:rPr>
              <w:fldChar w:fldCharType="end"/>
            </w:r>
          </w:hyperlink>
        </w:p>
        <w:p w:rsidR="00811C93" w:rsidRDefault="00BB1D98" w14:paraId="501B0D5B" w14:textId="1FA03E7A">
          <w:pPr>
            <w:pStyle w:val="TOC2"/>
            <w:tabs>
              <w:tab w:val="left" w:pos="1320"/>
              <w:tab w:val="right" w:leader="dot" w:pos="9016"/>
            </w:tabs>
            <w:rPr>
              <w:rFonts w:eastAsiaTheme="minorEastAsia"/>
              <w:noProof/>
              <w:lang w:val="en-ZM" w:eastAsia="en-ZM"/>
            </w:rPr>
          </w:pPr>
          <w:hyperlink w:history="1" w:anchor="_Toc128536659">
            <w:r w:rsidRPr="005E1039" w:rsidR="00811C93">
              <w:rPr>
                <w:rStyle w:val="Hyperlink"/>
                <w:rFonts w:eastAsia="Times New Roman"/>
                <w:noProof/>
                <w:lang w:val="en-US"/>
              </w:rPr>
              <w:t>ANS.0024</w:t>
            </w:r>
            <w:r w:rsidR="00811C93">
              <w:rPr>
                <w:rFonts w:eastAsiaTheme="minorEastAsia"/>
                <w:noProof/>
                <w:lang w:val="en-ZM" w:eastAsia="en-ZM"/>
              </w:rPr>
              <w:tab/>
            </w:r>
            <w:r w:rsidRPr="005E1039" w:rsidR="00811C93">
              <w:rPr>
                <w:rStyle w:val="Hyperlink"/>
                <w:rFonts w:eastAsia="Times New Roman"/>
                <w:noProof/>
                <w:lang w:val="en-US"/>
              </w:rPr>
              <w:t>Management system</w:t>
            </w:r>
            <w:r w:rsidR="00811C93">
              <w:rPr>
                <w:noProof/>
                <w:webHidden/>
              </w:rPr>
              <w:tab/>
            </w:r>
            <w:r w:rsidR="00811C93">
              <w:rPr>
                <w:noProof/>
                <w:webHidden/>
              </w:rPr>
              <w:fldChar w:fldCharType="begin"/>
            </w:r>
            <w:r w:rsidR="00811C93">
              <w:rPr>
                <w:noProof/>
                <w:webHidden/>
              </w:rPr>
              <w:instrText xml:space="preserve"> PAGEREF _Toc128536659 \h </w:instrText>
            </w:r>
            <w:r w:rsidR="00811C93">
              <w:rPr>
                <w:noProof/>
                <w:webHidden/>
              </w:rPr>
            </w:r>
            <w:r w:rsidR="00811C93">
              <w:rPr>
                <w:noProof/>
                <w:webHidden/>
              </w:rPr>
              <w:fldChar w:fldCharType="separate"/>
            </w:r>
            <w:r w:rsidR="00811C93">
              <w:rPr>
                <w:noProof/>
                <w:webHidden/>
              </w:rPr>
              <w:t>30</w:t>
            </w:r>
            <w:r w:rsidR="00811C93">
              <w:rPr>
                <w:noProof/>
                <w:webHidden/>
              </w:rPr>
              <w:fldChar w:fldCharType="end"/>
            </w:r>
          </w:hyperlink>
        </w:p>
        <w:p w:rsidR="00811C93" w:rsidRDefault="00BB1D98" w14:paraId="38DC3333" w14:textId="465109B9">
          <w:pPr>
            <w:pStyle w:val="TOC2"/>
            <w:tabs>
              <w:tab w:val="left" w:pos="1320"/>
              <w:tab w:val="right" w:leader="dot" w:pos="9016"/>
            </w:tabs>
            <w:rPr>
              <w:rFonts w:eastAsiaTheme="minorEastAsia"/>
              <w:noProof/>
              <w:lang w:val="en-ZM" w:eastAsia="en-ZM"/>
            </w:rPr>
          </w:pPr>
          <w:hyperlink w:history="1" w:anchor="_Toc128536660">
            <w:r w:rsidRPr="005E1039" w:rsidR="00811C93">
              <w:rPr>
                <w:rStyle w:val="Hyperlink"/>
                <w:rFonts w:eastAsia="Times New Roman"/>
                <w:noProof/>
                <w:lang w:val="en-US"/>
              </w:rPr>
              <w:t>ANS.0025</w:t>
            </w:r>
            <w:r w:rsidR="00811C93">
              <w:rPr>
                <w:rFonts w:eastAsiaTheme="minorEastAsia"/>
                <w:noProof/>
                <w:lang w:val="en-ZM" w:eastAsia="en-ZM"/>
              </w:rPr>
              <w:tab/>
            </w:r>
            <w:r w:rsidRPr="005E1039" w:rsidR="00811C93">
              <w:rPr>
                <w:rStyle w:val="Hyperlink"/>
                <w:rFonts w:eastAsia="Times New Roman"/>
                <w:noProof/>
                <w:lang w:val="en-US"/>
              </w:rPr>
              <w:t>Change management procedures</w:t>
            </w:r>
            <w:r w:rsidR="00811C93">
              <w:rPr>
                <w:noProof/>
                <w:webHidden/>
              </w:rPr>
              <w:tab/>
            </w:r>
            <w:r w:rsidR="00811C93">
              <w:rPr>
                <w:noProof/>
                <w:webHidden/>
              </w:rPr>
              <w:fldChar w:fldCharType="begin"/>
            </w:r>
            <w:r w:rsidR="00811C93">
              <w:rPr>
                <w:noProof/>
                <w:webHidden/>
              </w:rPr>
              <w:instrText xml:space="preserve"> PAGEREF _Toc128536660 \h </w:instrText>
            </w:r>
            <w:r w:rsidR="00811C93">
              <w:rPr>
                <w:noProof/>
                <w:webHidden/>
              </w:rPr>
            </w:r>
            <w:r w:rsidR="00811C93">
              <w:rPr>
                <w:noProof/>
                <w:webHidden/>
              </w:rPr>
              <w:fldChar w:fldCharType="separate"/>
            </w:r>
            <w:r w:rsidR="00811C93">
              <w:rPr>
                <w:noProof/>
                <w:webHidden/>
              </w:rPr>
              <w:t>31</w:t>
            </w:r>
            <w:r w:rsidR="00811C93">
              <w:rPr>
                <w:noProof/>
                <w:webHidden/>
              </w:rPr>
              <w:fldChar w:fldCharType="end"/>
            </w:r>
          </w:hyperlink>
        </w:p>
        <w:p w:rsidR="00811C93" w:rsidRDefault="00BB1D98" w14:paraId="72A50EE1" w14:textId="0D156418">
          <w:pPr>
            <w:pStyle w:val="TOC2"/>
            <w:tabs>
              <w:tab w:val="left" w:pos="1320"/>
              <w:tab w:val="right" w:leader="dot" w:pos="9016"/>
            </w:tabs>
            <w:rPr>
              <w:rFonts w:eastAsiaTheme="minorEastAsia"/>
              <w:noProof/>
              <w:lang w:val="en-ZM" w:eastAsia="en-ZM"/>
            </w:rPr>
          </w:pPr>
          <w:hyperlink w:history="1" w:anchor="_Toc128536661">
            <w:r w:rsidRPr="005E1039" w:rsidR="00811C93">
              <w:rPr>
                <w:rStyle w:val="Hyperlink"/>
                <w:rFonts w:eastAsia="Times New Roman"/>
                <w:noProof/>
                <w:lang w:val="en-US"/>
              </w:rPr>
              <w:t>ANS.0026</w:t>
            </w:r>
            <w:r w:rsidR="00811C93">
              <w:rPr>
                <w:rFonts w:eastAsiaTheme="minorEastAsia"/>
                <w:noProof/>
                <w:lang w:val="en-ZM" w:eastAsia="en-ZM"/>
              </w:rPr>
              <w:tab/>
            </w:r>
            <w:r w:rsidRPr="005E1039" w:rsidR="00811C93">
              <w:rPr>
                <w:rStyle w:val="Hyperlink"/>
                <w:rFonts w:eastAsia="Times New Roman"/>
                <w:noProof/>
                <w:lang w:val="en-US"/>
              </w:rPr>
              <w:t>Contracted activities</w:t>
            </w:r>
            <w:r w:rsidR="00811C93">
              <w:rPr>
                <w:noProof/>
                <w:webHidden/>
              </w:rPr>
              <w:tab/>
            </w:r>
            <w:r w:rsidR="00811C93">
              <w:rPr>
                <w:noProof/>
                <w:webHidden/>
              </w:rPr>
              <w:fldChar w:fldCharType="begin"/>
            </w:r>
            <w:r w:rsidR="00811C93">
              <w:rPr>
                <w:noProof/>
                <w:webHidden/>
              </w:rPr>
              <w:instrText xml:space="preserve"> PAGEREF _Toc128536661 \h </w:instrText>
            </w:r>
            <w:r w:rsidR="00811C93">
              <w:rPr>
                <w:noProof/>
                <w:webHidden/>
              </w:rPr>
            </w:r>
            <w:r w:rsidR="00811C93">
              <w:rPr>
                <w:noProof/>
                <w:webHidden/>
              </w:rPr>
              <w:fldChar w:fldCharType="separate"/>
            </w:r>
            <w:r w:rsidR="00811C93">
              <w:rPr>
                <w:noProof/>
                <w:webHidden/>
              </w:rPr>
              <w:t>32</w:t>
            </w:r>
            <w:r w:rsidR="00811C93">
              <w:rPr>
                <w:noProof/>
                <w:webHidden/>
              </w:rPr>
              <w:fldChar w:fldCharType="end"/>
            </w:r>
          </w:hyperlink>
        </w:p>
        <w:p w:rsidR="00811C93" w:rsidRDefault="00BB1D98" w14:paraId="4138C865" w14:textId="0DDBB6E6">
          <w:pPr>
            <w:pStyle w:val="TOC2"/>
            <w:tabs>
              <w:tab w:val="left" w:pos="1320"/>
              <w:tab w:val="right" w:leader="dot" w:pos="9016"/>
            </w:tabs>
            <w:rPr>
              <w:rFonts w:eastAsiaTheme="minorEastAsia"/>
              <w:noProof/>
              <w:lang w:val="en-ZM" w:eastAsia="en-ZM"/>
            </w:rPr>
          </w:pPr>
          <w:hyperlink w:history="1" w:anchor="_Toc128536662">
            <w:r w:rsidRPr="005E1039" w:rsidR="00811C93">
              <w:rPr>
                <w:rStyle w:val="Hyperlink"/>
                <w:rFonts w:eastAsia="Times New Roman"/>
                <w:noProof/>
                <w:lang w:val="en-US"/>
              </w:rPr>
              <w:t>ANS.0027</w:t>
            </w:r>
            <w:r w:rsidR="00811C93">
              <w:rPr>
                <w:rFonts w:eastAsiaTheme="minorEastAsia"/>
                <w:noProof/>
                <w:lang w:val="en-ZM" w:eastAsia="en-ZM"/>
              </w:rPr>
              <w:tab/>
            </w:r>
            <w:r w:rsidRPr="005E1039" w:rsidR="00811C93">
              <w:rPr>
                <w:rStyle w:val="Hyperlink"/>
                <w:rFonts w:eastAsia="Times New Roman"/>
                <w:noProof/>
                <w:lang w:val="en-US"/>
              </w:rPr>
              <w:t>Personnel requirements</w:t>
            </w:r>
            <w:r w:rsidR="00811C93">
              <w:rPr>
                <w:noProof/>
                <w:webHidden/>
              </w:rPr>
              <w:tab/>
            </w:r>
            <w:r w:rsidR="00811C93">
              <w:rPr>
                <w:noProof/>
                <w:webHidden/>
              </w:rPr>
              <w:fldChar w:fldCharType="begin"/>
            </w:r>
            <w:r w:rsidR="00811C93">
              <w:rPr>
                <w:noProof/>
                <w:webHidden/>
              </w:rPr>
              <w:instrText xml:space="preserve"> PAGEREF _Toc128536662 \h </w:instrText>
            </w:r>
            <w:r w:rsidR="00811C93">
              <w:rPr>
                <w:noProof/>
                <w:webHidden/>
              </w:rPr>
            </w:r>
            <w:r w:rsidR="00811C93">
              <w:rPr>
                <w:noProof/>
                <w:webHidden/>
              </w:rPr>
              <w:fldChar w:fldCharType="separate"/>
            </w:r>
            <w:r w:rsidR="00811C93">
              <w:rPr>
                <w:noProof/>
                <w:webHidden/>
              </w:rPr>
              <w:t>32</w:t>
            </w:r>
            <w:r w:rsidR="00811C93">
              <w:rPr>
                <w:noProof/>
                <w:webHidden/>
              </w:rPr>
              <w:fldChar w:fldCharType="end"/>
            </w:r>
          </w:hyperlink>
        </w:p>
        <w:p w:rsidR="00811C93" w:rsidRDefault="00BB1D98" w14:paraId="3A6CB1DE" w14:textId="4746D9B2">
          <w:pPr>
            <w:pStyle w:val="TOC2"/>
            <w:tabs>
              <w:tab w:val="left" w:pos="1320"/>
              <w:tab w:val="right" w:leader="dot" w:pos="9016"/>
            </w:tabs>
            <w:rPr>
              <w:rFonts w:eastAsiaTheme="minorEastAsia"/>
              <w:noProof/>
              <w:lang w:val="en-ZM" w:eastAsia="en-ZM"/>
            </w:rPr>
          </w:pPr>
          <w:hyperlink w:history="1" w:anchor="_Toc128536663">
            <w:r w:rsidRPr="005E1039" w:rsidR="00811C93">
              <w:rPr>
                <w:rStyle w:val="Hyperlink"/>
                <w:rFonts w:eastAsia="Times New Roman"/>
                <w:noProof/>
                <w:lang w:val="en-US"/>
              </w:rPr>
              <w:t>ANS.0028</w:t>
            </w:r>
            <w:r w:rsidR="00811C93">
              <w:rPr>
                <w:rFonts w:eastAsiaTheme="minorEastAsia"/>
                <w:noProof/>
                <w:lang w:val="en-ZM" w:eastAsia="en-ZM"/>
              </w:rPr>
              <w:tab/>
            </w:r>
            <w:r w:rsidRPr="005E1039" w:rsidR="00811C93">
              <w:rPr>
                <w:rStyle w:val="Hyperlink"/>
                <w:rFonts w:eastAsia="Times New Roman"/>
                <w:noProof/>
                <w:lang w:val="en-US"/>
              </w:rPr>
              <w:t>Facilities requirements</w:t>
            </w:r>
            <w:r w:rsidR="00811C93">
              <w:rPr>
                <w:noProof/>
                <w:webHidden/>
              </w:rPr>
              <w:tab/>
            </w:r>
            <w:r w:rsidR="00811C93">
              <w:rPr>
                <w:noProof/>
                <w:webHidden/>
              </w:rPr>
              <w:fldChar w:fldCharType="begin"/>
            </w:r>
            <w:r w:rsidR="00811C93">
              <w:rPr>
                <w:noProof/>
                <w:webHidden/>
              </w:rPr>
              <w:instrText xml:space="preserve"> PAGEREF _Toc128536663 \h </w:instrText>
            </w:r>
            <w:r w:rsidR="00811C93">
              <w:rPr>
                <w:noProof/>
                <w:webHidden/>
              </w:rPr>
            </w:r>
            <w:r w:rsidR="00811C93">
              <w:rPr>
                <w:noProof/>
                <w:webHidden/>
              </w:rPr>
              <w:fldChar w:fldCharType="separate"/>
            </w:r>
            <w:r w:rsidR="00811C93">
              <w:rPr>
                <w:noProof/>
                <w:webHidden/>
              </w:rPr>
              <w:t>33</w:t>
            </w:r>
            <w:r w:rsidR="00811C93">
              <w:rPr>
                <w:noProof/>
                <w:webHidden/>
              </w:rPr>
              <w:fldChar w:fldCharType="end"/>
            </w:r>
          </w:hyperlink>
        </w:p>
        <w:p w:rsidR="00811C93" w:rsidRDefault="00BB1D98" w14:paraId="76F0700E" w14:textId="41981F5A">
          <w:pPr>
            <w:pStyle w:val="TOC2"/>
            <w:tabs>
              <w:tab w:val="left" w:pos="1320"/>
              <w:tab w:val="right" w:leader="dot" w:pos="9016"/>
            </w:tabs>
            <w:rPr>
              <w:rFonts w:eastAsiaTheme="minorEastAsia"/>
              <w:noProof/>
              <w:lang w:val="en-ZM" w:eastAsia="en-ZM"/>
            </w:rPr>
          </w:pPr>
          <w:hyperlink w:history="1" w:anchor="_Toc128536664">
            <w:r w:rsidRPr="005E1039" w:rsidR="00811C93">
              <w:rPr>
                <w:rStyle w:val="Hyperlink"/>
                <w:rFonts w:eastAsia="Times New Roman"/>
                <w:noProof/>
                <w:lang w:val="en-US"/>
              </w:rPr>
              <w:t>ANS.0029</w:t>
            </w:r>
            <w:r w:rsidR="00811C93">
              <w:rPr>
                <w:rFonts w:eastAsiaTheme="minorEastAsia"/>
                <w:noProof/>
                <w:lang w:val="en-ZM" w:eastAsia="en-ZM"/>
              </w:rPr>
              <w:tab/>
            </w:r>
            <w:r w:rsidRPr="005E1039" w:rsidR="00811C93">
              <w:rPr>
                <w:rStyle w:val="Hyperlink"/>
                <w:rFonts w:eastAsia="Times New Roman"/>
                <w:noProof/>
                <w:lang w:val="en-US"/>
              </w:rPr>
              <w:t>Record-keeping</w:t>
            </w:r>
            <w:r w:rsidR="00811C93">
              <w:rPr>
                <w:noProof/>
                <w:webHidden/>
              </w:rPr>
              <w:tab/>
            </w:r>
            <w:r w:rsidR="00811C93">
              <w:rPr>
                <w:noProof/>
                <w:webHidden/>
              </w:rPr>
              <w:fldChar w:fldCharType="begin"/>
            </w:r>
            <w:r w:rsidR="00811C93">
              <w:rPr>
                <w:noProof/>
                <w:webHidden/>
              </w:rPr>
              <w:instrText xml:space="preserve"> PAGEREF _Toc128536664 \h </w:instrText>
            </w:r>
            <w:r w:rsidR="00811C93">
              <w:rPr>
                <w:noProof/>
                <w:webHidden/>
              </w:rPr>
            </w:r>
            <w:r w:rsidR="00811C93">
              <w:rPr>
                <w:noProof/>
                <w:webHidden/>
              </w:rPr>
              <w:fldChar w:fldCharType="separate"/>
            </w:r>
            <w:r w:rsidR="00811C93">
              <w:rPr>
                <w:noProof/>
                <w:webHidden/>
              </w:rPr>
              <w:t>33</w:t>
            </w:r>
            <w:r w:rsidR="00811C93">
              <w:rPr>
                <w:noProof/>
                <w:webHidden/>
              </w:rPr>
              <w:fldChar w:fldCharType="end"/>
            </w:r>
          </w:hyperlink>
        </w:p>
        <w:p w:rsidR="00811C93" w:rsidRDefault="00BB1D98" w14:paraId="0107C433" w14:textId="77163CF1">
          <w:pPr>
            <w:pStyle w:val="TOC2"/>
            <w:tabs>
              <w:tab w:val="left" w:pos="1320"/>
              <w:tab w:val="right" w:leader="dot" w:pos="9016"/>
            </w:tabs>
            <w:rPr>
              <w:rFonts w:eastAsiaTheme="minorEastAsia"/>
              <w:noProof/>
              <w:lang w:val="en-ZM" w:eastAsia="en-ZM"/>
            </w:rPr>
          </w:pPr>
          <w:hyperlink w:history="1" w:anchor="_Toc128536665">
            <w:r w:rsidRPr="005E1039" w:rsidR="00811C93">
              <w:rPr>
                <w:rStyle w:val="Hyperlink"/>
                <w:rFonts w:eastAsia="Times New Roman"/>
                <w:noProof/>
                <w:lang w:val="en-US"/>
              </w:rPr>
              <w:t>ANS.0030</w:t>
            </w:r>
            <w:r w:rsidR="00811C93">
              <w:rPr>
                <w:rFonts w:eastAsiaTheme="minorEastAsia"/>
                <w:noProof/>
                <w:lang w:val="en-ZM" w:eastAsia="en-ZM"/>
              </w:rPr>
              <w:tab/>
            </w:r>
            <w:r w:rsidRPr="005E1039" w:rsidR="00811C93">
              <w:rPr>
                <w:rStyle w:val="Hyperlink"/>
                <w:rFonts w:eastAsia="Times New Roman"/>
                <w:noProof/>
                <w:lang w:val="en-US"/>
              </w:rPr>
              <w:t>Operations manuals</w:t>
            </w:r>
            <w:r w:rsidR="00811C93">
              <w:rPr>
                <w:noProof/>
                <w:webHidden/>
              </w:rPr>
              <w:tab/>
            </w:r>
            <w:r w:rsidR="00811C93">
              <w:rPr>
                <w:noProof/>
                <w:webHidden/>
              </w:rPr>
              <w:fldChar w:fldCharType="begin"/>
            </w:r>
            <w:r w:rsidR="00811C93">
              <w:rPr>
                <w:noProof/>
                <w:webHidden/>
              </w:rPr>
              <w:instrText xml:space="preserve"> PAGEREF _Toc128536665 \h </w:instrText>
            </w:r>
            <w:r w:rsidR="00811C93">
              <w:rPr>
                <w:noProof/>
                <w:webHidden/>
              </w:rPr>
            </w:r>
            <w:r w:rsidR="00811C93">
              <w:rPr>
                <w:noProof/>
                <w:webHidden/>
              </w:rPr>
              <w:fldChar w:fldCharType="separate"/>
            </w:r>
            <w:r w:rsidR="00811C93">
              <w:rPr>
                <w:noProof/>
                <w:webHidden/>
              </w:rPr>
              <w:t>33</w:t>
            </w:r>
            <w:r w:rsidR="00811C93">
              <w:rPr>
                <w:noProof/>
                <w:webHidden/>
              </w:rPr>
              <w:fldChar w:fldCharType="end"/>
            </w:r>
          </w:hyperlink>
        </w:p>
        <w:p w:rsidR="00811C93" w:rsidRDefault="00BB1D98" w14:paraId="21FE766D" w14:textId="45C1CFE5">
          <w:pPr>
            <w:pStyle w:val="TOC2"/>
            <w:tabs>
              <w:tab w:val="left" w:pos="1320"/>
              <w:tab w:val="right" w:leader="dot" w:pos="9016"/>
            </w:tabs>
            <w:rPr>
              <w:rFonts w:eastAsiaTheme="minorEastAsia"/>
              <w:noProof/>
              <w:lang w:val="en-ZM" w:eastAsia="en-ZM"/>
            </w:rPr>
          </w:pPr>
          <w:hyperlink w:history="1" w:anchor="_Toc128536666">
            <w:r w:rsidRPr="005E1039" w:rsidR="00811C93">
              <w:rPr>
                <w:rStyle w:val="Hyperlink"/>
                <w:rFonts w:eastAsia="Times New Roman"/>
                <w:noProof/>
                <w:lang w:val="en-US"/>
              </w:rPr>
              <w:t>ANS.0031</w:t>
            </w:r>
            <w:r w:rsidR="00811C93">
              <w:rPr>
                <w:rFonts w:eastAsiaTheme="minorEastAsia"/>
                <w:noProof/>
                <w:lang w:val="en-ZM" w:eastAsia="en-ZM"/>
              </w:rPr>
              <w:tab/>
            </w:r>
            <w:r w:rsidRPr="005E1039" w:rsidR="00811C93">
              <w:rPr>
                <w:rStyle w:val="Hyperlink"/>
                <w:rFonts w:eastAsia="Times New Roman"/>
                <w:noProof/>
                <w:lang w:val="en-US"/>
              </w:rPr>
              <w:t>Business, annual, and performance plans</w:t>
            </w:r>
            <w:r w:rsidR="00811C93">
              <w:rPr>
                <w:noProof/>
                <w:webHidden/>
              </w:rPr>
              <w:tab/>
            </w:r>
            <w:r w:rsidR="00811C93">
              <w:rPr>
                <w:noProof/>
                <w:webHidden/>
              </w:rPr>
              <w:fldChar w:fldCharType="begin"/>
            </w:r>
            <w:r w:rsidR="00811C93">
              <w:rPr>
                <w:noProof/>
                <w:webHidden/>
              </w:rPr>
              <w:instrText xml:space="preserve"> PAGEREF _Toc128536666 \h </w:instrText>
            </w:r>
            <w:r w:rsidR="00811C93">
              <w:rPr>
                <w:noProof/>
                <w:webHidden/>
              </w:rPr>
            </w:r>
            <w:r w:rsidR="00811C93">
              <w:rPr>
                <w:noProof/>
                <w:webHidden/>
              </w:rPr>
              <w:fldChar w:fldCharType="separate"/>
            </w:r>
            <w:r w:rsidR="00811C93">
              <w:rPr>
                <w:noProof/>
                <w:webHidden/>
              </w:rPr>
              <w:t>33</w:t>
            </w:r>
            <w:r w:rsidR="00811C93">
              <w:rPr>
                <w:noProof/>
                <w:webHidden/>
              </w:rPr>
              <w:fldChar w:fldCharType="end"/>
            </w:r>
          </w:hyperlink>
        </w:p>
        <w:p w:rsidR="00811C93" w:rsidRDefault="00BB1D98" w14:paraId="3A11F948" w14:textId="431ED592">
          <w:pPr>
            <w:pStyle w:val="TOC2"/>
            <w:tabs>
              <w:tab w:val="left" w:pos="1320"/>
              <w:tab w:val="right" w:leader="dot" w:pos="9016"/>
            </w:tabs>
            <w:rPr>
              <w:rFonts w:eastAsiaTheme="minorEastAsia"/>
              <w:noProof/>
              <w:lang w:val="en-ZM" w:eastAsia="en-ZM"/>
            </w:rPr>
          </w:pPr>
          <w:hyperlink w:history="1" w:anchor="_Toc128536667">
            <w:r w:rsidRPr="005E1039" w:rsidR="00811C93">
              <w:rPr>
                <w:rStyle w:val="Hyperlink"/>
                <w:rFonts w:eastAsia="Times New Roman"/>
                <w:noProof/>
                <w:lang w:val="en-US"/>
              </w:rPr>
              <w:t>ANS.0032</w:t>
            </w:r>
            <w:r w:rsidR="00811C93">
              <w:rPr>
                <w:rFonts w:eastAsiaTheme="minorEastAsia"/>
                <w:noProof/>
                <w:lang w:val="en-ZM" w:eastAsia="en-ZM"/>
              </w:rPr>
              <w:tab/>
            </w:r>
            <w:r w:rsidRPr="005E1039" w:rsidR="00811C93">
              <w:rPr>
                <w:rStyle w:val="Hyperlink"/>
                <w:rFonts w:eastAsia="Times New Roman"/>
                <w:noProof/>
                <w:lang w:val="en-US"/>
              </w:rPr>
              <w:t>Security management</w:t>
            </w:r>
            <w:r w:rsidR="00811C93">
              <w:rPr>
                <w:noProof/>
                <w:webHidden/>
              </w:rPr>
              <w:tab/>
            </w:r>
            <w:r w:rsidR="00811C93">
              <w:rPr>
                <w:noProof/>
                <w:webHidden/>
              </w:rPr>
              <w:fldChar w:fldCharType="begin"/>
            </w:r>
            <w:r w:rsidR="00811C93">
              <w:rPr>
                <w:noProof/>
                <w:webHidden/>
              </w:rPr>
              <w:instrText xml:space="preserve"> PAGEREF _Toc128536667 \h </w:instrText>
            </w:r>
            <w:r w:rsidR="00811C93">
              <w:rPr>
                <w:noProof/>
                <w:webHidden/>
              </w:rPr>
            </w:r>
            <w:r w:rsidR="00811C93">
              <w:rPr>
                <w:noProof/>
                <w:webHidden/>
              </w:rPr>
              <w:fldChar w:fldCharType="separate"/>
            </w:r>
            <w:r w:rsidR="00811C93">
              <w:rPr>
                <w:noProof/>
                <w:webHidden/>
              </w:rPr>
              <w:t>34</w:t>
            </w:r>
            <w:r w:rsidR="00811C93">
              <w:rPr>
                <w:noProof/>
                <w:webHidden/>
              </w:rPr>
              <w:fldChar w:fldCharType="end"/>
            </w:r>
          </w:hyperlink>
        </w:p>
        <w:p w:rsidR="00811C93" w:rsidRDefault="00BB1D98" w14:paraId="5E9521A6" w14:textId="7BA24EBD">
          <w:pPr>
            <w:pStyle w:val="TOC2"/>
            <w:tabs>
              <w:tab w:val="left" w:pos="1320"/>
              <w:tab w:val="right" w:leader="dot" w:pos="9016"/>
            </w:tabs>
            <w:rPr>
              <w:rFonts w:eastAsiaTheme="minorEastAsia"/>
              <w:noProof/>
              <w:lang w:val="en-ZM" w:eastAsia="en-ZM"/>
            </w:rPr>
          </w:pPr>
          <w:hyperlink w:history="1" w:anchor="_Toc128536668">
            <w:r w:rsidRPr="005E1039" w:rsidR="00811C93">
              <w:rPr>
                <w:rStyle w:val="Hyperlink"/>
                <w:rFonts w:eastAsia="Times New Roman"/>
                <w:noProof/>
                <w:lang w:val="en-US"/>
              </w:rPr>
              <w:t>ANS.0033</w:t>
            </w:r>
            <w:r w:rsidR="00811C93">
              <w:rPr>
                <w:rFonts w:eastAsiaTheme="minorEastAsia"/>
                <w:noProof/>
                <w:lang w:val="en-ZM" w:eastAsia="en-ZM"/>
              </w:rPr>
              <w:tab/>
            </w:r>
            <w:r w:rsidRPr="005E1039" w:rsidR="00811C93">
              <w:rPr>
                <w:rStyle w:val="Hyperlink"/>
                <w:rFonts w:eastAsia="Times New Roman"/>
                <w:noProof/>
                <w:lang w:val="en-US"/>
              </w:rPr>
              <w:t>Financial strength — economic and financial capacity</w:t>
            </w:r>
            <w:r w:rsidR="00811C93">
              <w:rPr>
                <w:noProof/>
                <w:webHidden/>
              </w:rPr>
              <w:tab/>
            </w:r>
            <w:r w:rsidR="00811C93">
              <w:rPr>
                <w:noProof/>
                <w:webHidden/>
              </w:rPr>
              <w:fldChar w:fldCharType="begin"/>
            </w:r>
            <w:r w:rsidR="00811C93">
              <w:rPr>
                <w:noProof/>
                <w:webHidden/>
              </w:rPr>
              <w:instrText xml:space="preserve"> PAGEREF _Toc128536668 \h </w:instrText>
            </w:r>
            <w:r w:rsidR="00811C93">
              <w:rPr>
                <w:noProof/>
                <w:webHidden/>
              </w:rPr>
            </w:r>
            <w:r w:rsidR="00811C93">
              <w:rPr>
                <w:noProof/>
                <w:webHidden/>
              </w:rPr>
              <w:fldChar w:fldCharType="separate"/>
            </w:r>
            <w:r w:rsidR="00811C93">
              <w:rPr>
                <w:noProof/>
                <w:webHidden/>
              </w:rPr>
              <w:t>35</w:t>
            </w:r>
            <w:r w:rsidR="00811C93">
              <w:rPr>
                <w:noProof/>
                <w:webHidden/>
              </w:rPr>
              <w:fldChar w:fldCharType="end"/>
            </w:r>
          </w:hyperlink>
        </w:p>
        <w:p w:rsidR="00811C93" w:rsidRDefault="00BB1D98" w14:paraId="1A38C169" w14:textId="4F109A1D">
          <w:pPr>
            <w:pStyle w:val="TOC2"/>
            <w:tabs>
              <w:tab w:val="left" w:pos="1320"/>
              <w:tab w:val="right" w:leader="dot" w:pos="9016"/>
            </w:tabs>
            <w:rPr>
              <w:rFonts w:eastAsiaTheme="minorEastAsia"/>
              <w:noProof/>
              <w:lang w:val="en-ZM" w:eastAsia="en-ZM"/>
            </w:rPr>
          </w:pPr>
          <w:hyperlink w:history="1" w:anchor="_Toc128536669">
            <w:r w:rsidRPr="005E1039" w:rsidR="00811C93">
              <w:rPr>
                <w:rStyle w:val="Hyperlink"/>
                <w:rFonts w:eastAsia="Times New Roman"/>
                <w:noProof/>
                <w:lang w:val="en-US"/>
              </w:rPr>
              <w:t>ANS.0034</w:t>
            </w:r>
            <w:r w:rsidR="00811C93">
              <w:rPr>
                <w:rFonts w:eastAsiaTheme="minorEastAsia"/>
                <w:noProof/>
                <w:lang w:val="en-ZM" w:eastAsia="en-ZM"/>
              </w:rPr>
              <w:tab/>
            </w:r>
            <w:r w:rsidRPr="005E1039" w:rsidR="00811C93">
              <w:rPr>
                <w:rStyle w:val="Hyperlink"/>
                <w:rFonts w:eastAsia="Times New Roman"/>
                <w:noProof/>
                <w:lang w:val="en-US"/>
              </w:rPr>
              <w:t>Liability and insurance cover</w:t>
            </w:r>
            <w:r w:rsidR="00811C93">
              <w:rPr>
                <w:noProof/>
                <w:webHidden/>
              </w:rPr>
              <w:tab/>
            </w:r>
            <w:r w:rsidR="00811C93">
              <w:rPr>
                <w:noProof/>
                <w:webHidden/>
              </w:rPr>
              <w:fldChar w:fldCharType="begin"/>
            </w:r>
            <w:r w:rsidR="00811C93">
              <w:rPr>
                <w:noProof/>
                <w:webHidden/>
              </w:rPr>
              <w:instrText xml:space="preserve"> PAGEREF _Toc128536669 \h </w:instrText>
            </w:r>
            <w:r w:rsidR="00811C93">
              <w:rPr>
                <w:noProof/>
                <w:webHidden/>
              </w:rPr>
            </w:r>
            <w:r w:rsidR="00811C93">
              <w:rPr>
                <w:noProof/>
                <w:webHidden/>
              </w:rPr>
              <w:fldChar w:fldCharType="separate"/>
            </w:r>
            <w:r w:rsidR="00811C93">
              <w:rPr>
                <w:noProof/>
                <w:webHidden/>
              </w:rPr>
              <w:t>35</w:t>
            </w:r>
            <w:r w:rsidR="00811C93">
              <w:rPr>
                <w:noProof/>
                <w:webHidden/>
              </w:rPr>
              <w:fldChar w:fldCharType="end"/>
            </w:r>
          </w:hyperlink>
        </w:p>
        <w:p w:rsidR="00811C93" w:rsidRDefault="00BB1D98" w14:paraId="0E60A666" w14:textId="26166383">
          <w:pPr>
            <w:pStyle w:val="TOC2"/>
            <w:tabs>
              <w:tab w:val="left" w:pos="1320"/>
              <w:tab w:val="right" w:leader="dot" w:pos="9016"/>
            </w:tabs>
            <w:rPr>
              <w:rFonts w:eastAsiaTheme="minorEastAsia"/>
              <w:noProof/>
              <w:lang w:val="en-ZM" w:eastAsia="en-ZM"/>
            </w:rPr>
          </w:pPr>
          <w:hyperlink w:history="1" w:anchor="_Toc128536670">
            <w:r w:rsidRPr="005E1039" w:rsidR="00811C93">
              <w:rPr>
                <w:rStyle w:val="Hyperlink"/>
                <w:rFonts w:eastAsia="Times New Roman"/>
                <w:noProof/>
                <w:lang w:val="en-US"/>
              </w:rPr>
              <w:t>ANS.0035</w:t>
            </w:r>
            <w:r w:rsidR="00811C93">
              <w:rPr>
                <w:rFonts w:eastAsiaTheme="minorEastAsia"/>
                <w:noProof/>
                <w:lang w:val="en-ZM" w:eastAsia="en-ZM"/>
              </w:rPr>
              <w:tab/>
            </w:r>
            <w:r w:rsidRPr="005E1039" w:rsidR="00811C93">
              <w:rPr>
                <w:rStyle w:val="Hyperlink"/>
                <w:rFonts w:eastAsia="Times New Roman"/>
                <w:noProof/>
                <w:lang w:val="en-US"/>
              </w:rPr>
              <w:t>Use of psychoactive substances</w:t>
            </w:r>
            <w:r w:rsidR="00811C93">
              <w:rPr>
                <w:noProof/>
                <w:webHidden/>
              </w:rPr>
              <w:tab/>
            </w:r>
            <w:r w:rsidR="00811C93">
              <w:rPr>
                <w:noProof/>
                <w:webHidden/>
              </w:rPr>
              <w:fldChar w:fldCharType="begin"/>
            </w:r>
            <w:r w:rsidR="00811C93">
              <w:rPr>
                <w:noProof/>
                <w:webHidden/>
              </w:rPr>
              <w:instrText xml:space="preserve"> PAGEREF _Toc128536670 \h </w:instrText>
            </w:r>
            <w:r w:rsidR="00811C93">
              <w:rPr>
                <w:noProof/>
                <w:webHidden/>
              </w:rPr>
            </w:r>
            <w:r w:rsidR="00811C93">
              <w:rPr>
                <w:noProof/>
                <w:webHidden/>
              </w:rPr>
              <w:fldChar w:fldCharType="separate"/>
            </w:r>
            <w:r w:rsidR="00811C93">
              <w:rPr>
                <w:noProof/>
                <w:webHidden/>
              </w:rPr>
              <w:t>36</w:t>
            </w:r>
            <w:r w:rsidR="00811C93">
              <w:rPr>
                <w:noProof/>
                <w:webHidden/>
              </w:rPr>
              <w:fldChar w:fldCharType="end"/>
            </w:r>
          </w:hyperlink>
        </w:p>
        <w:p w:rsidR="00811C93" w:rsidRDefault="00BB1D98" w14:paraId="2CDC54F2" w14:textId="33997D76">
          <w:pPr>
            <w:pStyle w:val="TOC1"/>
            <w:tabs>
              <w:tab w:val="right" w:leader="dot" w:pos="9016"/>
            </w:tabs>
            <w:rPr>
              <w:rFonts w:eastAsiaTheme="minorEastAsia"/>
              <w:noProof/>
              <w:lang w:val="en-ZM" w:eastAsia="en-ZM"/>
            </w:rPr>
          </w:pPr>
          <w:hyperlink w:history="1" w:anchor="_Toc128536671">
            <w:r w:rsidRPr="005E1039" w:rsidR="00811C93">
              <w:rPr>
                <w:rStyle w:val="Hyperlink"/>
                <w:rFonts w:eastAsia="Times New Roman"/>
                <w:noProof/>
                <w:lang w:val="en-US"/>
              </w:rPr>
              <w:t>APPENDICES TO ANNEX II</w:t>
            </w:r>
            <w:r w:rsidR="00811C93">
              <w:rPr>
                <w:noProof/>
                <w:webHidden/>
              </w:rPr>
              <w:tab/>
            </w:r>
            <w:r w:rsidR="00811C93">
              <w:rPr>
                <w:noProof/>
                <w:webHidden/>
              </w:rPr>
              <w:fldChar w:fldCharType="begin"/>
            </w:r>
            <w:r w:rsidR="00811C93">
              <w:rPr>
                <w:noProof/>
                <w:webHidden/>
              </w:rPr>
              <w:instrText xml:space="preserve"> PAGEREF _Toc128536671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1BB3A31B" w14:textId="797ABFFF">
          <w:pPr>
            <w:pStyle w:val="TOC2"/>
            <w:tabs>
              <w:tab w:val="right" w:leader="dot" w:pos="9016"/>
            </w:tabs>
            <w:rPr>
              <w:rFonts w:eastAsiaTheme="minorEastAsia"/>
              <w:noProof/>
              <w:lang w:val="en-ZM" w:eastAsia="en-ZM"/>
            </w:rPr>
          </w:pPr>
          <w:hyperlink w:history="1" w:anchor="_Toc128536672">
            <w:r w:rsidRPr="005E1039" w:rsidR="00811C93">
              <w:rPr>
                <w:rStyle w:val="Hyperlink"/>
                <w:rFonts w:eastAsia="Times New Roman"/>
                <w:noProof/>
                <w:lang w:val="en-US"/>
              </w:rPr>
              <w:t>APPENDIX I - Application form for ANS Organisation approval</w:t>
            </w:r>
            <w:r w:rsidR="00811C93">
              <w:rPr>
                <w:noProof/>
                <w:webHidden/>
              </w:rPr>
              <w:tab/>
            </w:r>
            <w:r w:rsidR="00811C93">
              <w:rPr>
                <w:noProof/>
                <w:webHidden/>
              </w:rPr>
              <w:fldChar w:fldCharType="begin"/>
            </w:r>
            <w:r w:rsidR="00811C93">
              <w:rPr>
                <w:noProof/>
                <w:webHidden/>
              </w:rPr>
              <w:instrText xml:space="preserve"> PAGEREF _Toc128536672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5584F875" w14:textId="24E79F37">
          <w:pPr>
            <w:pStyle w:val="TOC2"/>
            <w:tabs>
              <w:tab w:val="right" w:leader="dot" w:pos="9016"/>
            </w:tabs>
            <w:rPr>
              <w:rFonts w:eastAsiaTheme="minorEastAsia"/>
              <w:noProof/>
              <w:lang w:val="en-ZM" w:eastAsia="en-ZM"/>
            </w:rPr>
          </w:pPr>
          <w:hyperlink w:history="1" w:anchor="_Toc128536673">
            <w:r w:rsidRPr="005E1039" w:rsidR="00811C93">
              <w:rPr>
                <w:rStyle w:val="Hyperlink"/>
                <w:rFonts w:eastAsia="Times New Roman"/>
                <w:noProof/>
                <w:highlight w:val="yellow"/>
                <w:lang w:val="en-US"/>
              </w:rPr>
              <w:t>APPENDIX II - Aeronautical data catalogue</w:t>
            </w:r>
            <w:r w:rsidR="00811C93">
              <w:rPr>
                <w:noProof/>
                <w:webHidden/>
              </w:rPr>
              <w:tab/>
            </w:r>
            <w:r w:rsidR="00811C93">
              <w:rPr>
                <w:noProof/>
                <w:webHidden/>
              </w:rPr>
              <w:fldChar w:fldCharType="begin"/>
            </w:r>
            <w:r w:rsidR="00811C93">
              <w:rPr>
                <w:noProof/>
                <w:webHidden/>
              </w:rPr>
              <w:instrText xml:space="preserve"> PAGEREF _Toc128536673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693C7C70" w14:textId="019EAA7D">
          <w:pPr>
            <w:pStyle w:val="TOC1"/>
            <w:tabs>
              <w:tab w:val="left" w:pos="2254"/>
              <w:tab w:val="right" w:leader="dot" w:pos="9016"/>
            </w:tabs>
            <w:rPr>
              <w:rFonts w:eastAsiaTheme="minorEastAsia"/>
              <w:noProof/>
              <w:lang w:val="en-ZM" w:eastAsia="en-ZM"/>
            </w:rPr>
          </w:pPr>
          <w:hyperlink w:history="1" w:anchor="_Toc128536674">
            <w:r w:rsidRPr="005E1039" w:rsidR="00811C93">
              <w:rPr>
                <w:rStyle w:val="Hyperlink"/>
                <w:rFonts w:eastAsia="Times New Roman"/>
                <w:noProof/>
                <w:lang w:val="en-US"/>
              </w:rPr>
              <w:t xml:space="preserve">ANNEX III – PART-ATS. </w:t>
            </w:r>
            <w:r w:rsidR="00811C93">
              <w:rPr>
                <w:rFonts w:eastAsiaTheme="minorEastAsia"/>
                <w:noProof/>
                <w:lang w:val="en-ZM" w:eastAsia="en-ZM"/>
              </w:rPr>
              <w:tab/>
            </w:r>
            <w:r w:rsidRPr="005E1039" w:rsidR="00811C93">
              <w:rPr>
                <w:rStyle w:val="Hyperlink"/>
                <w:rFonts w:eastAsia="Times New Roman"/>
                <w:noProof/>
                <w:lang w:val="en-US"/>
              </w:rPr>
              <w:t>REGULATIONS FOR AIR TRAFFIC SERVICES PROVIDERS</w:t>
            </w:r>
            <w:r w:rsidR="00811C93">
              <w:rPr>
                <w:noProof/>
                <w:webHidden/>
              </w:rPr>
              <w:tab/>
            </w:r>
            <w:r w:rsidR="00811C93">
              <w:rPr>
                <w:noProof/>
                <w:webHidden/>
              </w:rPr>
              <w:fldChar w:fldCharType="begin"/>
            </w:r>
            <w:r w:rsidR="00811C93">
              <w:rPr>
                <w:noProof/>
                <w:webHidden/>
              </w:rPr>
              <w:instrText xml:space="preserve"> PAGEREF _Toc128536674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507ED005" w14:textId="45E453EE">
          <w:pPr>
            <w:pStyle w:val="TOC1"/>
            <w:tabs>
              <w:tab w:val="left" w:pos="2227"/>
              <w:tab w:val="right" w:leader="dot" w:pos="9016"/>
            </w:tabs>
            <w:rPr>
              <w:rFonts w:eastAsiaTheme="minorEastAsia"/>
              <w:noProof/>
              <w:lang w:val="en-ZM" w:eastAsia="en-ZM"/>
            </w:rPr>
          </w:pPr>
          <w:hyperlink w:history="1" w:anchor="_Toc128536675">
            <w:r w:rsidRPr="005E1039" w:rsidR="00811C93">
              <w:rPr>
                <w:rStyle w:val="Hyperlink"/>
                <w:rFonts w:eastAsia="Times New Roman"/>
                <w:noProof/>
                <w:lang w:val="en-US"/>
              </w:rPr>
              <w:t xml:space="preserve">ANNEX IV – PART-FPD </w:t>
            </w:r>
            <w:r w:rsidR="00811C93">
              <w:rPr>
                <w:rFonts w:eastAsiaTheme="minorEastAsia"/>
                <w:noProof/>
                <w:lang w:val="en-ZM" w:eastAsia="en-ZM"/>
              </w:rPr>
              <w:tab/>
            </w:r>
            <w:r w:rsidRPr="005E1039" w:rsidR="00811C93">
              <w:rPr>
                <w:rStyle w:val="Hyperlink"/>
                <w:rFonts w:eastAsia="Times New Roman"/>
                <w:noProof/>
                <w:lang w:val="en-US"/>
              </w:rPr>
              <w:t>REGULATIONS FOR FLIGHT PROCEDURES DESIGN SERVICES PROVIDERS</w:t>
            </w:r>
            <w:r w:rsidR="00811C93">
              <w:rPr>
                <w:noProof/>
                <w:webHidden/>
              </w:rPr>
              <w:tab/>
            </w:r>
            <w:r w:rsidR="00811C93">
              <w:rPr>
                <w:noProof/>
                <w:webHidden/>
              </w:rPr>
              <w:fldChar w:fldCharType="begin"/>
            </w:r>
            <w:r w:rsidR="00811C93">
              <w:rPr>
                <w:noProof/>
                <w:webHidden/>
              </w:rPr>
              <w:instrText xml:space="preserve"> PAGEREF _Toc128536675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2BFF28E8" w14:textId="39247057">
          <w:pPr>
            <w:pStyle w:val="TOC1"/>
            <w:tabs>
              <w:tab w:val="left" w:pos="2224"/>
              <w:tab w:val="right" w:leader="dot" w:pos="9016"/>
            </w:tabs>
            <w:rPr>
              <w:rFonts w:eastAsiaTheme="minorEastAsia"/>
              <w:noProof/>
              <w:lang w:val="en-ZM" w:eastAsia="en-ZM"/>
            </w:rPr>
          </w:pPr>
          <w:hyperlink w:history="1" w:anchor="_Toc128536676">
            <w:r w:rsidRPr="005E1039" w:rsidR="00811C93">
              <w:rPr>
                <w:rStyle w:val="Hyperlink"/>
                <w:rFonts w:eastAsia="Times New Roman"/>
                <w:noProof/>
                <w:lang w:val="en-US"/>
              </w:rPr>
              <w:t xml:space="preserve">ANNEX V – PART-MET </w:t>
            </w:r>
            <w:r w:rsidR="00811C93">
              <w:rPr>
                <w:rFonts w:eastAsiaTheme="minorEastAsia"/>
                <w:noProof/>
                <w:lang w:val="en-ZM" w:eastAsia="en-ZM"/>
              </w:rPr>
              <w:tab/>
            </w:r>
            <w:r w:rsidRPr="005E1039" w:rsidR="00811C93">
              <w:rPr>
                <w:rStyle w:val="Hyperlink"/>
                <w:rFonts w:eastAsia="Times New Roman"/>
                <w:noProof/>
                <w:lang w:val="en-US"/>
              </w:rPr>
              <w:t>REGULATIONS FOR METEOROLOGICAL SERVICES PROVIDERS</w:t>
            </w:r>
            <w:r w:rsidR="00811C93">
              <w:rPr>
                <w:noProof/>
                <w:webHidden/>
              </w:rPr>
              <w:tab/>
            </w:r>
            <w:r w:rsidR="00811C93">
              <w:rPr>
                <w:noProof/>
                <w:webHidden/>
              </w:rPr>
              <w:fldChar w:fldCharType="begin"/>
            </w:r>
            <w:r w:rsidR="00811C93">
              <w:rPr>
                <w:noProof/>
                <w:webHidden/>
              </w:rPr>
              <w:instrText xml:space="preserve"> PAGEREF _Toc128536676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76D124FE" w14:textId="3A44A174">
          <w:pPr>
            <w:pStyle w:val="TOC1"/>
            <w:tabs>
              <w:tab w:val="left" w:pos="2160"/>
              <w:tab w:val="right" w:leader="dot" w:pos="9016"/>
            </w:tabs>
            <w:rPr>
              <w:rFonts w:eastAsiaTheme="minorEastAsia"/>
              <w:noProof/>
              <w:lang w:val="en-ZM" w:eastAsia="en-ZM"/>
            </w:rPr>
          </w:pPr>
          <w:hyperlink w:history="1" w:anchor="_Toc128536677">
            <w:r w:rsidRPr="005E1039" w:rsidR="00811C93">
              <w:rPr>
                <w:rStyle w:val="Hyperlink"/>
                <w:rFonts w:eastAsia="Times New Roman"/>
                <w:noProof/>
                <w:lang w:val="en-US"/>
              </w:rPr>
              <w:t xml:space="preserve">ANNEX VI – PART-AIS </w:t>
            </w:r>
            <w:r w:rsidR="00811C93">
              <w:rPr>
                <w:rFonts w:eastAsiaTheme="minorEastAsia"/>
                <w:noProof/>
                <w:lang w:val="en-ZM" w:eastAsia="en-ZM"/>
              </w:rPr>
              <w:tab/>
            </w:r>
            <w:r w:rsidRPr="005E1039" w:rsidR="00811C93">
              <w:rPr>
                <w:rStyle w:val="Hyperlink"/>
                <w:rFonts w:eastAsia="Times New Roman"/>
                <w:noProof/>
                <w:lang w:val="en-US"/>
              </w:rPr>
              <w:t>REGULATIONS FOR AERONAUTICAL INFORMATION SERVICES PROVIDERS</w:t>
            </w:r>
            <w:r w:rsidR="00811C93">
              <w:rPr>
                <w:noProof/>
                <w:webHidden/>
              </w:rPr>
              <w:tab/>
            </w:r>
            <w:r w:rsidR="00811C93">
              <w:rPr>
                <w:noProof/>
                <w:webHidden/>
              </w:rPr>
              <w:fldChar w:fldCharType="begin"/>
            </w:r>
            <w:r w:rsidR="00811C93">
              <w:rPr>
                <w:noProof/>
                <w:webHidden/>
              </w:rPr>
              <w:instrText xml:space="preserve"> PAGEREF _Toc128536677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508526DF" w14:textId="3DCECF45">
          <w:pPr>
            <w:pStyle w:val="TOC1"/>
            <w:tabs>
              <w:tab w:val="left" w:pos="2642"/>
              <w:tab w:val="right" w:leader="dot" w:pos="9016"/>
            </w:tabs>
            <w:rPr>
              <w:rFonts w:eastAsiaTheme="minorEastAsia"/>
              <w:noProof/>
              <w:lang w:val="en-ZM" w:eastAsia="en-ZM"/>
            </w:rPr>
          </w:pPr>
          <w:hyperlink w:history="1" w:anchor="_Toc128536678">
            <w:r w:rsidRPr="005E1039" w:rsidR="00811C93">
              <w:rPr>
                <w:rStyle w:val="Hyperlink"/>
                <w:rFonts w:eastAsia="Times New Roman"/>
                <w:noProof/>
                <w:lang w:val="en-US"/>
              </w:rPr>
              <w:t xml:space="preserve">ANNEX VII – PART-CHARTS </w:t>
            </w:r>
            <w:r w:rsidR="00811C93">
              <w:rPr>
                <w:rFonts w:eastAsiaTheme="minorEastAsia"/>
                <w:noProof/>
                <w:lang w:val="en-ZM" w:eastAsia="en-ZM"/>
              </w:rPr>
              <w:tab/>
            </w:r>
            <w:r w:rsidRPr="005E1039" w:rsidR="00811C93">
              <w:rPr>
                <w:rStyle w:val="Hyperlink"/>
                <w:rFonts w:eastAsia="Times New Roman"/>
                <w:noProof/>
                <w:lang w:val="en-US"/>
              </w:rPr>
              <w:t>REGULATIONS FOR AERONAUTICAL CHARTS SERVICES PROVIDERS</w:t>
            </w:r>
            <w:r w:rsidR="00811C93">
              <w:rPr>
                <w:noProof/>
                <w:webHidden/>
              </w:rPr>
              <w:tab/>
            </w:r>
            <w:r w:rsidR="00811C93">
              <w:rPr>
                <w:noProof/>
                <w:webHidden/>
              </w:rPr>
              <w:fldChar w:fldCharType="begin"/>
            </w:r>
            <w:r w:rsidR="00811C93">
              <w:rPr>
                <w:noProof/>
                <w:webHidden/>
              </w:rPr>
              <w:instrText xml:space="preserve"> PAGEREF _Toc128536678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1F3129EE" w14:textId="5629AB7E">
          <w:pPr>
            <w:pStyle w:val="TOC1"/>
            <w:tabs>
              <w:tab w:val="left" w:pos="2348"/>
              <w:tab w:val="right" w:leader="dot" w:pos="9016"/>
            </w:tabs>
            <w:rPr>
              <w:rFonts w:eastAsiaTheme="minorEastAsia"/>
              <w:noProof/>
              <w:lang w:val="en-ZM" w:eastAsia="en-ZM"/>
            </w:rPr>
          </w:pPr>
          <w:hyperlink w:history="1" w:anchor="_Toc128536679">
            <w:r w:rsidRPr="005E1039" w:rsidR="00811C93">
              <w:rPr>
                <w:rStyle w:val="Hyperlink"/>
                <w:rFonts w:eastAsia="Times New Roman"/>
                <w:noProof/>
                <w:lang w:val="en-US"/>
              </w:rPr>
              <w:t xml:space="preserve">ANNEX VIII – PART-CNS </w:t>
            </w:r>
            <w:r w:rsidR="00811C93">
              <w:rPr>
                <w:rFonts w:eastAsiaTheme="minorEastAsia"/>
                <w:noProof/>
                <w:lang w:val="en-ZM" w:eastAsia="en-ZM"/>
              </w:rPr>
              <w:tab/>
            </w:r>
            <w:r w:rsidRPr="005E1039" w:rsidR="00811C93">
              <w:rPr>
                <w:rStyle w:val="Hyperlink"/>
                <w:rFonts w:eastAsia="Times New Roman"/>
                <w:noProof/>
                <w:lang w:val="en-US"/>
              </w:rPr>
              <w:t>REGULATIONS FOR COMMUNICATIONS, NAVIGATION OR SURVEILLANCE SERVICES PROVIDERS</w:t>
            </w:r>
            <w:r w:rsidR="00811C93">
              <w:rPr>
                <w:noProof/>
                <w:webHidden/>
              </w:rPr>
              <w:tab/>
            </w:r>
            <w:r w:rsidR="00811C93">
              <w:rPr>
                <w:noProof/>
                <w:webHidden/>
              </w:rPr>
              <w:fldChar w:fldCharType="begin"/>
            </w:r>
            <w:r w:rsidR="00811C93">
              <w:rPr>
                <w:noProof/>
                <w:webHidden/>
              </w:rPr>
              <w:instrText xml:space="preserve"> PAGEREF _Toc128536679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00811C93" w:rsidRDefault="00BB1D98" w14:paraId="3C225F09" w14:textId="2F95A39A">
          <w:pPr>
            <w:pStyle w:val="TOC1"/>
            <w:tabs>
              <w:tab w:val="left" w:pos="2214"/>
              <w:tab w:val="right" w:leader="dot" w:pos="9016"/>
            </w:tabs>
            <w:rPr>
              <w:rFonts w:eastAsiaTheme="minorEastAsia"/>
              <w:noProof/>
              <w:lang w:val="en-ZM" w:eastAsia="en-ZM"/>
            </w:rPr>
          </w:pPr>
          <w:hyperlink w:history="1" w:anchor="_Toc128536680">
            <w:r w:rsidRPr="005E1039" w:rsidR="00811C93">
              <w:rPr>
                <w:rStyle w:val="Hyperlink"/>
                <w:rFonts w:eastAsia="Times New Roman"/>
                <w:noProof/>
                <w:lang w:val="en-US"/>
              </w:rPr>
              <w:t xml:space="preserve">ANNEX IX – PART-SAR </w:t>
            </w:r>
            <w:r w:rsidR="00811C93">
              <w:rPr>
                <w:rFonts w:eastAsiaTheme="minorEastAsia"/>
                <w:noProof/>
                <w:lang w:val="en-ZM" w:eastAsia="en-ZM"/>
              </w:rPr>
              <w:tab/>
            </w:r>
            <w:r w:rsidRPr="005E1039" w:rsidR="00811C93">
              <w:rPr>
                <w:rStyle w:val="Hyperlink"/>
                <w:rFonts w:eastAsia="Times New Roman"/>
                <w:noProof/>
                <w:lang w:val="en-US"/>
              </w:rPr>
              <w:t>REGULATIONS FOR SEARCH AND RESCUE SERVICES PROVIDERS</w:t>
            </w:r>
            <w:r w:rsidR="00811C93">
              <w:rPr>
                <w:noProof/>
                <w:webHidden/>
              </w:rPr>
              <w:tab/>
            </w:r>
            <w:r w:rsidR="00811C93">
              <w:rPr>
                <w:noProof/>
                <w:webHidden/>
              </w:rPr>
              <w:fldChar w:fldCharType="begin"/>
            </w:r>
            <w:r w:rsidR="00811C93">
              <w:rPr>
                <w:noProof/>
                <w:webHidden/>
              </w:rPr>
              <w:instrText xml:space="preserve"> PAGEREF _Toc128536680 \h </w:instrText>
            </w:r>
            <w:r w:rsidR="00811C93">
              <w:rPr>
                <w:noProof/>
                <w:webHidden/>
              </w:rPr>
            </w:r>
            <w:r w:rsidR="00811C93">
              <w:rPr>
                <w:noProof/>
                <w:webHidden/>
              </w:rPr>
              <w:fldChar w:fldCharType="separate"/>
            </w:r>
            <w:r w:rsidR="00811C93">
              <w:rPr>
                <w:noProof/>
                <w:webHidden/>
              </w:rPr>
              <w:t>38</w:t>
            </w:r>
            <w:r w:rsidR="00811C93">
              <w:rPr>
                <w:noProof/>
                <w:webHidden/>
              </w:rPr>
              <w:fldChar w:fldCharType="end"/>
            </w:r>
          </w:hyperlink>
        </w:p>
        <w:p w:rsidRPr="000E192C" w:rsidR="00BA55EB" w:rsidRDefault="00BA55EB" w14:paraId="41D35611" w14:textId="19925322">
          <w:pPr>
            <w:rPr>
              <w:rFonts w:ascii="Times New Roman" w:hAnsi="Times New Roman" w:cs="Times New Roman"/>
            </w:rPr>
          </w:pPr>
          <w:r w:rsidRPr="000E192C">
            <w:rPr>
              <w:rFonts w:ascii="Times New Roman" w:hAnsi="Times New Roman" w:cs="Times New Roman"/>
              <w:b/>
              <w:bCs/>
              <w:noProof/>
            </w:rPr>
            <w:fldChar w:fldCharType="end"/>
          </w:r>
        </w:p>
      </w:sdtContent>
    </w:sdt>
    <w:p w:rsidRPr="000E192C" w:rsidR="00BA55EB" w:rsidP="00BA55EB" w:rsidRDefault="00BA55EB" w14:paraId="52796F72" w14:textId="3B3B0E94">
      <w:pPr>
        <w:rPr>
          <w:rFonts w:ascii="Times New Roman" w:hAnsi="Times New Roman" w:cs="Times New Roman"/>
        </w:rPr>
      </w:pPr>
    </w:p>
    <w:p w:rsidRPr="000E192C" w:rsidR="00BA55EB" w:rsidP="00BA55EB" w:rsidRDefault="00BA55EB" w14:paraId="63AB1FED" w14:textId="36F4B0F9">
      <w:pPr>
        <w:rPr>
          <w:rFonts w:ascii="Times New Roman" w:hAnsi="Times New Roman" w:cs="Times New Roman"/>
        </w:rPr>
      </w:pPr>
    </w:p>
    <w:p w:rsidRPr="000E192C" w:rsidR="00BA55EB" w:rsidP="00BA55EB" w:rsidRDefault="00BA55EB" w14:paraId="64360D2F" w14:textId="08A49DEB">
      <w:pPr>
        <w:rPr>
          <w:rFonts w:ascii="Times New Roman" w:hAnsi="Times New Roman" w:cs="Times New Roman"/>
        </w:rPr>
      </w:pPr>
    </w:p>
    <w:p w:rsidRPr="000E192C" w:rsidR="00BA55EB" w:rsidP="00BA55EB" w:rsidRDefault="00BA55EB" w14:paraId="2E4AEBAE" w14:textId="0B404B9B">
      <w:pPr>
        <w:rPr>
          <w:rFonts w:ascii="Times New Roman" w:hAnsi="Times New Roman" w:cs="Times New Roman"/>
        </w:rPr>
      </w:pPr>
    </w:p>
    <w:p w:rsidR="00BA55EB" w:rsidP="00BA55EB" w:rsidRDefault="00BA55EB" w14:paraId="3CA1212C" w14:textId="0C8260BE"/>
    <w:p w:rsidR="00BA55EB" w:rsidP="00BA55EB" w:rsidRDefault="00BA55EB" w14:paraId="00C5FEA4" w14:textId="46C69419"/>
    <w:p w:rsidR="00BA55EB" w:rsidP="00BA55EB" w:rsidRDefault="00BA55EB" w14:paraId="4B2C579A" w14:textId="1CE26C23"/>
    <w:p w:rsidR="00BA55EB" w:rsidP="00BA55EB" w:rsidRDefault="00BA55EB" w14:paraId="355B39F5" w14:textId="07CB2B2C"/>
    <w:p w:rsidR="00BA55EB" w:rsidP="00BA55EB" w:rsidRDefault="00BA55EB" w14:paraId="1843EF2F" w14:textId="013B9A65"/>
    <w:p w:rsidR="00BA55EB" w:rsidP="00BA55EB" w:rsidRDefault="00BA55EB" w14:paraId="669ED0A2" w14:textId="75B6BCAD"/>
    <w:p w:rsidR="00BA55EB" w:rsidP="00BA55EB" w:rsidRDefault="00BA55EB" w14:paraId="7E713EBE" w14:textId="5980EFA4"/>
    <w:p w:rsidR="00BA55EB" w:rsidP="00BA55EB" w:rsidRDefault="00BA55EB" w14:paraId="427640B8" w14:textId="4D9D9A06"/>
    <w:p w:rsidR="00BA55EB" w:rsidP="00BA55EB" w:rsidRDefault="00BA55EB" w14:paraId="322AC773" w14:textId="77777777"/>
    <w:p w:rsidR="00BA55EB" w:rsidP="00BA55EB" w:rsidRDefault="00BA55EB" w14:paraId="78882C25" w14:textId="4F16AC5A"/>
    <w:p w:rsidR="00433A09" w:rsidP="00BA55EB" w:rsidRDefault="00433A09" w14:paraId="33DEC7F8" w14:textId="77777777"/>
    <w:p w:rsidR="001F0330" w:rsidRDefault="001F0330" w14:paraId="39CF0708" w14:textId="77777777">
      <w:pPr>
        <w:rPr>
          <w:rFonts w:ascii="Times New Roman" w:hAnsi="Times New Roman" w:cs="Times New Roman" w:eastAsiaTheme="majorEastAsia"/>
          <w:b/>
          <w:bCs/>
          <w:sz w:val="32"/>
          <w:szCs w:val="28"/>
        </w:rPr>
      </w:pPr>
      <w:r>
        <w:rPr>
          <w:rFonts w:cs="Times New Roman"/>
        </w:rPr>
        <w:br w:type="page"/>
      </w:r>
    </w:p>
    <w:p w:rsidRPr="00222A91" w:rsidR="009755DA" w:rsidP="00B71EF2" w:rsidRDefault="00A860C0" w14:paraId="1DF99A2D" w14:textId="7665C8A3">
      <w:pPr>
        <w:pStyle w:val="Heading1"/>
        <w:spacing w:line="360" w:lineRule="auto"/>
        <w:rPr>
          <w:rFonts w:cs="Times New Roman"/>
        </w:rPr>
      </w:pPr>
      <w:bookmarkStart w:name="_Toc128536632" w:id="8"/>
      <w:r w:rsidRPr="00222A91">
        <w:rPr>
          <w:rFonts w:cs="Times New Roman"/>
        </w:rPr>
        <w:t xml:space="preserve">RECORD OF </w:t>
      </w:r>
      <w:bookmarkEnd w:id="1"/>
      <w:bookmarkEnd w:id="2"/>
      <w:bookmarkEnd w:id="3"/>
      <w:bookmarkEnd w:id="4"/>
      <w:bookmarkEnd w:id="5"/>
      <w:bookmarkEnd w:id="6"/>
      <w:bookmarkEnd w:id="7"/>
      <w:r w:rsidRPr="00222A91" w:rsidR="00C61F23">
        <w:rPr>
          <w:rFonts w:cs="Times New Roman"/>
        </w:rPr>
        <w:t>REVISIONS</w:t>
      </w:r>
      <w:bookmarkEnd w:id="8"/>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1"/>
        <w:gridCol w:w="2269"/>
        <w:gridCol w:w="3120"/>
        <w:gridCol w:w="2694"/>
      </w:tblGrid>
      <w:tr w:rsidRPr="00370D94" w:rsidR="002B0583" w:rsidTr="002B0583" w14:paraId="46A49B63" w14:textId="77777777">
        <w:trPr>
          <w:trHeight w:val="270"/>
          <w:tblHeader/>
        </w:trPr>
        <w:tc>
          <w:tcPr>
            <w:tcW w:w="743" w:type="pct"/>
            <w:shd w:val="clear" w:color="auto" w:fill="BFBFBF" w:themeFill="background1" w:themeFillShade="BF"/>
          </w:tcPr>
          <w:p w:rsidRPr="00370D94" w:rsidR="002B0583" w:rsidP="00F52A2C" w:rsidRDefault="002B0583" w14:paraId="0AD39A23" w14:textId="387AD151">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Rev. No</w:t>
            </w:r>
          </w:p>
        </w:tc>
        <w:tc>
          <w:tcPr>
            <w:tcW w:w="1195" w:type="pct"/>
            <w:shd w:val="clear" w:color="auto" w:fill="BFBFBF" w:themeFill="background1" w:themeFillShade="BF"/>
          </w:tcPr>
          <w:p w:rsidR="002B0583" w:rsidP="00F52A2C" w:rsidRDefault="002B0583" w14:paraId="05C308E4" w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Date</w:t>
            </w:r>
          </w:p>
          <w:p w:rsidRPr="00370D94" w:rsidR="002B0583" w:rsidP="00F52A2C" w:rsidRDefault="002B0583" w14:paraId="72CCE563" w14:textId="5990AA9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(DD-MM-YYYY)</w:t>
            </w:r>
          </w:p>
        </w:tc>
        <w:tc>
          <w:tcPr>
            <w:tcW w:w="1643" w:type="pct"/>
            <w:shd w:val="clear" w:color="auto" w:fill="BFBFBF" w:themeFill="background1" w:themeFillShade="BF"/>
          </w:tcPr>
          <w:p w:rsidRPr="00370D94" w:rsidR="002B0583" w:rsidP="00F52A2C" w:rsidRDefault="002B0583" w14:paraId="3988FB67" w14:textId="5931390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Subject</w:t>
            </w:r>
          </w:p>
        </w:tc>
        <w:tc>
          <w:tcPr>
            <w:tcW w:w="1419" w:type="pct"/>
            <w:shd w:val="clear" w:color="auto" w:fill="BFBFBF" w:themeFill="background1" w:themeFillShade="BF"/>
          </w:tcPr>
          <w:p w:rsidR="002B0583" w:rsidP="00F52A2C" w:rsidRDefault="002B0583" w14:paraId="1F273825" w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Inserted By</w:t>
            </w:r>
          </w:p>
          <w:p w:rsidRPr="00370D94" w:rsidR="002B0583" w:rsidP="00F52A2C" w:rsidRDefault="002B0583" w14:paraId="572182BF" w14:textId="4F753FD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(Department-Division)</w:t>
            </w:r>
          </w:p>
        </w:tc>
      </w:tr>
      <w:tr w:rsidRPr="00370D94" w:rsidR="002B0583" w:rsidTr="002B0583" w14:paraId="174EC1A2" w14:textId="77777777">
        <w:trPr>
          <w:trHeight w:val="270"/>
        </w:trPr>
        <w:tc>
          <w:tcPr>
            <w:tcW w:w="743" w:type="pct"/>
          </w:tcPr>
          <w:p w:rsidRPr="00370D94" w:rsidR="002B0583" w:rsidP="00F52A2C" w:rsidRDefault="002B0583" w14:paraId="33EA0147" w14:textId="77777777">
            <w:pPr>
              <w:autoSpaceDE w:val="0"/>
              <w:autoSpaceDN w:val="0"/>
              <w:adjustRightInd w:val="0"/>
              <w:spacing w:after="0" w:line="240" w:lineRule="auto"/>
              <w:jc w:val="both"/>
              <w:rPr>
                <w:rFonts w:ascii="Times New Roman" w:hAnsi="Times New Roman"/>
                <w:b/>
                <w:sz w:val="24"/>
                <w:szCs w:val="24"/>
              </w:rPr>
            </w:pPr>
          </w:p>
        </w:tc>
        <w:tc>
          <w:tcPr>
            <w:tcW w:w="1195" w:type="pct"/>
          </w:tcPr>
          <w:p w:rsidRPr="00370D94" w:rsidR="002B0583" w:rsidP="00F52A2C" w:rsidRDefault="002B0583" w14:paraId="333FD23E" w14:textId="77777777">
            <w:pPr>
              <w:autoSpaceDE w:val="0"/>
              <w:autoSpaceDN w:val="0"/>
              <w:adjustRightInd w:val="0"/>
              <w:spacing w:after="0" w:line="240" w:lineRule="auto"/>
              <w:jc w:val="both"/>
              <w:rPr>
                <w:rFonts w:ascii="Times New Roman" w:hAnsi="Times New Roman"/>
                <w:b/>
                <w:sz w:val="24"/>
                <w:szCs w:val="24"/>
              </w:rPr>
            </w:pPr>
          </w:p>
        </w:tc>
        <w:tc>
          <w:tcPr>
            <w:tcW w:w="1643" w:type="pct"/>
          </w:tcPr>
          <w:p w:rsidRPr="00370D94" w:rsidR="002B0583" w:rsidP="00F52A2C" w:rsidRDefault="002B0583" w14:paraId="32715902" w14:textId="77777777">
            <w:pPr>
              <w:autoSpaceDE w:val="0"/>
              <w:autoSpaceDN w:val="0"/>
              <w:adjustRightInd w:val="0"/>
              <w:spacing w:after="0" w:line="240" w:lineRule="auto"/>
              <w:jc w:val="both"/>
              <w:rPr>
                <w:rFonts w:ascii="Times New Roman" w:hAnsi="Times New Roman"/>
                <w:b/>
                <w:sz w:val="24"/>
                <w:szCs w:val="24"/>
              </w:rPr>
            </w:pPr>
          </w:p>
        </w:tc>
        <w:tc>
          <w:tcPr>
            <w:tcW w:w="1419" w:type="pct"/>
          </w:tcPr>
          <w:p w:rsidRPr="00370D94" w:rsidR="002B0583" w:rsidP="00F52A2C" w:rsidRDefault="002B0583" w14:paraId="41707C51" w14:textId="77777777">
            <w:pPr>
              <w:autoSpaceDE w:val="0"/>
              <w:autoSpaceDN w:val="0"/>
              <w:adjustRightInd w:val="0"/>
              <w:spacing w:after="0" w:line="240" w:lineRule="auto"/>
              <w:jc w:val="both"/>
              <w:rPr>
                <w:rFonts w:ascii="Times New Roman" w:hAnsi="Times New Roman"/>
                <w:b/>
                <w:sz w:val="24"/>
                <w:szCs w:val="24"/>
              </w:rPr>
            </w:pPr>
          </w:p>
        </w:tc>
      </w:tr>
      <w:tr w:rsidRPr="00370D94" w:rsidR="002B0583" w:rsidTr="002B0583" w14:paraId="7614CC98" w14:textId="77777777">
        <w:trPr>
          <w:trHeight w:val="270"/>
        </w:trPr>
        <w:tc>
          <w:tcPr>
            <w:tcW w:w="743" w:type="pct"/>
          </w:tcPr>
          <w:p w:rsidRPr="00370D94" w:rsidR="002B0583" w:rsidP="00F52A2C" w:rsidRDefault="002B0583" w14:paraId="43670F76"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3C8F0C4"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2EC9734F"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01596AF4"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57F0481A" w14:textId="77777777">
        <w:trPr>
          <w:trHeight w:val="270"/>
        </w:trPr>
        <w:tc>
          <w:tcPr>
            <w:tcW w:w="743" w:type="pct"/>
          </w:tcPr>
          <w:p w:rsidRPr="00370D94" w:rsidR="002B0583" w:rsidP="00F52A2C" w:rsidRDefault="002B0583" w14:paraId="16F9CAB3"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7E1E2AA"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FC1389E"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2A613B0"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2500A931" w14:textId="77777777">
        <w:trPr>
          <w:trHeight w:val="270"/>
        </w:trPr>
        <w:tc>
          <w:tcPr>
            <w:tcW w:w="743" w:type="pct"/>
          </w:tcPr>
          <w:p w:rsidRPr="00370D94" w:rsidR="002B0583" w:rsidP="00F52A2C" w:rsidRDefault="002B0583" w14:paraId="380AF79F"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17CA5100"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792365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F3C143A"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533DB11" w14:textId="77777777">
        <w:trPr>
          <w:trHeight w:val="270"/>
        </w:trPr>
        <w:tc>
          <w:tcPr>
            <w:tcW w:w="743" w:type="pct"/>
          </w:tcPr>
          <w:p w:rsidRPr="00370D94" w:rsidR="002B0583" w:rsidP="00F52A2C" w:rsidRDefault="002B0583" w14:paraId="2567900C"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110DEEA2"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E888142"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5D3BAF6"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48159122" w14:textId="77777777">
        <w:trPr>
          <w:trHeight w:val="270"/>
        </w:trPr>
        <w:tc>
          <w:tcPr>
            <w:tcW w:w="743" w:type="pct"/>
          </w:tcPr>
          <w:p w:rsidRPr="00370D94" w:rsidR="002B0583" w:rsidP="00F52A2C" w:rsidRDefault="002B0583" w14:paraId="2167F0AC"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B88B3A1"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365FE35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17A1F8EC"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7C8DFCEE" w14:textId="77777777">
        <w:trPr>
          <w:trHeight w:val="270"/>
        </w:trPr>
        <w:tc>
          <w:tcPr>
            <w:tcW w:w="743" w:type="pct"/>
          </w:tcPr>
          <w:p w:rsidRPr="00370D94" w:rsidR="002B0583" w:rsidP="00F52A2C" w:rsidRDefault="002B0583" w14:paraId="7E6DACAD"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0865531"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C7F2BD1"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5C0C3CC"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61B15610" w14:textId="77777777">
        <w:trPr>
          <w:trHeight w:val="270"/>
        </w:trPr>
        <w:tc>
          <w:tcPr>
            <w:tcW w:w="743" w:type="pct"/>
          </w:tcPr>
          <w:p w:rsidRPr="00370D94" w:rsidR="002B0583" w:rsidP="00F52A2C" w:rsidRDefault="002B0583" w14:paraId="6E2D2E92"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6607779"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DD42E1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FF990C8"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4453794E" w14:textId="77777777">
        <w:trPr>
          <w:trHeight w:val="270"/>
        </w:trPr>
        <w:tc>
          <w:tcPr>
            <w:tcW w:w="743" w:type="pct"/>
          </w:tcPr>
          <w:p w:rsidRPr="00370D94" w:rsidR="002B0583" w:rsidP="00F52A2C" w:rsidRDefault="002B0583" w14:paraId="6B3F8870"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7F622EB7"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4A71066"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82D04E0"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00E72122" w14:textId="77777777">
        <w:trPr>
          <w:trHeight w:val="270"/>
        </w:trPr>
        <w:tc>
          <w:tcPr>
            <w:tcW w:w="743" w:type="pct"/>
          </w:tcPr>
          <w:p w:rsidRPr="00370D94" w:rsidR="002B0583" w:rsidP="00F52A2C" w:rsidRDefault="002B0583" w14:paraId="51617CA1"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3F70E6C"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7F10838"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4D53505"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681C1AF9" w14:textId="77777777">
        <w:trPr>
          <w:trHeight w:val="270"/>
        </w:trPr>
        <w:tc>
          <w:tcPr>
            <w:tcW w:w="743" w:type="pct"/>
          </w:tcPr>
          <w:p w:rsidRPr="00370D94" w:rsidR="002B0583" w:rsidP="00F52A2C" w:rsidRDefault="002B0583" w14:paraId="3DEEBAAB"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A7BF723"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0C49D74"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21D95DA2"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98F0182" w14:textId="77777777">
        <w:trPr>
          <w:trHeight w:val="270"/>
        </w:trPr>
        <w:tc>
          <w:tcPr>
            <w:tcW w:w="743" w:type="pct"/>
          </w:tcPr>
          <w:p w:rsidRPr="00370D94" w:rsidR="002B0583" w:rsidP="00F52A2C" w:rsidRDefault="002B0583" w14:paraId="1943BF37"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70B6504"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6B2F2198"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0A28A794"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075F2E08" w14:textId="77777777">
        <w:trPr>
          <w:trHeight w:val="270"/>
        </w:trPr>
        <w:tc>
          <w:tcPr>
            <w:tcW w:w="743" w:type="pct"/>
          </w:tcPr>
          <w:p w:rsidRPr="00370D94" w:rsidR="002B0583" w:rsidP="00F52A2C" w:rsidRDefault="002B0583" w14:paraId="3E39A76D"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44D8DA36"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E382CBF"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C198123"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DD327C2" w14:textId="77777777">
        <w:trPr>
          <w:trHeight w:val="270"/>
        </w:trPr>
        <w:tc>
          <w:tcPr>
            <w:tcW w:w="743" w:type="pct"/>
          </w:tcPr>
          <w:p w:rsidRPr="00370D94" w:rsidR="002B0583" w:rsidP="00F52A2C" w:rsidRDefault="002B0583" w14:paraId="6975A5F8"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16D1CB8"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31F3A1D3"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6A93F377" w14:textId="77777777">
            <w:pPr>
              <w:autoSpaceDE w:val="0"/>
              <w:autoSpaceDN w:val="0"/>
              <w:adjustRightInd w:val="0"/>
              <w:spacing w:after="0" w:line="240" w:lineRule="auto"/>
              <w:jc w:val="both"/>
              <w:rPr>
                <w:rFonts w:ascii="Times New Roman" w:hAnsi="Times New Roman"/>
                <w:sz w:val="24"/>
                <w:szCs w:val="24"/>
              </w:rPr>
            </w:pPr>
          </w:p>
        </w:tc>
      </w:tr>
    </w:tbl>
    <w:p w:rsidR="009755DA" w:rsidP="00000E9A" w:rsidRDefault="009755DA" w14:paraId="68A90196" w14:textId="77777777">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EE3EC9" w:rsidR="009755DA" w:rsidP="00EA036F" w:rsidRDefault="009755DA" w14:paraId="36AEB59A" w14:textId="77777777"/>
    <w:p w:rsidRPr="00EE3EC9" w:rsidR="009755DA" w:rsidP="00EA036F" w:rsidRDefault="009755DA" w14:paraId="6779B42D" w14:textId="77777777">
      <w:r w:rsidRPr="00EE3EC9">
        <w:br w:type="page"/>
      </w:r>
    </w:p>
    <w:p w:rsidRPr="00222A91" w:rsidR="00984975" w:rsidP="00222A91" w:rsidRDefault="000E67C3" w14:paraId="05BFDB3A" w14:textId="798C0ADC">
      <w:pPr>
        <w:pStyle w:val="Heading1"/>
        <w:spacing w:before="0" w:line="360" w:lineRule="auto"/>
        <w:rPr>
          <w:rFonts w:eastAsia="Times New Roman"/>
          <w:lang w:val="en-US"/>
        </w:rPr>
      </w:pPr>
      <w:bookmarkStart w:name="_Toc128536633" w:id="16"/>
      <w:r>
        <w:rPr>
          <w:rFonts w:eastAsia="Times New Roman"/>
          <w:lang w:val="en-US"/>
        </w:rPr>
        <w:t>GENERAL</w:t>
      </w:r>
      <w:r w:rsidRPr="00222A91" w:rsidR="00B0191C">
        <w:rPr>
          <w:rFonts w:eastAsia="Times New Roman"/>
          <w:lang w:val="en-US"/>
        </w:rPr>
        <w:t xml:space="preserve"> PROVISIONS</w:t>
      </w:r>
      <w:bookmarkEnd w:id="16"/>
    </w:p>
    <w:p w:rsidRPr="00222A91" w:rsidR="00B0191C" w:rsidP="00626B35" w:rsidRDefault="00B0191C" w14:paraId="2958182F" w14:textId="726358F2">
      <w:pPr>
        <w:pStyle w:val="Heading2"/>
        <w:ind w:left="1134" w:hanging="774"/>
        <w:rPr>
          <w:rFonts w:eastAsia="Times New Roman"/>
          <w:lang w:val="en-US"/>
        </w:rPr>
      </w:pPr>
      <w:bookmarkStart w:name="_Toc128536634" w:id="17"/>
      <w:r w:rsidRPr="00222A91">
        <w:rPr>
          <w:rFonts w:eastAsia="Times New Roman"/>
          <w:lang w:val="en-US"/>
        </w:rPr>
        <w:t>Citation and commencement</w:t>
      </w:r>
      <w:bookmarkEnd w:id="17"/>
    </w:p>
    <w:p w:rsidRPr="00B347EB" w:rsidR="00B0191C" w:rsidP="001C214E" w:rsidRDefault="00B0191C" w14:paraId="3E5E3122" w14:textId="3CFF0919">
      <w:pPr>
        <w:pStyle w:val="ListParagraph"/>
        <w:numPr>
          <w:ilvl w:val="0"/>
          <w:numId w:val="7"/>
        </w:numPr>
        <w:spacing w:after="160" w:line="360" w:lineRule="auto"/>
        <w:jc w:val="both"/>
        <w:rPr>
          <w:rFonts w:ascii="Times New Roman" w:hAnsi="Times New Roman" w:eastAsia="Times New Roman" w:cs="Times New Roman"/>
          <w:bCs/>
          <w:sz w:val="24"/>
          <w:szCs w:val="24"/>
          <w:lang w:val="en-US"/>
        </w:rPr>
      </w:pPr>
      <w:r w:rsidRPr="00B347EB">
        <w:rPr>
          <w:rFonts w:ascii="Times New Roman" w:hAnsi="Times New Roman" w:eastAsia="Times New Roman" w:cs="Times New Roman"/>
          <w:bCs/>
          <w:sz w:val="24"/>
          <w:szCs w:val="24"/>
          <w:lang w:val="en-US"/>
        </w:rPr>
        <w:t>These Regulations may be cited as the SASO Model Civil Aviation (</w:t>
      </w:r>
      <w:r w:rsidRPr="00BA55EB" w:rsidR="00BA55EB">
        <w:rPr>
          <w:rFonts w:ascii="Times New Roman" w:hAnsi="Times New Roman" w:eastAsia="Times New Roman" w:cs="Times New Roman"/>
          <w:bCs/>
          <w:sz w:val="24"/>
          <w:szCs w:val="24"/>
          <w:highlight w:val="yellow"/>
          <w:lang w:val="en-US"/>
        </w:rPr>
        <w:t>Regulation Code</w:t>
      </w:r>
      <w:r w:rsidRPr="00B347EB">
        <w:rPr>
          <w:rFonts w:ascii="Times New Roman" w:hAnsi="Times New Roman" w:eastAsia="Times New Roman" w:cs="Times New Roman"/>
          <w:bCs/>
          <w:sz w:val="24"/>
          <w:szCs w:val="24"/>
          <w:lang w:val="en-US"/>
        </w:rPr>
        <w:t>) Regulations, 202</w:t>
      </w:r>
      <w:r w:rsidRPr="00BA55EB" w:rsidR="00BA55EB">
        <w:rPr>
          <w:rFonts w:ascii="Times New Roman" w:hAnsi="Times New Roman" w:eastAsia="Times New Roman" w:cs="Times New Roman"/>
          <w:bCs/>
          <w:sz w:val="24"/>
          <w:szCs w:val="24"/>
          <w:highlight w:val="yellow"/>
          <w:lang w:val="en-US"/>
        </w:rPr>
        <w:t>X</w:t>
      </w:r>
    </w:p>
    <w:p w:rsidRPr="00B347EB" w:rsidR="00B0191C" w:rsidP="001C214E" w:rsidRDefault="00B0191C" w14:paraId="78D9C5D0" w14:textId="6C3F669F">
      <w:pPr>
        <w:pStyle w:val="ListParagraph"/>
        <w:numPr>
          <w:ilvl w:val="0"/>
          <w:numId w:val="7"/>
        </w:numPr>
        <w:spacing w:after="160" w:line="360" w:lineRule="auto"/>
        <w:jc w:val="both"/>
        <w:rPr>
          <w:rFonts w:ascii="Times New Roman" w:hAnsi="Times New Roman" w:eastAsia="Times New Roman" w:cs="Times New Roman"/>
          <w:bCs/>
          <w:sz w:val="24"/>
          <w:szCs w:val="24"/>
          <w:lang w:val="en-US"/>
        </w:rPr>
      </w:pPr>
      <w:r w:rsidRPr="00B347EB">
        <w:rPr>
          <w:rFonts w:ascii="Times New Roman" w:hAnsi="Times New Roman" w:eastAsia="Times New Roman" w:cs="Times New Roman"/>
          <w:bCs/>
          <w:sz w:val="24"/>
          <w:szCs w:val="24"/>
          <w:lang w:val="en-US"/>
        </w:rPr>
        <w:t>These regulations come into operation on the date on which it is published in the [</w:t>
      </w:r>
      <w:r w:rsidRPr="00BA55EB">
        <w:rPr>
          <w:rFonts w:ascii="Times New Roman" w:hAnsi="Times New Roman" w:eastAsia="Times New Roman" w:cs="Times New Roman"/>
          <w:bCs/>
          <w:sz w:val="24"/>
          <w:szCs w:val="24"/>
          <w:highlight w:val="yellow"/>
          <w:lang w:val="en-US"/>
        </w:rPr>
        <w:t>State]</w:t>
      </w:r>
      <w:r w:rsidRPr="00B347EB">
        <w:rPr>
          <w:rFonts w:ascii="Times New Roman" w:hAnsi="Times New Roman" w:eastAsia="Times New Roman" w:cs="Times New Roman"/>
          <w:bCs/>
          <w:sz w:val="24"/>
          <w:szCs w:val="24"/>
          <w:lang w:val="en-US"/>
        </w:rPr>
        <w:t xml:space="preserve"> Gazette.</w:t>
      </w:r>
    </w:p>
    <w:p w:rsidRPr="00626B35" w:rsidR="00B0191C" w:rsidP="00626B35" w:rsidRDefault="000E67C3" w14:paraId="02D2D720" w14:textId="1F06DBAC">
      <w:pPr>
        <w:pStyle w:val="Heading2"/>
        <w:ind w:left="1134" w:hanging="774"/>
        <w:rPr>
          <w:rFonts w:eastAsia="Times New Roman"/>
          <w:lang w:val="en-US"/>
        </w:rPr>
      </w:pPr>
      <w:bookmarkStart w:name="_Toc128536635" w:id="18"/>
      <w:r w:rsidRPr="00626B35">
        <w:rPr>
          <w:rFonts w:eastAsia="Times New Roman"/>
          <w:lang w:val="en-US"/>
        </w:rPr>
        <w:t xml:space="preserve">Scope and </w:t>
      </w:r>
      <w:r w:rsidRPr="00626B35" w:rsidR="002D34B7">
        <w:rPr>
          <w:rFonts w:eastAsia="Times New Roman"/>
          <w:lang w:val="en-US"/>
        </w:rPr>
        <w:t>a</w:t>
      </w:r>
      <w:r w:rsidRPr="00626B35">
        <w:rPr>
          <w:rFonts w:eastAsia="Times New Roman"/>
          <w:lang w:val="en-US"/>
        </w:rPr>
        <w:t>pplicability</w:t>
      </w:r>
      <w:bookmarkEnd w:id="18"/>
    </w:p>
    <w:p w:rsidR="00021284" w:rsidP="000E67C3" w:rsidRDefault="00021284" w14:paraId="5A1081B6" w14:textId="020CBA85">
      <w:pPr>
        <w:spacing w:after="160" w:line="360" w:lineRule="auto"/>
        <w:jc w:val="both"/>
        <w:rPr>
          <w:rFonts w:ascii="Times New Roman" w:hAnsi="Times New Roman" w:eastAsia="Times New Roman" w:cs="Times New Roman"/>
          <w:bCs/>
          <w:sz w:val="24"/>
          <w:szCs w:val="24"/>
          <w:lang w:val="en-US"/>
        </w:rPr>
      </w:pPr>
      <w:r w:rsidRPr="00021284">
        <w:rPr>
          <w:rFonts w:ascii="Times New Roman" w:hAnsi="Times New Roman" w:eastAsia="Times New Roman" w:cs="Times New Roman"/>
          <w:bCs/>
          <w:sz w:val="24"/>
          <w:szCs w:val="24"/>
          <w:lang w:val="en-US"/>
        </w:rPr>
        <w:t>This Regulation lays down common requirements for the provision of air navigation serv</w:t>
      </w:r>
      <w:r>
        <w:rPr>
          <w:rFonts w:ascii="Times New Roman" w:hAnsi="Times New Roman" w:eastAsia="Times New Roman" w:cs="Times New Roman"/>
          <w:bCs/>
          <w:sz w:val="24"/>
          <w:szCs w:val="24"/>
          <w:lang w:val="en-US"/>
        </w:rPr>
        <w:t>ices (ANS)</w:t>
      </w:r>
      <w:r w:rsidRPr="00021284">
        <w:rPr>
          <w:rFonts w:ascii="Times New Roman" w:hAnsi="Times New Roman" w:eastAsia="Times New Roman" w:cs="Times New Roman"/>
          <w:bCs/>
          <w:sz w:val="24"/>
          <w:szCs w:val="24"/>
          <w:lang w:val="en-US"/>
        </w:rPr>
        <w:t>, in particular for the legal or natural p</w:t>
      </w:r>
      <w:r>
        <w:rPr>
          <w:rFonts w:ascii="Times New Roman" w:hAnsi="Times New Roman" w:eastAsia="Times New Roman" w:cs="Times New Roman"/>
          <w:bCs/>
          <w:sz w:val="24"/>
          <w:szCs w:val="24"/>
          <w:lang w:val="en-US"/>
        </w:rPr>
        <w:t xml:space="preserve">ersons </w:t>
      </w:r>
      <w:r w:rsidR="002D34B7">
        <w:rPr>
          <w:rFonts w:ascii="Times New Roman" w:hAnsi="Times New Roman" w:eastAsia="Times New Roman" w:cs="Times New Roman"/>
          <w:bCs/>
          <w:sz w:val="24"/>
          <w:szCs w:val="24"/>
          <w:lang w:val="en-US"/>
        </w:rPr>
        <w:t xml:space="preserve">and </w:t>
      </w:r>
      <w:r w:rsidR="00626B35">
        <w:rPr>
          <w:rFonts w:ascii="Times New Roman" w:hAnsi="Times New Roman" w:eastAsia="Times New Roman" w:cs="Times New Roman"/>
          <w:bCs/>
          <w:sz w:val="24"/>
          <w:szCs w:val="24"/>
          <w:lang w:val="en-US"/>
        </w:rPr>
        <w:t>Organisations</w:t>
      </w:r>
      <w:r w:rsidR="002D34B7">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lang w:val="en-US"/>
        </w:rPr>
        <w:t>providing those services.</w:t>
      </w:r>
    </w:p>
    <w:p w:rsidR="003542A5" w:rsidP="00626B35" w:rsidRDefault="002D34B7" w14:paraId="04EF0CE8" w14:textId="7B028142">
      <w:pPr>
        <w:pStyle w:val="Heading2"/>
        <w:ind w:left="1134" w:hanging="774"/>
        <w:rPr>
          <w:rFonts w:eastAsia="Times New Roman"/>
          <w:lang w:val="en-US"/>
        </w:rPr>
      </w:pPr>
      <w:r w:rsidRPr="00626B35">
        <w:rPr>
          <w:rFonts w:eastAsia="Times New Roman"/>
          <w:lang w:val="en-US"/>
        </w:rPr>
        <w:t xml:space="preserve"> </w:t>
      </w:r>
      <w:bookmarkStart w:name="_Toc128536636" w:id="19"/>
      <w:r w:rsidR="00652039">
        <w:rPr>
          <w:rFonts w:eastAsia="Times New Roman"/>
          <w:lang w:val="en-US"/>
        </w:rPr>
        <w:t>Existing certificates</w:t>
      </w:r>
      <w:bookmarkEnd w:id="19"/>
    </w:p>
    <w:p w:rsidRPr="00E07BE2" w:rsidR="00E07BE2" w:rsidP="001C214E" w:rsidRDefault="00E07BE2" w14:paraId="3D20ADB9" w14:textId="5B68B830">
      <w:pPr>
        <w:pStyle w:val="ListParagraph"/>
        <w:numPr>
          <w:ilvl w:val="0"/>
          <w:numId w:val="11"/>
        </w:numPr>
        <w:spacing w:after="160" w:line="360" w:lineRule="auto"/>
        <w:jc w:val="both"/>
        <w:rPr>
          <w:rFonts w:ascii="Times New Roman" w:hAnsi="Times New Roman" w:eastAsia="Times New Roman" w:cs="Times New Roman"/>
          <w:bCs/>
          <w:sz w:val="24"/>
          <w:szCs w:val="24"/>
          <w:lang w:val="en-US"/>
        </w:rPr>
      </w:pPr>
      <w:r w:rsidRPr="00E07BE2">
        <w:rPr>
          <w:rFonts w:ascii="Times New Roman" w:hAnsi="Times New Roman" w:eastAsia="Times New Roman" w:cs="Times New Roman"/>
          <w:bCs/>
          <w:sz w:val="24"/>
          <w:szCs w:val="24"/>
          <w:lang w:val="en-US"/>
        </w:rPr>
        <w:t>Certificates that have been issued in accordance with previous regulations shall be deemed to have been issued in accordance with this Regulation.</w:t>
      </w:r>
    </w:p>
    <w:p w:rsidR="003542A5" w:rsidP="001C214E" w:rsidRDefault="00E07BE2" w14:paraId="2B4E1DEB" w14:textId="7B55FF01">
      <w:pPr>
        <w:pStyle w:val="ListParagraph"/>
        <w:numPr>
          <w:ilvl w:val="0"/>
          <w:numId w:val="11"/>
        </w:numPr>
        <w:spacing w:after="160" w:line="360" w:lineRule="auto"/>
        <w:jc w:val="both"/>
        <w:rPr>
          <w:rFonts w:ascii="Times New Roman" w:hAnsi="Times New Roman" w:eastAsia="Times New Roman" w:cs="Times New Roman"/>
          <w:bCs/>
          <w:sz w:val="24"/>
          <w:szCs w:val="24"/>
          <w:lang w:val="en-US"/>
        </w:rPr>
      </w:pPr>
      <w:r w:rsidRPr="00E07BE2">
        <w:rPr>
          <w:rFonts w:ascii="Times New Roman" w:hAnsi="Times New Roman" w:eastAsia="Times New Roman" w:cs="Times New Roman"/>
          <w:bCs/>
          <w:sz w:val="24"/>
          <w:szCs w:val="24"/>
          <w:lang w:val="en-US"/>
        </w:rPr>
        <w:t xml:space="preserve">Member States shall replace the certificates referred to in paragraph 1 with certificates complying with the format laid down in Appendix </w:t>
      </w:r>
      <w:r w:rsidRPr="0050438F" w:rsidR="0050438F">
        <w:rPr>
          <w:rFonts w:ascii="Times New Roman" w:hAnsi="Times New Roman" w:eastAsia="Times New Roman" w:cs="Times New Roman"/>
          <w:bCs/>
          <w:sz w:val="24"/>
          <w:szCs w:val="24"/>
          <w:highlight w:val="yellow"/>
          <w:lang w:val="en-US"/>
        </w:rPr>
        <w:t>TBD</w:t>
      </w:r>
      <w:r w:rsidRPr="00E07BE2">
        <w:rPr>
          <w:rFonts w:ascii="Times New Roman" w:hAnsi="Times New Roman" w:eastAsia="Times New Roman" w:cs="Times New Roman"/>
          <w:bCs/>
          <w:sz w:val="24"/>
          <w:szCs w:val="24"/>
          <w:lang w:val="en-US"/>
        </w:rPr>
        <w:t xml:space="preserve"> by 1 January 202</w:t>
      </w:r>
      <w:r w:rsidRPr="0050438F">
        <w:rPr>
          <w:rFonts w:ascii="Times New Roman" w:hAnsi="Times New Roman" w:eastAsia="Times New Roman" w:cs="Times New Roman"/>
          <w:bCs/>
          <w:sz w:val="24"/>
          <w:szCs w:val="24"/>
          <w:highlight w:val="yellow"/>
          <w:lang w:val="en-US"/>
        </w:rPr>
        <w:t>X</w:t>
      </w:r>
      <w:r w:rsidRPr="00E07BE2">
        <w:rPr>
          <w:rFonts w:ascii="Times New Roman" w:hAnsi="Times New Roman" w:eastAsia="Times New Roman" w:cs="Times New Roman"/>
          <w:bCs/>
          <w:sz w:val="24"/>
          <w:szCs w:val="24"/>
          <w:lang w:val="en-US"/>
        </w:rPr>
        <w:t xml:space="preserve"> at the latest</w:t>
      </w:r>
      <w:proofErr w:type="gramStart"/>
      <w:r w:rsidRPr="00E07BE2">
        <w:rPr>
          <w:rFonts w:ascii="Times New Roman" w:hAnsi="Times New Roman" w:eastAsia="Times New Roman" w:cs="Times New Roman"/>
          <w:bCs/>
          <w:sz w:val="24"/>
          <w:szCs w:val="24"/>
          <w:lang w:val="en-US"/>
        </w:rPr>
        <w:t>.</w:t>
      </w:r>
      <w:r w:rsidR="0050438F">
        <w:rPr>
          <w:rFonts w:ascii="Times New Roman" w:hAnsi="Times New Roman" w:eastAsia="Times New Roman" w:cs="Times New Roman"/>
          <w:bCs/>
          <w:sz w:val="24"/>
          <w:szCs w:val="24"/>
          <w:lang w:val="en-US"/>
        </w:rPr>
        <w:t xml:space="preserve"> </w:t>
      </w:r>
      <w:r w:rsidR="003542A5">
        <w:rPr>
          <w:rFonts w:ascii="Times New Roman" w:hAnsi="Times New Roman" w:eastAsia="Times New Roman" w:cs="Times New Roman"/>
          <w:bCs/>
          <w:sz w:val="24"/>
          <w:szCs w:val="24"/>
          <w:lang w:val="en-US"/>
        </w:rPr>
        <w:t>.</w:t>
      </w:r>
      <w:proofErr w:type="gramEnd"/>
    </w:p>
    <w:p w:rsidR="003542A5" w:rsidP="00626B35" w:rsidRDefault="003542A5" w14:paraId="7877B7A4" w14:textId="5BD96D53">
      <w:pPr>
        <w:pStyle w:val="Heading2"/>
        <w:ind w:left="1134" w:hanging="774"/>
        <w:rPr>
          <w:rFonts w:eastAsia="Times New Roman"/>
          <w:lang w:val="en-US"/>
        </w:rPr>
      </w:pPr>
      <w:bookmarkStart w:name="_Toc128536637" w:id="20"/>
      <w:r>
        <w:rPr>
          <w:rFonts w:eastAsia="Times New Roman"/>
          <w:lang w:val="en-US"/>
        </w:rPr>
        <w:t>R</w:t>
      </w:r>
      <w:r w:rsidR="00652039">
        <w:rPr>
          <w:rFonts w:eastAsia="Times New Roman"/>
          <w:lang w:val="en-US"/>
        </w:rPr>
        <w:t>epeal and amendment</w:t>
      </w:r>
      <w:bookmarkEnd w:id="20"/>
    </w:p>
    <w:p w:rsidRPr="0050438F" w:rsidR="0050438F" w:rsidP="0050438F" w:rsidRDefault="0050438F" w14:paraId="4063F24D" w14:textId="77777777">
      <w:pPr>
        <w:spacing w:after="160" w:line="360" w:lineRule="auto"/>
        <w:jc w:val="both"/>
        <w:rPr>
          <w:rFonts w:ascii="Times New Roman" w:hAnsi="Times New Roman" w:eastAsia="Times New Roman" w:cs="Times New Roman"/>
          <w:bCs/>
          <w:sz w:val="24"/>
          <w:szCs w:val="24"/>
          <w:lang w:val="en-US"/>
        </w:rPr>
      </w:pPr>
      <w:r w:rsidRPr="0050438F">
        <w:rPr>
          <w:rFonts w:ascii="Times New Roman" w:hAnsi="Times New Roman" w:eastAsia="Times New Roman" w:cs="Times New Roman"/>
          <w:bCs/>
          <w:sz w:val="24"/>
          <w:szCs w:val="24"/>
          <w:lang w:val="en-US"/>
        </w:rPr>
        <w:t>The following regulations are repealed:</w:t>
      </w:r>
    </w:p>
    <w:p w:rsidR="0050438F" w:rsidP="001C214E" w:rsidRDefault="0050438F" w14:paraId="555338E8" w14:textId="7F2FDE50">
      <w:pPr>
        <w:pStyle w:val="ListParagraph"/>
        <w:numPr>
          <w:ilvl w:val="0"/>
          <w:numId w:val="12"/>
        </w:numPr>
        <w:spacing w:after="160" w:line="360" w:lineRule="auto"/>
        <w:jc w:val="both"/>
        <w:rPr>
          <w:rFonts w:ascii="Times New Roman" w:hAnsi="Times New Roman" w:eastAsia="Times New Roman" w:cs="Times New Roman"/>
          <w:bCs/>
          <w:sz w:val="24"/>
          <w:szCs w:val="24"/>
          <w:highlight w:val="yellow"/>
          <w:lang w:val="en-US"/>
        </w:rPr>
      </w:pPr>
      <w:r w:rsidRPr="0050438F">
        <w:rPr>
          <w:rFonts w:ascii="Times New Roman" w:hAnsi="Times New Roman" w:eastAsia="Times New Roman" w:cs="Times New Roman"/>
          <w:bCs/>
          <w:sz w:val="24"/>
          <w:szCs w:val="24"/>
          <w:highlight w:val="yellow"/>
          <w:lang w:val="en-US"/>
        </w:rPr>
        <w:t>TBD</w:t>
      </w:r>
    </w:p>
    <w:p w:rsidRPr="0050438F" w:rsidR="007B347C" w:rsidP="007B347C" w:rsidRDefault="007B347C" w14:paraId="531570A7" w14:textId="77777777">
      <w:pPr>
        <w:pStyle w:val="ListParagraph"/>
        <w:numPr>
          <w:ilvl w:val="0"/>
          <w:numId w:val="12"/>
        </w:numPr>
        <w:spacing w:after="160" w:line="360" w:lineRule="auto"/>
        <w:jc w:val="both"/>
        <w:rPr>
          <w:rFonts w:ascii="Times New Roman" w:hAnsi="Times New Roman" w:eastAsia="Times New Roman" w:cs="Times New Roman"/>
          <w:bCs/>
          <w:sz w:val="24"/>
          <w:szCs w:val="24"/>
          <w:highlight w:val="yellow"/>
          <w:lang w:val="en-US"/>
        </w:rPr>
      </w:pPr>
      <w:r w:rsidRPr="0050438F">
        <w:rPr>
          <w:rFonts w:ascii="Times New Roman" w:hAnsi="Times New Roman" w:eastAsia="Times New Roman" w:cs="Times New Roman"/>
          <w:bCs/>
          <w:sz w:val="24"/>
          <w:szCs w:val="24"/>
          <w:highlight w:val="yellow"/>
          <w:lang w:val="en-US"/>
        </w:rPr>
        <w:t>TBD</w:t>
      </w:r>
    </w:p>
    <w:p w:rsidRPr="002D34B7" w:rsidR="009F222F" w:rsidP="002D34B7" w:rsidRDefault="007B347C" w14:paraId="4B6C66DD" w14:textId="16EA0D7B">
      <w:pPr>
        <w:pStyle w:val="ListParagraph"/>
        <w:numPr>
          <w:ilvl w:val="0"/>
          <w:numId w:val="12"/>
        </w:numPr>
        <w:spacing w:after="160" w:line="360" w:lineRule="auto"/>
        <w:jc w:val="both"/>
        <w:rPr>
          <w:rFonts w:ascii="Times New Roman" w:hAnsi="Times New Roman" w:eastAsia="Times New Roman" w:cs="Times New Roman"/>
          <w:bCs/>
          <w:sz w:val="24"/>
          <w:szCs w:val="24"/>
          <w:highlight w:val="yellow"/>
          <w:lang w:val="en-US"/>
        </w:rPr>
      </w:pPr>
      <w:r w:rsidRPr="0050438F">
        <w:rPr>
          <w:rFonts w:ascii="Times New Roman" w:hAnsi="Times New Roman" w:eastAsia="Times New Roman" w:cs="Times New Roman"/>
          <w:bCs/>
          <w:sz w:val="24"/>
          <w:szCs w:val="24"/>
          <w:highlight w:val="yellow"/>
          <w:lang w:val="en-US"/>
        </w:rPr>
        <w:t>TBD</w:t>
      </w:r>
    </w:p>
    <w:p w:rsidRPr="007B347C" w:rsidR="007B347C" w:rsidP="007B347C" w:rsidRDefault="007B347C" w14:paraId="6A709D1E" w14:textId="77777777">
      <w:pPr>
        <w:spacing w:after="160" w:line="360" w:lineRule="auto"/>
        <w:jc w:val="both"/>
        <w:rPr>
          <w:rFonts w:ascii="Times New Roman" w:hAnsi="Times New Roman" w:eastAsia="Times New Roman" w:cs="Times New Roman"/>
          <w:bCs/>
          <w:sz w:val="24"/>
          <w:szCs w:val="24"/>
          <w:highlight w:val="yellow"/>
          <w:lang w:val="en-US"/>
        </w:rPr>
      </w:pPr>
    </w:p>
    <w:p w:rsidRPr="003542A5" w:rsidR="003542A5" w:rsidP="003542A5" w:rsidRDefault="003542A5" w14:paraId="29F6605E" w14:textId="77777777">
      <w:pPr>
        <w:spacing w:after="160" w:line="360" w:lineRule="auto"/>
        <w:jc w:val="both"/>
        <w:rPr>
          <w:rFonts w:ascii="Times New Roman" w:hAnsi="Times New Roman" w:eastAsia="Times New Roman" w:cs="Times New Roman"/>
          <w:bCs/>
          <w:sz w:val="24"/>
          <w:szCs w:val="24"/>
          <w:lang w:val="en-US"/>
        </w:rPr>
      </w:pPr>
    </w:p>
    <w:p w:rsidR="00021284" w:rsidRDefault="00021284" w14:paraId="6970260C" w14:textId="77777777">
      <w:pPr>
        <w:rPr>
          <w:rFonts w:ascii="Times New Roman" w:hAnsi="Times New Roman" w:eastAsia="Times New Roman" w:cstheme="majorBidi"/>
          <w:b/>
          <w:bCs/>
          <w:sz w:val="32"/>
          <w:szCs w:val="28"/>
          <w:lang w:val="en-US"/>
        </w:rPr>
      </w:pPr>
      <w:r>
        <w:rPr>
          <w:rFonts w:eastAsia="Times New Roman"/>
          <w:lang w:val="en-US"/>
        </w:rPr>
        <w:br w:type="page"/>
      </w:r>
    </w:p>
    <w:p w:rsidRPr="00B0191C" w:rsidR="004734FA" w:rsidP="004734FA" w:rsidRDefault="004734FA" w14:paraId="2A8D4B58" w14:textId="595BFAF3">
      <w:pPr>
        <w:pStyle w:val="Heading1"/>
        <w:spacing w:before="0"/>
        <w:rPr>
          <w:rFonts w:eastAsia="Times New Roman"/>
          <w:lang w:val="en-US"/>
        </w:rPr>
      </w:pPr>
      <w:bookmarkStart w:name="_Toc128536638" w:id="21"/>
      <w:r w:rsidRPr="004734FA">
        <w:rPr>
          <w:rFonts w:eastAsia="Times New Roman"/>
          <w:lang w:val="en-US"/>
        </w:rPr>
        <w:t>ANNEX I – PART-DEFINITIONS</w:t>
      </w:r>
      <w:bookmarkEnd w:id="21"/>
      <w:r w:rsidRPr="004734FA">
        <w:rPr>
          <w:rFonts w:eastAsia="Times New Roman"/>
          <w:lang w:val="en-US"/>
        </w:rPr>
        <w:t xml:space="preserve"> </w:t>
      </w:r>
    </w:p>
    <w:p w:rsidRPr="00B365CF" w:rsidR="004734FA" w:rsidP="00626B35" w:rsidRDefault="004734FA" w14:paraId="535E8951" w14:textId="1AA9016E">
      <w:pPr>
        <w:pStyle w:val="Heading2"/>
        <w:ind w:left="1134" w:hanging="774"/>
        <w:rPr>
          <w:rFonts w:eastAsia="Times New Roman"/>
          <w:lang w:val="en-US"/>
        </w:rPr>
      </w:pPr>
      <w:bookmarkStart w:name="_Toc128536639" w:id="22"/>
      <w:r w:rsidRPr="00B365CF">
        <w:rPr>
          <w:rFonts w:eastAsia="Times New Roman"/>
          <w:lang w:val="en-US"/>
        </w:rPr>
        <w:t xml:space="preserve">Definitions </w:t>
      </w:r>
      <w:r w:rsidRPr="00F84783">
        <w:t>and</w:t>
      </w:r>
      <w:r w:rsidRPr="00B365CF">
        <w:rPr>
          <w:rFonts w:eastAsia="Times New Roman"/>
          <w:lang w:val="en-US"/>
        </w:rPr>
        <w:t xml:space="preserve"> abbreviations</w:t>
      </w:r>
      <w:bookmarkEnd w:id="22"/>
    </w:p>
    <w:p w:rsidRPr="003542A5" w:rsidR="004734FA" w:rsidP="004734FA" w:rsidRDefault="004734FA" w14:paraId="6CC6C363" w14:textId="77777777">
      <w:pPr>
        <w:rPr>
          <w:rFonts w:ascii="Times New Roman" w:hAnsi="Times New Roman" w:cs="Times New Roman"/>
          <w:sz w:val="24"/>
          <w:szCs w:val="24"/>
          <w:lang w:val="en-US"/>
        </w:rPr>
      </w:pPr>
      <w:r w:rsidRPr="003542A5">
        <w:rPr>
          <w:rFonts w:ascii="Times New Roman" w:hAnsi="Times New Roman" w:cs="Times New Roman"/>
          <w:sz w:val="24"/>
          <w:szCs w:val="24"/>
          <w:lang w:val="en-US"/>
        </w:rPr>
        <w:t>For the purposes of this Regulation, the following definitions shall apply:</w:t>
      </w:r>
    </w:p>
    <w:p w:rsidRPr="00F84783" w:rsidR="00F84783" w:rsidP="00F84783" w:rsidRDefault="00F84783" w14:paraId="6047F1A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Accepting unit</w:t>
      </w:r>
      <w:r w:rsidRPr="00F84783">
        <w:rPr>
          <w:rFonts w:ascii="Times New Roman" w:hAnsi="Times New Roman" w:eastAsia="Times New Roman" w:cs="Times New Roman"/>
          <w:bCs/>
          <w:sz w:val="24"/>
          <w:szCs w:val="24"/>
          <w:lang w:val="en-US"/>
        </w:rPr>
        <w:t>. Air traffic control unit next to take control of an aircraft.</w:t>
      </w:r>
    </w:p>
    <w:p w:rsidRPr="00F84783" w:rsidR="00F84783" w:rsidP="00F84783" w:rsidRDefault="00F84783" w14:paraId="430D932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Accident.</w:t>
      </w:r>
      <w:r w:rsidRPr="00F84783">
        <w:rPr>
          <w:rFonts w:ascii="Times New Roman" w:hAnsi="Times New Roman" w:eastAsia="Times New Roman" w:cs="Times New Roman"/>
          <w:bCs/>
          <w:sz w:val="24"/>
          <w:szCs w:val="24"/>
          <w:lang w:val="en-US"/>
        </w:rPr>
        <w:t xml:space="preserve"> 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 in which:</w:t>
      </w:r>
    </w:p>
    <w:p w:rsidRPr="00F84783" w:rsidR="00F84783" w:rsidP="00AE548F" w:rsidRDefault="00F84783" w14:paraId="7AD39EC0" w14:textId="1C1528DB">
      <w:pPr>
        <w:pStyle w:val="ListParagraph"/>
        <w:numPr>
          <w:ilvl w:val="0"/>
          <w:numId w:val="66"/>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a person is fatally or seriously injured as a result of:</w:t>
      </w:r>
    </w:p>
    <w:p w:rsidRPr="00F84783" w:rsidR="00F84783" w:rsidP="00AE548F" w:rsidRDefault="00F84783" w14:paraId="237E2C8E" w14:textId="0F13FBC8">
      <w:pPr>
        <w:pStyle w:val="ListParagraph"/>
        <w:numPr>
          <w:ilvl w:val="0"/>
          <w:numId w:val="65"/>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being in the aircraft, or</w:t>
      </w:r>
    </w:p>
    <w:p w:rsidRPr="00F84783" w:rsidR="00F84783" w:rsidP="00AE548F" w:rsidRDefault="00F84783" w14:paraId="3A80005A" w14:textId="29870B21">
      <w:pPr>
        <w:pStyle w:val="ListParagraph"/>
        <w:numPr>
          <w:ilvl w:val="0"/>
          <w:numId w:val="65"/>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direct contact with any part of the aircraft, including parts which have become</w:t>
      </w:r>
      <w:r w:rsidR="000F7810">
        <w:rPr>
          <w:rFonts w:ascii="Times New Roman" w:hAnsi="Times New Roman" w:eastAsia="Times New Roman" w:cs="Times New Roman"/>
          <w:bCs/>
          <w:sz w:val="24"/>
          <w:szCs w:val="24"/>
          <w:lang w:val="en-US"/>
        </w:rPr>
        <w:t xml:space="preserve"> </w:t>
      </w:r>
      <w:r w:rsidRPr="00F84783">
        <w:rPr>
          <w:rFonts w:ascii="Times New Roman" w:hAnsi="Times New Roman" w:eastAsia="Times New Roman" w:cs="Times New Roman"/>
          <w:bCs/>
          <w:sz w:val="24"/>
          <w:szCs w:val="24"/>
          <w:lang w:val="en-US"/>
        </w:rPr>
        <w:t>detached from the aircraft, or</w:t>
      </w:r>
    </w:p>
    <w:p w:rsidRPr="00F84783" w:rsidR="00F84783" w:rsidP="00AE548F" w:rsidRDefault="00F84783" w14:paraId="5B9A6272" w14:textId="181436E1">
      <w:pPr>
        <w:pStyle w:val="ListParagraph"/>
        <w:numPr>
          <w:ilvl w:val="0"/>
          <w:numId w:val="65"/>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direct exposure to jet blast,</w:t>
      </w:r>
    </w:p>
    <w:p w:rsidRPr="00F84783" w:rsidR="00F84783" w:rsidP="000F7810" w:rsidRDefault="00F84783" w14:paraId="4CBFA2E1" w14:textId="77777777">
      <w:pPr>
        <w:pStyle w:val="ListParagraph"/>
        <w:spacing w:after="160" w:line="360" w:lineRule="auto"/>
        <w:ind w:left="735"/>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except when the injuries are from natural causes, self-inflicted or inflicted by other persons, or when the injuries are to stowaways hiding outside the areas normally available to the passengers and crew; or</w:t>
      </w:r>
    </w:p>
    <w:p w:rsidRPr="00F84783" w:rsidR="00F84783" w:rsidP="00AE548F" w:rsidRDefault="00F84783" w14:paraId="6ED8680E" w14:textId="77777777">
      <w:pPr>
        <w:pStyle w:val="ListParagraph"/>
        <w:numPr>
          <w:ilvl w:val="0"/>
          <w:numId w:val="66"/>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b) the aircraft sustains damage or structural failure which:</w:t>
      </w:r>
    </w:p>
    <w:p w:rsidRPr="00F84783" w:rsidR="00F84783" w:rsidP="00AE548F" w:rsidRDefault="00F84783" w14:paraId="7F1CC483" w14:textId="664EE3AC">
      <w:pPr>
        <w:pStyle w:val="ListParagraph"/>
        <w:numPr>
          <w:ilvl w:val="0"/>
          <w:numId w:val="67"/>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adversely affects the structural strength, performance or flight characteristics of the aircraft, and</w:t>
      </w:r>
    </w:p>
    <w:p w:rsidRPr="00F84783" w:rsidR="00F84783" w:rsidP="00AE548F" w:rsidRDefault="00F84783" w14:paraId="0DABD74B" w14:textId="12A5BB8E">
      <w:pPr>
        <w:pStyle w:val="ListParagraph"/>
        <w:numPr>
          <w:ilvl w:val="0"/>
          <w:numId w:val="67"/>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would normally require major repair or replacement of the affected component,</w:t>
      </w:r>
    </w:p>
    <w:p w:rsidRPr="00F84783" w:rsidR="00F84783" w:rsidP="000F7810" w:rsidRDefault="00F84783" w14:paraId="146F1BE9" w14:textId="77777777">
      <w:pPr>
        <w:pStyle w:val="ListParagraph"/>
        <w:spacing w:after="160" w:line="360" w:lineRule="auto"/>
        <w:ind w:left="735"/>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 xml:space="preserve">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for minor damages to main rotor blades, tail rotor blades, landing gear, and those resulting from hail or bird strike (including holes in the </w:t>
      </w:r>
      <w:proofErr w:type="spellStart"/>
      <w:r w:rsidRPr="00F84783">
        <w:rPr>
          <w:rFonts w:ascii="Times New Roman" w:hAnsi="Times New Roman" w:eastAsia="Times New Roman" w:cs="Times New Roman"/>
          <w:bCs/>
          <w:sz w:val="24"/>
          <w:szCs w:val="24"/>
          <w:lang w:val="en-US"/>
        </w:rPr>
        <w:t>radome</w:t>
      </w:r>
      <w:proofErr w:type="spellEnd"/>
      <w:r w:rsidRPr="00F84783">
        <w:rPr>
          <w:rFonts w:ascii="Times New Roman" w:hAnsi="Times New Roman" w:eastAsia="Times New Roman" w:cs="Times New Roman"/>
          <w:bCs/>
          <w:sz w:val="24"/>
          <w:szCs w:val="24"/>
          <w:lang w:val="en-US"/>
        </w:rPr>
        <w:t>); or</w:t>
      </w:r>
    </w:p>
    <w:p w:rsidRPr="00F84783" w:rsidR="00F84783" w:rsidP="00AE548F" w:rsidRDefault="00F84783" w14:paraId="058E6DF3" w14:textId="77777777">
      <w:pPr>
        <w:pStyle w:val="ListParagraph"/>
        <w:numPr>
          <w:ilvl w:val="0"/>
          <w:numId w:val="66"/>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c) the aircraft is missing or is completely inaccessible.</w:t>
      </w:r>
    </w:p>
    <w:p w:rsidRPr="00F84783" w:rsidR="00F84783" w:rsidP="00F84783" w:rsidRDefault="00F84783" w14:paraId="441CAE8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ADS-C agreement</w:t>
      </w:r>
      <w:r w:rsidRPr="00F84783">
        <w:rPr>
          <w:rFonts w:ascii="Times New Roman" w:hAnsi="Times New Roman" w:eastAsia="Times New Roman" w:cs="Times New Roman"/>
          <w:bCs/>
          <w:sz w:val="24"/>
          <w:szCs w:val="24"/>
          <w:lang w:val="en-US"/>
        </w:rPr>
        <w:t>. A reporting plan which establishes the conditions of ADS-C data reporting (i.e. data required by the air traffic services unit and frequency of ADS-C reports which have to be agreed to prior to using ADS-C in the provision of air traffic services).</w:t>
      </w:r>
    </w:p>
    <w:p w:rsidRPr="00F84783" w:rsidR="00F84783" w:rsidP="00F84783" w:rsidRDefault="00F84783" w14:paraId="1B5FAA0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Advisory airspace.</w:t>
      </w:r>
      <w:r w:rsidRPr="00F84783">
        <w:rPr>
          <w:rFonts w:ascii="Times New Roman" w:hAnsi="Times New Roman" w:eastAsia="Times New Roman" w:cs="Times New Roman"/>
          <w:bCs/>
          <w:sz w:val="24"/>
          <w:szCs w:val="24"/>
          <w:lang w:val="en-US"/>
        </w:rPr>
        <w:t xml:space="preserve"> An airspace of defined dimensions, or designated route, within which air traffic advisory service is available.</w:t>
      </w:r>
    </w:p>
    <w:p w:rsidRPr="00F84783" w:rsidR="00F84783" w:rsidP="00F84783" w:rsidRDefault="00F84783" w14:paraId="400A077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Advisory route</w:t>
      </w:r>
      <w:r w:rsidRPr="00F84783">
        <w:rPr>
          <w:rFonts w:ascii="Times New Roman" w:hAnsi="Times New Roman" w:eastAsia="Times New Roman" w:cs="Times New Roman"/>
          <w:bCs/>
          <w:sz w:val="24"/>
          <w:szCs w:val="24"/>
          <w:lang w:val="en-US"/>
        </w:rPr>
        <w:t>. A designated route along which air traffic advisory service is available.</w:t>
      </w:r>
    </w:p>
    <w:p w:rsidRPr="00F84783" w:rsidR="00F84783" w:rsidP="00F84783" w:rsidRDefault="00F84783" w14:paraId="5BCC1F1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Aerodrome.</w:t>
      </w:r>
      <w:r w:rsidRPr="00F84783">
        <w:rPr>
          <w:rFonts w:ascii="Times New Roman" w:hAnsi="Times New Roman" w:eastAsia="Times New Roman" w:cs="Times New Roman"/>
          <w:bCs/>
          <w:sz w:val="24"/>
          <w:szCs w:val="24"/>
          <w:lang w:val="en-US"/>
        </w:rPr>
        <w:t xml:space="preserve"> A defined area on land or water (including any buildings, installations and equipment) intended to be used either wholly or in part for the arrival, departure and surface movement of aircraft.</w:t>
      </w:r>
    </w:p>
    <w:p w:rsidRPr="00F84783" w:rsidR="00F84783" w:rsidP="00F84783" w:rsidRDefault="00F84783" w14:paraId="40D09EA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Aerodrome control service</w:t>
      </w:r>
      <w:r w:rsidRPr="00F84783">
        <w:rPr>
          <w:rFonts w:ascii="Times New Roman" w:hAnsi="Times New Roman" w:eastAsia="Times New Roman" w:cs="Times New Roman"/>
          <w:bCs/>
          <w:sz w:val="24"/>
          <w:szCs w:val="24"/>
          <w:lang w:val="en-US"/>
        </w:rPr>
        <w:t>. Air traffic control service for aerodrome traffic.</w:t>
      </w:r>
    </w:p>
    <w:p w:rsidRPr="00F84783" w:rsidR="00F84783" w:rsidP="00F84783" w:rsidRDefault="00F84783" w14:paraId="1E6421F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Aerodrome control tower</w:t>
      </w:r>
      <w:r w:rsidRPr="00F84783">
        <w:rPr>
          <w:rFonts w:ascii="Times New Roman" w:hAnsi="Times New Roman" w:eastAsia="Times New Roman" w:cs="Times New Roman"/>
          <w:bCs/>
          <w:sz w:val="24"/>
          <w:szCs w:val="24"/>
          <w:lang w:val="en-US"/>
        </w:rPr>
        <w:t>. A unit established to provide air traffic control service to aerodrome traffic.</w:t>
      </w:r>
    </w:p>
    <w:p w:rsidRPr="00F84783" w:rsidR="00F84783" w:rsidP="00F84783" w:rsidRDefault="00F84783" w14:paraId="0278201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Aerodrome traffic.</w:t>
      </w:r>
      <w:r w:rsidRPr="00F84783">
        <w:rPr>
          <w:rFonts w:ascii="Times New Roman" w:hAnsi="Times New Roman" w:eastAsia="Times New Roman" w:cs="Times New Roman"/>
          <w:bCs/>
          <w:sz w:val="24"/>
          <w:szCs w:val="24"/>
          <w:lang w:val="en-US"/>
        </w:rPr>
        <w:t xml:space="preserve"> All traffic on the manoeuvring area of an aerodrome and all aircraft flying in the vicinity of an aerodrome.</w:t>
      </w:r>
    </w:p>
    <w:p w:rsidRPr="00F84783" w:rsidR="00F84783" w:rsidP="00F84783" w:rsidRDefault="00F84783" w14:paraId="55746CB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Aeronautical fixed service (AFS).</w:t>
      </w:r>
      <w:r w:rsidRPr="00F84783">
        <w:rPr>
          <w:rFonts w:ascii="Times New Roman" w:hAnsi="Times New Roman" w:eastAsia="Times New Roman" w:cs="Times New Roman"/>
          <w:bCs/>
          <w:sz w:val="24"/>
          <w:szCs w:val="24"/>
          <w:lang w:val="en-US"/>
        </w:rPr>
        <w:t xml:space="preserve"> A telecommunication service between specified fixed points provided primarily for the safety of air navigation and for the regular, efficient and economical operation of air services.</w:t>
      </w:r>
    </w:p>
    <w:p w:rsidRPr="00F84783" w:rsidR="00F84783" w:rsidP="00F84783" w:rsidRDefault="00F84783" w14:paraId="6E7ACE0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Aeronautical Information Publication (AIP).</w:t>
      </w:r>
      <w:r w:rsidRPr="00F84783">
        <w:rPr>
          <w:rFonts w:ascii="Times New Roman" w:hAnsi="Times New Roman" w:eastAsia="Times New Roman" w:cs="Times New Roman"/>
          <w:bCs/>
          <w:sz w:val="24"/>
          <w:szCs w:val="24"/>
          <w:lang w:val="en-US"/>
        </w:rPr>
        <w:t xml:space="preserve"> A publication issued by or with the authority of a State and containing aeronautical information of a lasting character essential to air navigation.</w:t>
      </w:r>
    </w:p>
    <w:p w:rsidRPr="00F84783" w:rsidR="00F84783" w:rsidP="00F84783" w:rsidRDefault="00F84783" w14:paraId="783F639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Aeronautical mobile service (RR S1.32).</w:t>
      </w:r>
      <w:r w:rsidRPr="00F84783">
        <w:rPr>
          <w:rFonts w:ascii="Times New Roman" w:hAnsi="Times New Roman" w:eastAsia="Times New Roman" w:cs="Times New Roman"/>
          <w:bCs/>
          <w:sz w:val="24"/>
          <w:szCs w:val="24"/>
          <w:lang w:val="en-US"/>
        </w:rPr>
        <w:t xml:space="preserve"> A mobile service between aeronautical stations and aircraft stations, or between aircraft stations, in which survival craft stations may participate; emergency position-indicating radio beacon stations may also participate in this service on designated distress and emergency frequencies.</w:t>
      </w:r>
    </w:p>
    <w:p w:rsidRPr="00F84783" w:rsidR="00F84783" w:rsidP="00F84783" w:rsidRDefault="00F84783" w14:paraId="32DDACB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Aeronautical telecommunication station.</w:t>
      </w:r>
      <w:r w:rsidRPr="00F84783">
        <w:rPr>
          <w:rFonts w:ascii="Times New Roman" w:hAnsi="Times New Roman" w:eastAsia="Times New Roman" w:cs="Times New Roman"/>
          <w:bCs/>
          <w:sz w:val="24"/>
          <w:szCs w:val="24"/>
          <w:lang w:val="en-US"/>
        </w:rPr>
        <w:t xml:space="preserve"> A station in the aeronautical telecommunication service.</w:t>
      </w:r>
    </w:p>
    <w:p w:rsidRPr="00F84783" w:rsidR="00F84783" w:rsidP="00F84783" w:rsidRDefault="00F84783" w14:paraId="7D36EBB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Airborne collision avoidance system (ACAS).</w:t>
      </w:r>
      <w:r w:rsidRPr="00F84783">
        <w:rPr>
          <w:rFonts w:ascii="Times New Roman" w:hAnsi="Times New Roman" w:eastAsia="Times New Roman" w:cs="Times New Roman"/>
          <w:bCs/>
          <w:sz w:val="24"/>
          <w:szCs w:val="24"/>
          <w:lang w:val="en-US"/>
        </w:rPr>
        <w:t xml:space="preserve"> An aircraft system based on secondary surveillance radar (SSR) transponder signals which operates independently of ground-based equipment to provide advice to the pilot on potential conflicting aircraft that are equipped with SSR transponders.</w:t>
      </w:r>
    </w:p>
    <w:p w:rsidRPr="00F84783" w:rsidR="00F84783" w:rsidP="00F84783" w:rsidRDefault="00F84783" w14:paraId="3EFE07D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Aircraft.</w:t>
      </w:r>
      <w:r w:rsidRPr="00F84783">
        <w:rPr>
          <w:rFonts w:ascii="Times New Roman" w:hAnsi="Times New Roman" w:eastAsia="Times New Roman" w:cs="Times New Roman"/>
          <w:bCs/>
          <w:sz w:val="24"/>
          <w:szCs w:val="24"/>
          <w:lang w:val="en-US"/>
        </w:rPr>
        <w:t xml:space="preserve"> Any machine that can derive support in the atmosphere from the reactions of the air other than the reactions of the air against the earth’s surface.</w:t>
      </w:r>
    </w:p>
    <w:p w:rsidRPr="00F84783" w:rsidR="00F84783" w:rsidP="00F84783" w:rsidRDefault="00F84783" w14:paraId="3280028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Air-ground communication.</w:t>
      </w:r>
      <w:r w:rsidRPr="00F84783">
        <w:rPr>
          <w:rFonts w:ascii="Times New Roman" w:hAnsi="Times New Roman" w:eastAsia="Times New Roman" w:cs="Times New Roman"/>
          <w:bCs/>
          <w:sz w:val="24"/>
          <w:szCs w:val="24"/>
          <w:lang w:val="en-US"/>
        </w:rPr>
        <w:t xml:space="preserve"> Two-way communication between aircraft and stations or locations on the surface of the earth.</w:t>
      </w:r>
    </w:p>
    <w:p w:rsidRPr="00F84783" w:rsidR="00F84783" w:rsidP="00F84783" w:rsidRDefault="00F84783" w14:paraId="73EE923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AIRMET information</w:t>
      </w:r>
      <w:r w:rsidRPr="00F84783">
        <w:rPr>
          <w:rFonts w:ascii="Times New Roman" w:hAnsi="Times New Roman" w:eastAsia="Times New Roman" w:cs="Times New Roman"/>
          <w:bCs/>
          <w:sz w:val="24"/>
          <w:szCs w:val="24"/>
          <w:lang w:val="en-US"/>
        </w:rPr>
        <w:t>. Information issued by a meteorological watch office concerning the occurrence or expected occurrence of specified en-route weather phenomena which may affect the safety of low-level aircraft operations and which was not already included in the forecast issued for low-level flights in the flight information region concerned or sub-area thereof.</w:t>
      </w:r>
    </w:p>
    <w:p w:rsidRPr="00F84783" w:rsidR="00F84783" w:rsidP="00F84783" w:rsidRDefault="00F84783" w14:paraId="226C549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Air-taxiing</w:t>
      </w:r>
      <w:r w:rsidRPr="00F84783">
        <w:rPr>
          <w:rFonts w:ascii="Times New Roman" w:hAnsi="Times New Roman" w:eastAsia="Times New Roman" w:cs="Times New Roman"/>
          <w:bCs/>
          <w:sz w:val="24"/>
          <w:szCs w:val="24"/>
          <w:lang w:val="en-US"/>
        </w:rPr>
        <w:t>. Movement of a helicopter/VTOL above the surface of an aerodrome, normally in ground effect and at a ground speed normally less than 37 km/h (20 kt).</w:t>
      </w:r>
    </w:p>
    <w:p w:rsidRPr="00F84783" w:rsidR="00F84783" w:rsidP="00F84783" w:rsidRDefault="00F84783" w14:paraId="30F72F5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w:t>
      </w:r>
      <w:r w:rsidRPr="00F84783">
        <w:rPr>
          <w:rFonts w:ascii="Times New Roman" w:hAnsi="Times New Roman" w:eastAsia="Times New Roman" w:cs="Times New Roman"/>
          <w:bCs/>
          <w:sz w:val="24"/>
          <w:szCs w:val="24"/>
          <w:lang w:val="en-US"/>
        </w:rPr>
        <w:t xml:space="preserve"> All aircraft in flight or operating on the manoeuvring area of an aerodrome.</w:t>
      </w:r>
    </w:p>
    <w:p w:rsidRPr="00F84783" w:rsidR="00F84783" w:rsidP="00F84783" w:rsidRDefault="00F84783" w14:paraId="15E0768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advisory service.</w:t>
      </w:r>
      <w:r w:rsidRPr="00F84783">
        <w:rPr>
          <w:rFonts w:ascii="Times New Roman" w:hAnsi="Times New Roman" w:eastAsia="Times New Roman" w:cs="Times New Roman"/>
          <w:bCs/>
          <w:sz w:val="24"/>
          <w:szCs w:val="24"/>
          <w:lang w:val="en-US"/>
        </w:rPr>
        <w:t xml:space="preserve"> A service provided within advisory airspace to ensure separation, in so far as practical, between aircraft which are operating on IFR flight plans.</w:t>
      </w:r>
    </w:p>
    <w:p w:rsidRPr="00F84783" w:rsidR="00F84783" w:rsidP="00F84783" w:rsidRDefault="00F84783" w14:paraId="5F2EC81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control clearance.</w:t>
      </w:r>
      <w:r w:rsidRPr="00F84783">
        <w:rPr>
          <w:rFonts w:ascii="Times New Roman" w:hAnsi="Times New Roman" w:eastAsia="Times New Roman" w:cs="Times New Roman"/>
          <w:bCs/>
          <w:sz w:val="24"/>
          <w:szCs w:val="24"/>
          <w:lang w:val="en-US"/>
        </w:rPr>
        <w:t xml:space="preserve"> Authorization for an aircraft to proceed under conditions specified by an air traffic control unit.</w:t>
      </w:r>
    </w:p>
    <w:p w:rsidRPr="00F84783" w:rsidR="00F84783" w:rsidP="00F84783" w:rsidRDefault="00F84783" w14:paraId="20BE1D8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control service.</w:t>
      </w:r>
      <w:r w:rsidRPr="00F84783">
        <w:rPr>
          <w:rFonts w:ascii="Times New Roman" w:hAnsi="Times New Roman" w:eastAsia="Times New Roman" w:cs="Times New Roman"/>
          <w:bCs/>
          <w:sz w:val="24"/>
          <w:szCs w:val="24"/>
          <w:lang w:val="en-US"/>
        </w:rPr>
        <w:t xml:space="preserve"> A service provided for the purpose of:</w:t>
      </w:r>
    </w:p>
    <w:p w:rsidRPr="00F84783" w:rsidR="00F84783" w:rsidP="00AE548F" w:rsidRDefault="00F84783" w14:paraId="387F865B" w14:textId="2DD0A1E9">
      <w:pPr>
        <w:pStyle w:val="ListParagraph"/>
        <w:numPr>
          <w:ilvl w:val="0"/>
          <w:numId w:val="68"/>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preventing collisions:</w:t>
      </w:r>
    </w:p>
    <w:p w:rsidRPr="00F84783" w:rsidR="00F84783" w:rsidP="00AE548F" w:rsidRDefault="00F84783" w14:paraId="0F522163" w14:textId="694FC245">
      <w:pPr>
        <w:pStyle w:val="ListParagraph"/>
        <w:numPr>
          <w:ilvl w:val="0"/>
          <w:numId w:val="69"/>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between aircraft, and</w:t>
      </w:r>
    </w:p>
    <w:p w:rsidRPr="00F84783" w:rsidR="00F84783" w:rsidP="00AE548F" w:rsidRDefault="00F84783" w14:paraId="5CD77BA6" w14:textId="711FAB68">
      <w:pPr>
        <w:pStyle w:val="ListParagraph"/>
        <w:numPr>
          <w:ilvl w:val="0"/>
          <w:numId w:val="69"/>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on the manoeuvring area between aircraft and obstructions; and</w:t>
      </w:r>
    </w:p>
    <w:p w:rsidRPr="00F84783" w:rsidR="00F84783" w:rsidP="00AE548F" w:rsidRDefault="00F84783" w14:paraId="51AF8158" w14:textId="7B3D7B59">
      <w:pPr>
        <w:pStyle w:val="ListParagraph"/>
        <w:numPr>
          <w:ilvl w:val="0"/>
          <w:numId w:val="68"/>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expediting and maintaining an orderly flow of air traffic.</w:t>
      </w:r>
    </w:p>
    <w:p w:rsidRPr="00F84783" w:rsidR="00F84783" w:rsidP="00F84783" w:rsidRDefault="00F84783" w14:paraId="5501F85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control unit.</w:t>
      </w:r>
      <w:r w:rsidRPr="00F84783">
        <w:rPr>
          <w:rFonts w:ascii="Times New Roman" w:hAnsi="Times New Roman" w:eastAsia="Times New Roman" w:cs="Times New Roman"/>
          <w:bCs/>
          <w:sz w:val="24"/>
          <w:szCs w:val="24"/>
          <w:lang w:val="en-US"/>
        </w:rPr>
        <w:t xml:space="preserve"> A generic term meaning variously, area control centre, approach control unit or aerodrome control tower.</w:t>
      </w:r>
    </w:p>
    <w:p w:rsidRPr="00F84783" w:rsidR="00F84783" w:rsidP="00F84783" w:rsidRDefault="00F84783" w14:paraId="47A1069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controller schedule.</w:t>
      </w:r>
      <w:r w:rsidRPr="00F84783">
        <w:rPr>
          <w:rFonts w:ascii="Times New Roman" w:hAnsi="Times New Roman" w:eastAsia="Times New Roman" w:cs="Times New Roman"/>
          <w:bCs/>
          <w:sz w:val="24"/>
          <w:szCs w:val="24"/>
          <w:lang w:val="en-US"/>
        </w:rPr>
        <w:t xml:space="preserve"> A plan for allocating air traffic controller duty periods and non-duty periods over a period of time, otherwise referred to as a roster.</w:t>
      </w:r>
    </w:p>
    <w:p w:rsidRPr="00F84783" w:rsidR="00F84783" w:rsidP="00F84783" w:rsidRDefault="00F84783" w14:paraId="078762D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flow management (ATFM).</w:t>
      </w:r>
      <w:r w:rsidRPr="00F84783">
        <w:rPr>
          <w:rFonts w:ascii="Times New Roman" w:hAnsi="Times New Roman" w:eastAsia="Times New Roman" w:cs="Times New Roman"/>
          <w:bCs/>
          <w:sz w:val="24"/>
          <w:szCs w:val="24"/>
          <w:lang w:val="en-US"/>
        </w:rPr>
        <w:t xml:space="preserve"> A service established with the objective of contributing to a safe, orderly and expeditious flow of air traffic by ensuring that ATC capacity is utilized to the maximum extent possible and that the traffic volume is compatible with the capacities declared by the appropriate ATS authority.</w:t>
      </w:r>
    </w:p>
    <w:p w:rsidRPr="00F84783" w:rsidR="00F84783" w:rsidP="00F84783" w:rsidRDefault="00F84783" w14:paraId="6FE6C51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 xml:space="preserve">Air traffic service. </w:t>
      </w:r>
      <w:r w:rsidRPr="00F84783">
        <w:rPr>
          <w:rFonts w:ascii="Times New Roman" w:hAnsi="Times New Roman" w:eastAsia="Times New Roman" w:cs="Times New Roman"/>
          <w:bCs/>
          <w:sz w:val="24"/>
          <w:szCs w:val="24"/>
          <w:lang w:val="en-US"/>
        </w:rPr>
        <w:t>A generic term meaning variously, flight information service, alerting service, air traffic advisory service, air traffic control service (area control service, approach control service or aerodrome control service).</w:t>
      </w:r>
    </w:p>
    <w:p w:rsidRPr="00F84783" w:rsidR="00F84783" w:rsidP="00F84783" w:rsidRDefault="00F84783" w14:paraId="0323E30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services airspaces.</w:t>
      </w:r>
      <w:r w:rsidRPr="00F84783">
        <w:rPr>
          <w:rFonts w:ascii="Times New Roman" w:hAnsi="Times New Roman" w:eastAsia="Times New Roman" w:cs="Times New Roman"/>
          <w:bCs/>
          <w:sz w:val="24"/>
          <w:szCs w:val="24"/>
          <w:lang w:val="en-US"/>
        </w:rPr>
        <w:t xml:space="preserve"> Airspaces of defined dimensions, alphabetically designated, within which specific types of flights may operate and for which air traffic services and rules of operation are specified.</w:t>
      </w:r>
    </w:p>
    <w:p w:rsidRPr="00F84783" w:rsidR="00F84783" w:rsidP="00F84783" w:rsidRDefault="00F84783" w14:paraId="12C9CED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services reporting office.</w:t>
      </w:r>
      <w:r w:rsidRPr="00F84783">
        <w:rPr>
          <w:rFonts w:ascii="Times New Roman" w:hAnsi="Times New Roman" w:eastAsia="Times New Roman" w:cs="Times New Roman"/>
          <w:bCs/>
          <w:sz w:val="24"/>
          <w:szCs w:val="24"/>
          <w:lang w:val="en-US"/>
        </w:rPr>
        <w:t xml:space="preserve"> A unit established for the purpose of receiving reports concerning air traffic services and flight plans submitted before departure.</w:t>
      </w:r>
    </w:p>
    <w:p w:rsidRPr="00F84783" w:rsidR="00F84783" w:rsidP="00F84783" w:rsidRDefault="00F84783" w14:paraId="6310467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 traffic services unit.</w:t>
      </w:r>
      <w:r w:rsidRPr="00F84783">
        <w:rPr>
          <w:rFonts w:ascii="Times New Roman" w:hAnsi="Times New Roman" w:eastAsia="Times New Roman" w:cs="Times New Roman"/>
          <w:bCs/>
          <w:sz w:val="24"/>
          <w:szCs w:val="24"/>
          <w:lang w:val="en-US"/>
        </w:rPr>
        <w:t xml:space="preserve"> A generic term meaning variously, air traffic control unit, flight information centre or air traffic services reporting office.</w:t>
      </w:r>
    </w:p>
    <w:p w:rsidRPr="00F84783" w:rsidR="00F84783" w:rsidP="00F84783" w:rsidRDefault="00F84783" w14:paraId="026C8E4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Airway.</w:t>
      </w:r>
      <w:r w:rsidRPr="00F84783">
        <w:rPr>
          <w:rFonts w:ascii="Times New Roman" w:hAnsi="Times New Roman" w:eastAsia="Times New Roman" w:cs="Times New Roman"/>
          <w:bCs/>
          <w:sz w:val="24"/>
          <w:szCs w:val="24"/>
          <w:lang w:val="en-US"/>
        </w:rPr>
        <w:t xml:space="preserve"> A control area or portion thereof established in the form of a corridor.</w:t>
      </w:r>
    </w:p>
    <w:p w:rsidRPr="00F84783" w:rsidR="00F84783" w:rsidP="00F84783" w:rsidRDefault="00F84783" w14:paraId="199B69C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ALERFA.</w:t>
      </w:r>
      <w:r w:rsidRPr="00F84783">
        <w:rPr>
          <w:rFonts w:ascii="Times New Roman" w:hAnsi="Times New Roman" w:eastAsia="Times New Roman" w:cs="Times New Roman"/>
          <w:bCs/>
          <w:sz w:val="24"/>
          <w:szCs w:val="24"/>
          <w:lang w:val="en-US"/>
        </w:rPr>
        <w:t xml:space="preserve"> The code word used to designate an alert phase.</w:t>
      </w:r>
    </w:p>
    <w:p w:rsidRPr="00F84783" w:rsidR="00F84783" w:rsidP="00F84783" w:rsidRDefault="00F84783" w14:paraId="7A36AAC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Alerting service.</w:t>
      </w:r>
      <w:r w:rsidRPr="00F84783">
        <w:rPr>
          <w:rFonts w:ascii="Times New Roman" w:hAnsi="Times New Roman" w:eastAsia="Times New Roman" w:cs="Times New Roman"/>
          <w:bCs/>
          <w:sz w:val="24"/>
          <w:szCs w:val="24"/>
          <w:lang w:val="en-US"/>
        </w:rPr>
        <w:t xml:space="preserve"> A service provided to notify appropriate organizations regarding aircraft in need of search and rescue aid, and assist such organizations as required.</w:t>
      </w:r>
    </w:p>
    <w:p w:rsidRPr="00F84783" w:rsidR="00F84783" w:rsidP="00F84783" w:rsidRDefault="00F84783" w14:paraId="1E43565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Alert phase.</w:t>
      </w:r>
      <w:r w:rsidRPr="00F84783">
        <w:rPr>
          <w:rFonts w:ascii="Times New Roman" w:hAnsi="Times New Roman" w:eastAsia="Times New Roman" w:cs="Times New Roman"/>
          <w:bCs/>
          <w:sz w:val="24"/>
          <w:szCs w:val="24"/>
          <w:lang w:val="en-US"/>
        </w:rPr>
        <w:t xml:space="preserve"> A situation wherein apprehension exists as to the safety of an aircraft and its occupants.</w:t>
      </w:r>
    </w:p>
    <w:p w:rsidRPr="00F84783" w:rsidR="00F84783" w:rsidP="00F84783" w:rsidRDefault="00F84783" w14:paraId="1853EF65"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Alternate aerodrome.</w:t>
      </w:r>
      <w:r w:rsidRPr="00F84783">
        <w:rPr>
          <w:rFonts w:ascii="Times New Roman" w:hAnsi="Times New Roman" w:eastAsia="Times New Roman" w:cs="Times New Roman"/>
          <w:bCs/>
          <w:sz w:val="24"/>
          <w:szCs w:val="24"/>
          <w:lang w:val="en-US"/>
        </w:rPr>
        <w:t xml:space="preserve"> An aerodrome to which an aircraft may proceed when it becomes either impossible or inadvisable to proceed to or to land at the aerodrome of intended landing where the necessary services and facilities are available, where aircraft performance requirements can be met and which is operational at the expected time of use. Alternate aerodromes include the following:</w:t>
      </w:r>
    </w:p>
    <w:p w:rsidRPr="00F84783" w:rsidR="00F84783" w:rsidP="00F84783" w:rsidRDefault="00F84783" w14:paraId="6713BA7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Take-off alternate.</w:t>
      </w:r>
      <w:r w:rsidRPr="00F84783">
        <w:rPr>
          <w:rFonts w:ascii="Times New Roman" w:hAnsi="Times New Roman" w:eastAsia="Times New Roman" w:cs="Times New Roman"/>
          <w:bCs/>
          <w:sz w:val="24"/>
          <w:szCs w:val="24"/>
          <w:lang w:val="en-US"/>
        </w:rPr>
        <w:t xml:space="preserve"> An alternate aerodrome at which an aircraft would be able to land should this become necessary shortly after take-off and it is not possible to use the aerodrome of departure.</w:t>
      </w:r>
    </w:p>
    <w:p w:rsidRPr="00F84783" w:rsidR="00F84783" w:rsidP="00F84783" w:rsidRDefault="00F84783" w14:paraId="7AE5AA6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En-route alternate.</w:t>
      </w:r>
      <w:r w:rsidRPr="00F84783">
        <w:rPr>
          <w:rFonts w:ascii="Times New Roman" w:hAnsi="Times New Roman" w:eastAsia="Times New Roman" w:cs="Times New Roman"/>
          <w:bCs/>
          <w:sz w:val="24"/>
          <w:szCs w:val="24"/>
          <w:lang w:val="en-US"/>
        </w:rPr>
        <w:t xml:space="preserve"> An alternate aerodrome at which an aircraft would be able to land in the event that a diversion becomes necessary while en route.</w:t>
      </w:r>
    </w:p>
    <w:p w:rsidRPr="00F84783" w:rsidR="00F84783" w:rsidP="00F84783" w:rsidRDefault="00F84783" w14:paraId="57C7AB6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 xml:space="preserve">Destination </w:t>
      </w:r>
      <w:proofErr w:type="gramStart"/>
      <w:r w:rsidRPr="000F7810">
        <w:rPr>
          <w:rFonts w:ascii="Times New Roman" w:hAnsi="Times New Roman" w:eastAsia="Times New Roman" w:cs="Times New Roman"/>
          <w:b/>
          <w:bCs/>
          <w:sz w:val="24"/>
          <w:szCs w:val="24"/>
          <w:lang w:val="en-US"/>
        </w:rPr>
        <w:t>alternate</w:t>
      </w:r>
      <w:proofErr w:type="gramEnd"/>
      <w:r w:rsidRPr="000F7810">
        <w:rPr>
          <w:rFonts w:ascii="Times New Roman" w:hAnsi="Times New Roman" w:eastAsia="Times New Roman" w:cs="Times New Roman"/>
          <w:b/>
          <w:bCs/>
          <w:sz w:val="24"/>
          <w:szCs w:val="24"/>
          <w:lang w:val="en-US"/>
        </w:rPr>
        <w:t>.</w:t>
      </w:r>
      <w:r w:rsidRPr="00F84783">
        <w:rPr>
          <w:rFonts w:ascii="Times New Roman" w:hAnsi="Times New Roman" w:eastAsia="Times New Roman" w:cs="Times New Roman"/>
          <w:bCs/>
          <w:sz w:val="24"/>
          <w:szCs w:val="24"/>
          <w:lang w:val="en-US"/>
        </w:rPr>
        <w:t xml:space="preserve"> An alternate aerodrome at which an aircraft would be able to land should it become either impossible or inadvisable to land at the aerodrome of intended landing.</w:t>
      </w:r>
    </w:p>
    <w:p w:rsidRPr="00F84783" w:rsidR="00F84783" w:rsidP="00F84783" w:rsidRDefault="00F84783" w14:paraId="2206804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Altitude.</w:t>
      </w:r>
      <w:r w:rsidRPr="00F84783">
        <w:rPr>
          <w:rFonts w:ascii="Times New Roman" w:hAnsi="Times New Roman" w:eastAsia="Times New Roman" w:cs="Times New Roman"/>
          <w:bCs/>
          <w:sz w:val="24"/>
          <w:szCs w:val="24"/>
          <w:lang w:val="en-US"/>
        </w:rPr>
        <w:t xml:space="preserve"> The vertical distance of a level, a point or an object considered as a point, measured from mean sea level.</w:t>
      </w:r>
    </w:p>
    <w:p w:rsidRPr="00F84783" w:rsidR="00F84783" w:rsidP="00F84783" w:rsidRDefault="00F84783" w14:paraId="6E740E0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Approach control service.</w:t>
      </w:r>
      <w:r w:rsidRPr="00F84783">
        <w:rPr>
          <w:rFonts w:ascii="Times New Roman" w:hAnsi="Times New Roman" w:eastAsia="Times New Roman" w:cs="Times New Roman"/>
          <w:bCs/>
          <w:sz w:val="24"/>
          <w:szCs w:val="24"/>
          <w:lang w:val="en-US"/>
        </w:rPr>
        <w:t xml:space="preserve"> Air traffic control service for arriving or departing controlled flights.</w:t>
      </w:r>
    </w:p>
    <w:p w:rsidRPr="00F84783" w:rsidR="00F84783" w:rsidP="00F84783" w:rsidRDefault="00F84783" w14:paraId="754B853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Approach control unit.</w:t>
      </w:r>
      <w:r w:rsidRPr="00F84783">
        <w:rPr>
          <w:rFonts w:ascii="Times New Roman" w:hAnsi="Times New Roman" w:eastAsia="Times New Roman" w:cs="Times New Roman"/>
          <w:bCs/>
          <w:sz w:val="24"/>
          <w:szCs w:val="24"/>
          <w:lang w:val="en-US"/>
        </w:rPr>
        <w:t xml:space="preserve"> A unit established to provide air traffic control service to controlled flights arriving at, or departing from, one or more aerodromes.</w:t>
      </w:r>
    </w:p>
    <w:p w:rsidRPr="00F84783" w:rsidR="00F84783" w:rsidP="00F84783" w:rsidRDefault="00F84783" w14:paraId="6D41E13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 xml:space="preserve">Appropriate ATS authority. </w:t>
      </w:r>
      <w:r w:rsidRPr="00F84783">
        <w:rPr>
          <w:rFonts w:ascii="Times New Roman" w:hAnsi="Times New Roman" w:eastAsia="Times New Roman" w:cs="Times New Roman"/>
          <w:bCs/>
          <w:sz w:val="24"/>
          <w:szCs w:val="24"/>
          <w:lang w:val="en-US"/>
        </w:rPr>
        <w:t>The relevant authority designated by the State responsible for providing air traffic services in the airspace concerned.</w:t>
      </w:r>
    </w:p>
    <w:p w:rsidRPr="00F84783" w:rsidR="00F84783" w:rsidP="00F84783" w:rsidRDefault="00F84783" w14:paraId="13693C1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Apron.</w:t>
      </w:r>
      <w:r w:rsidRPr="00F84783">
        <w:rPr>
          <w:rFonts w:ascii="Times New Roman" w:hAnsi="Times New Roman" w:eastAsia="Times New Roman" w:cs="Times New Roman"/>
          <w:bCs/>
          <w:sz w:val="24"/>
          <w:szCs w:val="24"/>
          <w:lang w:val="en-US"/>
        </w:rPr>
        <w:t xml:space="preserve"> A defined area, on a land aerodrome, intended to accommodate aircraft for purposes of loading or unloading passengers, mail or cargo, </w:t>
      </w:r>
      <w:proofErr w:type="spellStart"/>
      <w:r w:rsidRPr="00F84783">
        <w:rPr>
          <w:rFonts w:ascii="Times New Roman" w:hAnsi="Times New Roman" w:eastAsia="Times New Roman" w:cs="Times New Roman"/>
          <w:bCs/>
          <w:sz w:val="24"/>
          <w:szCs w:val="24"/>
          <w:lang w:val="en-US"/>
        </w:rPr>
        <w:t>fuelling</w:t>
      </w:r>
      <w:proofErr w:type="spellEnd"/>
      <w:r w:rsidRPr="00F84783">
        <w:rPr>
          <w:rFonts w:ascii="Times New Roman" w:hAnsi="Times New Roman" w:eastAsia="Times New Roman" w:cs="Times New Roman"/>
          <w:bCs/>
          <w:sz w:val="24"/>
          <w:szCs w:val="24"/>
          <w:lang w:val="en-US"/>
        </w:rPr>
        <w:t>, parking or maintenance.</w:t>
      </w:r>
    </w:p>
    <w:p w:rsidRPr="00F84783" w:rsidR="00F84783" w:rsidP="00F84783" w:rsidRDefault="00F84783" w14:paraId="4734159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Apron management service.</w:t>
      </w:r>
      <w:r w:rsidRPr="00F84783">
        <w:rPr>
          <w:rFonts w:ascii="Times New Roman" w:hAnsi="Times New Roman" w:eastAsia="Times New Roman" w:cs="Times New Roman"/>
          <w:bCs/>
          <w:sz w:val="24"/>
          <w:szCs w:val="24"/>
          <w:lang w:val="en-US"/>
        </w:rPr>
        <w:t xml:space="preserve"> A service provided to regulate the activities and the movement of aircraft and vehicles on an apron.</w:t>
      </w:r>
    </w:p>
    <w:p w:rsidRPr="00F84783" w:rsidR="00F84783" w:rsidP="00F84783" w:rsidRDefault="00F84783" w14:paraId="342D9275"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Area control centre.</w:t>
      </w:r>
      <w:r w:rsidRPr="00F84783">
        <w:rPr>
          <w:rFonts w:ascii="Times New Roman" w:hAnsi="Times New Roman" w:eastAsia="Times New Roman" w:cs="Times New Roman"/>
          <w:bCs/>
          <w:sz w:val="24"/>
          <w:szCs w:val="24"/>
          <w:lang w:val="en-US"/>
        </w:rPr>
        <w:t xml:space="preserve"> A unit established to provide air traffic control service to controlled flights in control areas under its jurisdiction.</w:t>
      </w:r>
    </w:p>
    <w:p w:rsidRPr="00F84783" w:rsidR="00F84783" w:rsidP="00F84783" w:rsidRDefault="00F84783" w14:paraId="5358605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Area control service.</w:t>
      </w:r>
      <w:r w:rsidRPr="00F84783">
        <w:rPr>
          <w:rFonts w:ascii="Times New Roman" w:hAnsi="Times New Roman" w:eastAsia="Times New Roman" w:cs="Times New Roman"/>
          <w:bCs/>
          <w:sz w:val="24"/>
          <w:szCs w:val="24"/>
          <w:lang w:val="en-US"/>
        </w:rPr>
        <w:t xml:space="preserve"> Air traffic control service for controlled flights in control areas.</w:t>
      </w:r>
    </w:p>
    <w:p w:rsidRPr="00F84783" w:rsidR="00F84783" w:rsidP="00F84783" w:rsidRDefault="00F84783" w14:paraId="0075525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Area navigation (RNAV).</w:t>
      </w:r>
      <w:r w:rsidRPr="00F84783">
        <w:rPr>
          <w:rFonts w:ascii="Times New Roman" w:hAnsi="Times New Roman" w:eastAsia="Times New Roman" w:cs="Times New Roman"/>
          <w:bCs/>
          <w:sz w:val="24"/>
          <w:szCs w:val="24"/>
          <w:lang w:val="en-US"/>
        </w:rPr>
        <w:t xml:space="preserve"> A method of navigation which permits aircraft operation on any desired flight path within the coverage of ground- or space-based navigation aids or within the limits of the capability of self-contained aids, or a combination of these.</w:t>
      </w:r>
    </w:p>
    <w:p w:rsidRPr="00F84783" w:rsidR="00F84783" w:rsidP="00F84783" w:rsidRDefault="00F84783" w14:paraId="2FE4677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Area navigation route.</w:t>
      </w:r>
      <w:r w:rsidRPr="00F84783">
        <w:rPr>
          <w:rFonts w:ascii="Times New Roman" w:hAnsi="Times New Roman" w:eastAsia="Times New Roman" w:cs="Times New Roman"/>
          <w:bCs/>
          <w:sz w:val="24"/>
          <w:szCs w:val="24"/>
          <w:lang w:val="en-US"/>
        </w:rPr>
        <w:t xml:space="preserve"> An ATS route established for the use of aircraft capable of employing area navigation.</w:t>
      </w:r>
    </w:p>
    <w:p w:rsidRPr="00F84783" w:rsidR="00F84783" w:rsidP="00F84783" w:rsidRDefault="00F84783" w14:paraId="6861F8E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ATS route.</w:t>
      </w:r>
      <w:r w:rsidRPr="00F84783">
        <w:rPr>
          <w:rFonts w:ascii="Times New Roman" w:hAnsi="Times New Roman" w:eastAsia="Times New Roman" w:cs="Times New Roman"/>
          <w:bCs/>
          <w:sz w:val="24"/>
          <w:szCs w:val="24"/>
          <w:lang w:val="en-US"/>
        </w:rPr>
        <w:t xml:space="preserve"> A specified route designed for </w:t>
      </w:r>
      <w:proofErr w:type="spellStart"/>
      <w:r w:rsidRPr="00F84783">
        <w:rPr>
          <w:rFonts w:ascii="Times New Roman" w:hAnsi="Times New Roman" w:eastAsia="Times New Roman" w:cs="Times New Roman"/>
          <w:bCs/>
          <w:sz w:val="24"/>
          <w:szCs w:val="24"/>
          <w:lang w:val="en-US"/>
        </w:rPr>
        <w:t>channelling</w:t>
      </w:r>
      <w:proofErr w:type="spellEnd"/>
      <w:r w:rsidRPr="00F84783">
        <w:rPr>
          <w:rFonts w:ascii="Times New Roman" w:hAnsi="Times New Roman" w:eastAsia="Times New Roman" w:cs="Times New Roman"/>
          <w:bCs/>
          <w:sz w:val="24"/>
          <w:szCs w:val="24"/>
          <w:lang w:val="en-US"/>
        </w:rPr>
        <w:t xml:space="preserve"> the flow of traffic as necessary for the provision of air traffic services.</w:t>
      </w:r>
    </w:p>
    <w:p w:rsidRPr="00F84783" w:rsidR="00F84783" w:rsidP="00F84783" w:rsidRDefault="00F84783" w14:paraId="11959B0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Automatic dependent surveillance — broadcast (ADS-B).</w:t>
      </w:r>
      <w:r w:rsidRPr="00F84783">
        <w:rPr>
          <w:rFonts w:ascii="Times New Roman" w:hAnsi="Times New Roman" w:eastAsia="Times New Roman" w:cs="Times New Roman"/>
          <w:bCs/>
          <w:sz w:val="24"/>
          <w:szCs w:val="24"/>
          <w:lang w:val="en-US"/>
        </w:rPr>
        <w:t xml:space="preserve"> A means by which aircraft, aerodrome vehicles and other objects can automatically transmit and/or receive data such as identification, position and additional data, as appropriate, in a broadcast mode via a data link.</w:t>
      </w:r>
    </w:p>
    <w:p w:rsidRPr="00F84783" w:rsidR="00F84783" w:rsidP="00F84783" w:rsidRDefault="00F84783" w14:paraId="33684DA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Automatic dependent surveillance — contract (ADS-C).</w:t>
      </w:r>
      <w:r w:rsidRPr="00F84783">
        <w:rPr>
          <w:rFonts w:ascii="Times New Roman" w:hAnsi="Times New Roman" w:eastAsia="Times New Roman" w:cs="Times New Roman"/>
          <w:bCs/>
          <w:sz w:val="24"/>
          <w:szCs w:val="24"/>
          <w:lang w:val="en-US"/>
        </w:rPr>
        <w:t xml:space="preserve"> A means by which the terms of an ADS-C agreement will be exchanged between the ground system and the aircraft, via a data link, specifying under what conditions ADS-C reports would be initiated, and what data would be contained in the reports.</w:t>
      </w:r>
    </w:p>
    <w:p w:rsidRPr="00F84783" w:rsidR="00F84783" w:rsidP="00F84783" w:rsidRDefault="00F84783" w14:paraId="4376F24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Automatic terminal information service (ATIS).</w:t>
      </w:r>
      <w:r w:rsidRPr="00F84783">
        <w:rPr>
          <w:rFonts w:ascii="Times New Roman" w:hAnsi="Times New Roman" w:eastAsia="Times New Roman" w:cs="Times New Roman"/>
          <w:bCs/>
          <w:sz w:val="24"/>
          <w:szCs w:val="24"/>
          <w:lang w:val="en-US"/>
        </w:rPr>
        <w:t xml:space="preserve"> The automatic provision of current, routine information to arriving and departing aircraft throughout 24 hours or a specified portion thereof:</w:t>
      </w:r>
    </w:p>
    <w:p w:rsidRPr="00F84783" w:rsidR="00F84783" w:rsidP="00F84783" w:rsidRDefault="00F84783" w14:paraId="453970F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Data link-automatic terminal information service (D-ATIS).</w:t>
      </w:r>
      <w:r w:rsidRPr="00F84783">
        <w:rPr>
          <w:rFonts w:ascii="Times New Roman" w:hAnsi="Times New Roman" w:eastAsia="Times New Roman" w:cs="Times New Roman"/>
          <w:bCs/>
          <w:sz w:val="24"/>
          <w:szCs w:val="24"/>
          <w:lang w:val="en-US"/>
        </w:rPr>
        <w:t xml:space="preserve"> The provision of ATIS via data link.</w:t>
      </w:r>
    </w:p>
    <w:p w:rsidRPr="00F84783" w:rsidR="00F84783" w:rsidP="00F84783" w:rsidRDefault="00F84783" w14:paraId="47B0D35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Voice-automatic terminal information service (Voice-ATIS).</w:t>
      </w:r>
      <w:r w:rsidRPr="00F84783">
        <w:rPr>
          <w:rFonts w:ascii="Times New Roman" w:hAnsi="Times New Roman" w:eastAsia="Times New Roman" w:cs="Times New Roman"/>
          <w:bCs/>
          <w:sz w:val="24"/>
          <w:szCs w:val="24"/>
          <w:lang w:val="en-US"/>
        </w:rPr>
        <w:t xml:space="preserve"> The provision of ATIS by means of continuous and repetitive voice broadcasts.</w:t>
      </w:r>
    </w:p>
    <w:p w:rsidRPr="00F84783" w:rsidR="00F84783" w:rsidP="00F84783" w:rsidRDefault="00F84783" w14:paraId="65A9396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Base turn.</w:t>
      </w:r>
      <w:r w:rsidRPr="00F84783">
        <w:rPr>
          <w:rFonts w:ascii="Times New Roman" w:hAnsi="Times New Roman" w:eastAsia="Times New Roman" w:cs="Times New Roman"/>
          <w:bCs/>
          <w:sz w:val="24"/>
          <w:szCs w:val="24"/>
          <w:lang w:val="en-US"/>
        </w:rPr>
        <w:t xml:space="preserve"> A turn executed by the aircraft during the initial approach between the end of the outbound track and the beginning of the intermediate or final approach track. The tracks are not reciprocal.</w:t>
      </w:r>
    </w:p>
    <w:p w:rsidRPr="00F84783" w:rsidR="00F84783" w:rsidP="00F84783" w:rsidRDefault="00F84783" w14:paraId="280BFB1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Calendar.</w:t>
      </w:r>
      <w:r w:rsidRPr="00F84783">
        <w:rPr>
          <w:rFonts w:ascii="Times New Roman" w:hAnsi="Times New Roman" w:eastAsia="Times New Roman" w:cs="Times New Roman"/>
          <w:bCs/>
          <w:sz w:val="24"/>
          <w:szCs w:val="24"/>
          <w:lang w:val="en-US"/>
        </w:rPr>
        <w:t xml:space="preserve"> Discrete temporal reference system that provides the basis for defining temporal position to a resolution of one day (ISO 19108*).</w:t>
      </w:r>
    </w:p>
    <w:p w:rsidRPr="00F84783" w:rsidR="00F84783" w:rsidP="00F84783" w:rsidRDefault="00F84783" w14:paraId="6EAD411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Change-over point.</w:t>
      </w:r>
      <w:r w:rsidRPr="00F84783">
        <w:rPr>
          <w:rFonts w:ascii="Times New Roman" w:hAnsi="Times New Roman" w:eastAsia="Times New Roman" w:cs="Times New Roman"/>
          <w:bCs/>
          <w:sz w:val="24"/>
          <w:szCs w:val="24"/>
          <w:lang w:val="en-US"/>
        </w:rPr>
        <w:t xml:space="preserve"> The point at which an aircraft navigating on an ATS route segment defined by reference to very high frequency omnidirectional radio ranges is expected to transfer its primary navigational reference from the facility behind the aircraft to the next facility ahead of the aircraft.</w:t>
      </w:r>
    </w:p>
    <w:p w:rsidRPr="00F84783" w:rsidR="00F84783" w:rsidP="00F84783" w:rsidRDefault="00F84783" w14:paraId="07A6894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Clearance limit.</w:t>
      </w:r>
      <w:r w:rsidRPr="00F84783">
        <w:rPr>
          <w:rFonts w:ascii="Times New Roman" w:hAnsi="Times New Roman" w:eastAsia="Times New Roman" w:cs="Times New Roman"/>
          <w:bCs/>
          <w:sz w:val="24"/>
          <w:szCs w:val="24"/>
          <w:lang w:val="en-US"/>
        </w:rPr>
        <w:t xml:space="preserve"> The point to which an aircraft is granted an air traffic control clearance.</w:t>
      </w:r>
    </w:p>
    <w:p w:rsidRPr="00F84783" w:rsidR="00F84783" w:rsidP="00F84783" w:rsidRDefault="00F84783" w14:paraId="1AED9A7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Conference communications.</w:t>
      </w:r>
      <w:r w:rsidRPr="00F84783">
        <w:rPr>
          <w:rFonts w:ascii="Times New Roman" w:hAnsi="Times New Roman" w:eastAsia="Times New Roman" w:cs="Times New Roman"/>
          <w:bCs/>
          <w:sz w:val="24"/>
          <w:szCs w:val="24"/>
          <w:lang w:val="en-US"/>
        </w:rPr>
        <w:t xml:space="preserve"> Communication facilities whereby direct speech conversation may be conducted between three or more locations simultaneously.</w:t>
      </w:r>
    </w:p>
    <w:p w:rsidRPr="00F84783" w:rsidR="00F84783" w:rsidP="00F84783" w:rsidRDefault="00F84783" w14:paraId="284AFAF5"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 area.</w:t>
      </w:r>
      <w:r w:rsidRPr="00F84783">
        <w:rPr>
          <w:rFonts w:ascii="Times New Roman" w:hAnsi="Times New Roman" w:eastAsia="Times New Roman" w:cs="Times New Roman"/>
          <w:bCs/>
          <w:sz w:val="24"/>
          <w:szCs w:val="24"/>
          <w:lang w:val="en-US"/>
        </w:rPr>
        <w:t xml:space="preserve"> A controlled airspace extending upwards from a specified limit above the earth.</w:t>
      </w:r>
    </w:p>
    <w:p w:rsidRPr="00F84783" w:rsidR="00F84783" w:rsidP="00F84783" w:rsidRDefault="00F84783" w14:paraId="5F8A3FE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Controlled aerodrome.</w:t>
      </w:r>
      <w:r w:rsidRPr="00F84783">
        <w:rPr>
          <w:rFonts w:ascii="Times New Roman" w:hAnsi="Times New Roman" w:eastAsia="Times New Roman" w:cs="Times New Roman"/>
          <w:bCs/>
          <w:sz w:val="24"/>
          <w:szCs w:val="24"/>
          <w:lang w:val="en-US"/>
        </w:rPr>
        <w:t xml:space="preserve"> An aerodrome at which air traffic control service is provided to aerodrome traffic.</w:t>
      </w:r>
    </w:p>
    <w:p w:rsidRPr="00F84783" w:rsidR="00F84783" w:rsidP="00F84783" w:rsidRDefault="00F84783" w14:paraId="55C3466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Controlled airspace.</w:t>
      </w:r>
      <w:r w:rsidRPr="00F84783">
        <w:rPr>
          <w:rFonts w:ascii="Times New Roman" w:hAnsi="Times New Roman" w:eastAsia="Times New Roman" w:cs="Times New Roman"/>
          <w:bCs/>
          <w:sz w:val="24"/>
          <w:szCs w:val="24"/>
          <w:lang w:val="en-US"/>
        </w:rPr>
        <w:t xml:space="preserve"> An airspace of defined dimensions within which air traffic control service is provided in accordance with the airspace classification.</w:t>
      </w:r>
    </w:p>
    <w:p w:rsidRPr="00F84783" w:rsidR="00F84783" w:rsidP="00F84783" w:rsidRDefault="00F84783" w14:paraId="3F70DF6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Controlled flight.</w:t>
      </w:r>
      <w:r w:rsidRPr="00F84783">
        <w:rPr>
          <w:rFonts w:ascii="Times New Roman" w:hAnsi="Times New Roman" w:eastAsia="Times New Roman" w:cs="Times New Roman"/>
          <w:bCs/>
          <w:sz w:val="24"/>
          <w:szCs w:val="24"/>
          <w:lang w:val="en-US"/>
        </w:rPr>
        <w:t xml:space="preserve"> Any flight which is subject to an air traffic control clearance.</w:t>
      </w:r>
    </w:p>
    <w:p w:rsidRPr="00F84783" w:rsidR="00F84783" w:rsidP="00F84783" w:rsidRDefault="00F84783" w14:paraId="6837EB5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Controller-pilot data link communications (CPDLC).</w:t>
      </w:r>
      <w:r w:rsidRPr="00F84783">
        <w:rPr>
          <w:rFonts w:ascii="Times New Roman" w:hAnsi="Times New Roman" w:eastAsia="Times New Roman" w:cs="Times New Roman"/>
          <w:bCs/>
          <w:sz w:val="24"/>
          <w:szCs w:val="24"/>
          <w:lang w:val="en-US"/>
        </w:rPr>
        <w:t xml:space="preserve"> A means of communication between controller and pilot, using data link for ATC communications.</w:t>
      </w:r>
    </w:p>
    <w:p w:rsidRPr="00F84783" w:rsidR="00F84783" w:rsidP="00F84783" w:rsidRDefault="00F84783" w14:paraId="444BDF1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Control zone.</w:t>
      </w:r>
      <w:r w:rsidRPr="00F84783">
        <w:rPr>
          <w:rFonts w:ascii="Times New Roman" w:hAnsi="Times New Roman" w:eastAsia="Times New Roman" w:cs="Times New Roman"/>
          <w:bCs/>
          <w:sz w:val="24"/>
          <w:szCs w:val="24"/>
          <w:lang w:val="en-US"/>
        </w:rPr>
        <w:t xml:space="preserve"> A controlled airspace extending upwards from the surface of the earth to a specified upper limit.</w:t>
      </w:r>
    </w:p>
    <w:p w:rsidRPr="00F84783" w:rsidR="00F84783" w:rsidP="00F84783" w:rsidRDefault="00F84783" w14:paraId="2DBA4C9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Cruising level.</w:t>
      </w:r>
      <w:r w:rsidRPr="00F84783">
        <w:rPr>
          <w:rFonts w:ascii="Times New Roman" w:hAnsi="Times New Roman" w:eastAsia="Times New Roman" w:cs="Times New Roman"/>
          <w:bCs/>
          <w:sz w:val="24"/>
          <w:szCs w:val="24"/>
          <w:lang w:val="en-US"/>
        </w:rPr>
        <w:t xml:space="preserve"> A level maintained during a significant portion of a flight.</w:t>
      </w:r>
    </w:p>
    <w:p w:rsidRPr="00F84783" w:rsidR="00F84783" w:rsidP="00F84783" w:rsidRDefault="00F84783" w14:paraId="5F18675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Cyclic redundancy check (CRC).</w:t>
      </w:r>
      <w:r w:rsidRPr="00F84783">
        <w:rPr>
          <w:rFonts w:ascii="Times New Roman" w:hAnsi="Times New Roman" w:eastAsia="Times New Roman" w:cs="Times New Roman"/>
          <w:bCs/>
          <w:sz w:val="24"/>
          <w:szCs w:val="24"/>
          <w:lang w:val="en-US"/>
        </w:rPr>
        <w:t xml:space="preserve"> A mathematical algorithm applied to the digital expression of data that provides a level of assurance against loss or alteration of data.</w:t>
      </w:r>
    </w:p>
    <w:p w:rsidRPr="00F84783" w:rsidR="00F84783" w:rsidP="00F84783" w:rsidRDefault="00F84783" w14:paraId="46422AF5"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Danger area.</w:t>
      </w:r>
      <w:r w:rsidRPr="00F84783">
        <w:rPr>
          <w:rFonts w:ascii="Times New Roman" w:hAnsi="Times New Roman" w:eastAsia="Times New Roman" w:cs="Times New Roman"/>
          <w:bCs/>
          <w:sz w:val="24"/>
          <w:szCs w:val="24"/>
          <w:lang w:val="en-US"/>
        </w:rPr>
        <w:t xml:space="preserve"> An airspace of defined dimensions within which activities dangerous to the flight of aircraft may exist at specified times.</w:t>
      </w:r>
    </w:p>
    <w:p w:rsidRPr="00F84783" w:rsidR="00F84783" w:rsidP="00F84783" w:rsidRDefault="00F84783" w14:paraId="7376E07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Data accuracy.</w:t>
      </w:r>
      <w:r w:rsidRPr="00F84783">
        <w:rPr>
          <w:rFonts w:ascii="Times New Roman" w:hAnsi="Times New Roman" w:eastAsia="Times New Roman" w:cs="Times New Roman"/>
          <w:bCs/>
          <w:sz w:val="24"/>
          <w:szCs w:val="24"/>
          <w:lang w:val="en-US"/>
        </w:rPr>
        <w:t xml:space="preserve"> A degree of conformance between the estimated or measured value and the true value.</w:t>
      </w:r>
    </w:p>
    <w:p w:rsidRPr="00F84783" w:rsidR="00F84783" w:rsidP="00F84783" w:rsidRDefault="00F84783" w14:paraId="328EA29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Data integrity (assurance level).</w:t>
      </w:r>
      <w:r w:rsidRPr="00F84783">
        <w:rPr>
          <w:rFonts w:ascii="Times New Roman" w:hAnsi="Times New Roman" w:eastAsia="Times New Roman" w:cs="Times New Roman"/>
          <w:bCs/>
          <w:sz w:val="24"/>
          <w:szCs w:val="24"/>
          <w:lang w:val="en-US"/>
        </w:rPr>
        <w:t xml:space="preserve"> A degree of assurance that an aeronautical data and its value has not been lost or altered since the origination or authorized amendment.</w:t>
      </w:r>
    </w:p>
    <w:p w:rsidRPr="00F84783" w:rsidR="00F84783" w:rsidP="00F84783" w:rsidRDefault="00F84783" w14:paraId="2500D89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Data link communications.</w:t>
      </w:r>
      <w:r w:rsidRPr="00F84783">
        <w:rPr>
          <w:rFonts w:ascii="Times New Roman" w:hAnsi="Times New Roman" w:eastAsia="Times New Roman" w:cs="Times New Roman"/>
          <w:bCs/>
          <w:sz w:val="24"/>
          <w:szCs w:val="24"/>
          <w:lang w:val="en-US"/>
        </w:rPr>
        <w:t xml:space="preserve"> A form of communication intended for the exchange of messages via a data link.</w:t>
      </w:r>
    </w:p>
    <w:p w:rsidRPr="00F84783" w:rsidR="00F84783" w:rsidP="00F84783" w:rsidRDefault="00F84783" w14:paraId="2C811EB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Data quality.</w:t>
      </w:r>
      <w:r w:rsidRPr="00F84783">
        <w:rPr>
          <w:rFonts w:ascii="Times New Roman" w:hAnsi="Times New Roman" w:eastAsia="Times New Roman" w:cs="Times New Roman"/>
          <w:bCs/>
          <w:sz w:val="24"/>
          <w:szCs w:val="24"/>
          <w:lang w:val="en-US"/>
        </w:rPr>
        <w:t xml:space="preserve"> A degree or level of confidence that the data provided meets the requirements of the data user in terms of accuracy, resolution and integrity (or equivalent assurance level), traceability, timeliness, completeness and format.</w:t>
      </w:r>
    </w:p>
    <w:p w:rsidRPr="00F84783" w:rsidR="00F84783" w:rsidP="00F84783" w:rsidRDefault="00F84783" w14:paraId="7084763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Datum.</w:t>
      </w:r>
      <w:r w:rsidRPr="00F84783">
        <w:rPr>
          <w:rFonts w:ascii="Times New Roman" w:hAnsi="Times New Roman" w:eastAsia="Times New Roman" w:cs="Times New Roman"/>
          <w:bCs/>
          <w:sz w:val="24"/>
          <w:szCs w:val="24"/>
          <w:lang w:val="en-US"/>
        </w:rPr>
        <w:t xml:space="preserve"> Any quantity or set of quantities that may serve as a reference or basis for the calculation of other quantities (ISO 19104*).</w:t>
      </w:r>
    </w:p>
    <w:p w:rsidRPr="00F84783" w:rsidR="00F84783" w:rsidP="00F84783" w:rsidRDefault="00F84783" w14:paraId="24B757F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Declared capacity.</w:t>
      </w:r>
      <w:r w:rsidRPr="00F84783">
        <w:rPr>
          <w:rFonts w:ascii="Times New Roman" w:hAnsi="Times New Roman" w:eastAsia="Times New Roman" w:cs="Times New Roman"/>
          <w:bCs/>
          <w:sz w:val="24"/>
          <w:szCs w:val="24"/>
          <w:lang w:val="en-US"/>
        </w:rPr>
        <w:t xml:space="preserve"> A measure of the ability of the ATC system or any of its subsystems or operating positions to provide service to aircraft during normal activities. It is expressed as the number of aircraft entering a specified portion of airspace in a given period of time, taking due account of weather, ATC unit configuration, staff and equipment available, and any other factors that may affect the workload of the controller responsible for the airspace.</w:t>
      </w:r>
    </w:p>
    <w:p w:rsidRPr="00F84783" w:rsidR="00F84783" w:rsidP="00F84783" w:rsidRDefault="00F84783" w14:paraId="28B5BB7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 xml:space="preserve">DETRESFA. </w:t>
      </w:r>
      <w:r w:rsidRPr="00F84783">
        <w:rPr>
          <w:rFonts w:ascii="Times New Roman" w:hAnsi="Times New Roman" w:eastAsia="Times New Roman" w:cs="Times New Roman"/>
          <w:bCs/>
          <w:sz w:val="24"/>
          <w:szCs w:val="24"/>
          <w:lang w:val="en-US"/>
        </w:rPr>
        <w:t>The code word used to designate a distress phase.</w:t>
      </w:r>
    </w:p>
    <w:p w:rsidRPr="00F84783" w:rsidR="00F84783" w:rsidP="00F84783" w:rsidRDefault="00F84783" w14:paraId="5EE5112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Distress phase.</w:t>
      </w:r>
      <w:r w:rsidRPr="00F84783">
        <w:rPr>
          <w:rFonts w:ascii="Times New Roman" w:hAnsi="Times New Roman" w:eastAsia="Times New Roman" w:cs="Times New Roman"/>
          <w:bCs/>
          <w:sz w:val="24"/>
          <w:szCs w:val="24"/>
          <w:lang w:val="en-US"/>
        </w:rPr>
        <w:t xml:space="preserve"> A situation wherein there is reasonable certainty that an aircraft and its occupants are threatened by grave and imminent danger or require immediate assistance.</w:t>
      </w:r>
    </w:p>
    <w:p w:rsidRPr="00F84783" w:rsidR="00F84783" w:rsidP="00F84783" w:rsidRDefault="00F84783" w14:paraId="14CEFD7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Downstream clearance.</w:t>
      </w:r>
      <w:r w:rsidRPr="00F84783">
        <w:rPr>
          <w:rFonts w:ascii="Times New Roman" w:hAnsi="Times New Roman" w:eastAsia="Times New Roman" w:cs="Times New Roman"/>
          <w:bCs/>
          <w:sz w:val="24"/>
          <w:szCs w:val="24"/>
          <w:lang w:val="en-US"/>
        </w:rPr>
        <w:t xml:space="preserve"> A clearance issued to an aircraft by an air traffic control unit that is not the current controlling authority of that aircraft.</w:t>
      </w:r>
    </w:p>
    <w:p w:rsidRPr="00F84783" w:rsidR="00F84783" w:rsidP="00F84783" w:rsidRDefault="00F84783" w14:paraId="63DEE6A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0F7810">
        <w:rPr>
          <w:rFonts w:ascii="Times New Roman" w:hAnsi="Times New Roman" w:eastAsia="Times New Roman" w:cs="Times New Roman"/>
          <w:b/>
          <w:bCs/>
          <w:sz w:val="24"/>
          <w:szCs w:val="24"/>
          <w:lang w:val="en-US"/>
        </w:rPr>
        <w:t xml:space="preserve">Duty. </w:t>
      </w:r>
      <w:r w:rsidRPr="00F84783">
        <w:rPr>
          <w:rFonts w:ascii="Times New Roman" w:hAnsi="Times New Roman" w:eastAsia="Times New Roman" w:cs="Times New Roman"/>
          <w:bCs/>
          <w:sz w:val="24"/>
          <w:szCs w:val="24"/>
          <w:lang w:val="en-US"/>
        </w:rPr>
        <w:t>Any task that an air traffic controller is required by an air traffic services provider to perform. These tasks include those performed during time-in-position, administrative work and training.</w:t>
      </w:r>
    </w:p>
    <w:p w:rsidRPr="00F84783" w:rsidR="00F84783" w:rsidP="00F84783" w:rsidRDefault="00F84783" w14:paraId="7944148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Duty period.</w:t>
      </w:r>
      <w:r w:rsidRPr="00F84783">
        <w:rPr>
          <w:rFonts w:ascii="Times New Roman" w:hAnsi="Times New Roman" w:eastAsia="Times New Roman" w:cs="Times New Roman"/>
          <w:bCs/>
          <w:sz w:val="24"/>
          <w:szCs w:val="24"/>
          <w:lang w:val="en-US"/>
        </w:rPr>
        <w:t xml:space="preserve"> A period which starts when an air traffic controller is required by an air traffic services provider to report for or to commence a duty and ends when that person is free from all duties.</w:t>
      </w:r>
    </w:p>
    <w:p w:rsidRPr="00F84783" w:rsidR="00F84783" w:rsidP="00F84783" w:rsidRDefault="00F84783" w14:paraId="43D5245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Emergency phase.</w:t>
      </w:r>
      <w:r w:rsidRPr="00F84783">
        <w:rPr>
          <w:rFonts w:ascii="Times New Roman" w:hAnsi="Times New Roman" w:eastAsia="Times New Roman" w:cs="Times New Roman"/>
          <w:bCs/>
          <w:sz w:val="24"/>
          <w:szCs w:val="24"/>
          <w:lang w:val="en-US"/>
        </w:rPr>
        <w:t xml:space="preserve"> A generic term meaning, as the case may be, uncertainty phase, alert phase or distress phase.</w:t>
      </w:r>
    </w:p>
    <w:p w:rsidRPr="00F84783" w:rsidR="00F84783" w:rsidP="00F84783" w:rsidRDefault="00F84783" w14:paraId="62DEE8C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Fatigue.</w:t>
      </w:r>
      <w:r w:rsidRPr="00F84783">
        <w:rPr>
          <w:rFonts w:ascii="Times New Roman" w:hAnsi="Times New Roman" w:eastAsia="Times New Roman" w:cs="Times New Roman"/>
          <w:bCs/>
          <w:sz w:val="24"/>
          <w:szCs w:val="24"/>
          <w:lang w:val="en-US"/>
        </w:rPr>
        <w:t xml:space="preserve"> A physiological state of reduced mental or physical performance capability resulting from sleep loss, extended wakefulness, circadian phase, and/or workload (mental and/or physical activity) that can impair a person’s alertness and ability to perform safety-related operational duties.</w:t>
      </w:r>
    </w:p>
    <w:p w:rsidRPr="00F84783" w:rsidR="00F84783" w:rsidP="00F84783" w:rsidRDefault="00F84783" w14:paraId="1C95F53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Fatigue risk management system (FRMS).</w:t>
      </w:r>
      <w:r w:rsidRPr="00F84783">
        <w:rPr>
          <w:rFonts w:ascii="Times New Roman" w:hAnsi="Times New Roman" w:eastAsia="Times New Roman" w:cs="Times New Roman"/>
          <w:bCs/>
          <w:sz w:val="24"/>
          <w:szCs w:val="24"/>
          <w:lang w:val="en-US"/>
        </w:rPr>
        <w:t xml:space="preserve"> A data-driven means of continuously monitoring and managing fatigue-related safety risks, based upon scientific principles, </w:t>
      </w:r>
      <w:r w:rsidRPr="00F84783">
        <w:rPr>
          <w:rFonts w:ascii="Times New Roman" w:hAnsi="Times New Roman" w:eastAsia="Times New Roman" w:cs="Times New Roman"/>
          <w:bCs/>
          <w:sz w:val="24"/>
          <w:szCs w:val="24"/>
          <w:lang w:val="en-US"/>
        </w:rPr>
        <w:t>knowledge and operational experience that aims to ensure relevant personnel are performing at adequate levels of alertness.</w:t>
      </w:r>
    </w:p>
    <w:p w:rsidRPr="00F84783" w:rsidR="00F84783" w:rsidP="00F84783" w:rsidRDefault="00F84783" w14:paraId="3FECF24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Final approach.</w:t>
      </w:r>
      <w:r w:rsidRPr="00F84783">
        <w:rPr>
          <w:rFonts w:ascii="Times New Roman" w:hAnsi="Times New Roman" w:eastAsia="Times New Roman" w:cs="Times New Roman"/>
          <w:bCs/>
          <w:sz w:val="24"/>
          <w:szCs w:val="24"/>
          <w:lang w:val="en-US"/>
        </w:rPr>
        <w:t xml:space="preserve"> That part of an instrument approach procedure which commences at the specified final approach fix or point, or where such a fix or point is not specified,</w:t>
      </w:r>
    </w:p>
    <w:p w:rsidRPr="00F84783" w:rsidR="00F84783" w:rsidP="00AE548F" w:rsidRDefault="00F84783" w14:paraId="00188470" w14:textId="432D29BC">
      <w:pPr>
        <w:pStyle w:val="ListParagraph"/>
        <w:numPr>
          <w:ilvl w:val="0"/>
          <w:numId w:val="70"/>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at the end of the last procedure turn, base turn or inbound turn of a racetrack procedure, if specified; or</w:t>
      </w:r>
    </w:p>
    <w:p w:rsidRPr="00F84783" w:rsidR="00F84783" w:rsidP="00AE548F" w:rsidRDefault="00F84783" w14:paraId="479D77F5" w14:textId="77777777">
      <w:pPr>
        <w:pStyle w:val="ListParagraph"/>
        <w:numPr>
          <w:ilvl w:val="0"/>
          <w:numId w:val="70"/>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b) at the point of interception of the last track specified in the approach procedure; and ends at a point in the vicinity of an aerodrome from which:</w:t>
      </w:r>
    </w:p>
    <w:p w:rsidRPr="00F84783" w:rsidR="00F84783" w:rsidP="00AE548F" w:rsidRDefault="00F84783" w14:paraId="7F0FBF7A" w14:textId="4E1FD6E0">
      <w:pPr>
        <w:pStyle w:val="ListParagraph"/>
        <w:numPr>
          <w:ilvl w:val="0"/>
          <w:numId w:val="71"/>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a landing can be made; or</w:t>
      </w:r>
    </w:p>
    <w:p w:rsidRPr="00F84783" w:rsidR="00F84783" w:rsidP="00AE548F" w:rsidRDefault="00F84783" w14:paraId="1A31B21E" w14:textId="77777777">
      <w:pPr>
        <w:pStyle w:val="ListParagraph"/>
        <w:numPr>
          <w:ilvl w:val="0"/>
          <w:numId w:val="71"/>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2) a missed approach procedure is initiated.</w:t>
      </w:r>
    </w:p>
    <w:p w:rsidRPr="00F84783" w:rsidR="00F84783" w:rsidP="00F84783" w:rsidRDefault="00F84783" w14:paraId="7F8AFA0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crew member.</w:t>
      </w:r>
      <w:r w:rsidRPr="00F84783">
        <w:rPr>
          <w:rFonts w:ascii="Times New Roman" w:hAnsi="Times New Roman" w:eastAsia="Times New Roman" w:cs="Times New Roman"/>
          <w:bCs/>
          <w:sz w:val="24"/>
          <w:szCs w:val="24"/>
          <w:lang w:val="en-US"/>
        </w:rPr>
        <w:t xml:space="preserve"> A licensed crew member charged with duties essential to the operation of an aircraft during a flight duty period.</w:t>
      </w:r>
    </w:p>
    <w:p w:rsidRPr="00F84783" w:rsidR="00F84783" w:rsidP="00F84783" w:rsidRDefault="00F84783" w14:paraId="11A76D5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information centre.</w:t>
      </w:r>
      <w:r w:rsidRPr="00F84783">
        <w:rPr>
          <w:rFonts w:ascii="Times New Roman" w:hAnsi="Times New Roman" w:eastAsia="Times New Roman" w:cs="Times New Roman"/>
          <w:bCs/>
          <w:sz w:val="24"/>
          <w:szCs w:val="24"/>
          <w:lang w:val="en-US"/>
        </w:rPr>
        <w:t xml:space="preserve"> A unit established to provide flight information service and alerting service.</w:t>
      </w:r>
    </w:p>
    <w:p w:rsidRPr="00F84783" w:rsidR="00F84783" w:rsidP="00F84783" w:rsidRDefault="00F84783" w14:paraId="5F1A411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information region.</w:t>
      </w:r>
      <w:r w:rsidRPr="00F84783">
        <w:rPr>
          <w:rFonts w:ascii="Times New Roman" w:hAnsi="Times New Roman" w:eastAsia="Times New Roman" w:cs="Times New Roman"/>
          <w:bCs/>
          <w:sz w:val="24"/>
          <w:szCs w:val="24"/>
          <w:lang w:val="en-US"/>
        </w:rPr>
        <w:t xml:space="preserve"> An airspace of defined dimensions within which flight information service and alerting service are provided.</w:t>
      </w:r>
    </w:p>
    <w:p w:rsidRPr="00F84783" w:rsidR="00F84783" w:rsidP="00F84783" w:rsidRDefault="00F84783" w14:paraId="0D40598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information service.</w:t>
      </w:r>
      <w:r w:rsidRPr="00F84783">
        <w:rPr>
          <w:rFonts w:ascii="Times New Roman" w:hAnsi="Times New Roman" w:eastAsia="Times New Roman" w:cs="Times New Roman"/>
          <w:bCs/>
          <w:sz w:val="24"/>
          <w:szCs w:val="24"/>
          <w:lang w:val="en-US"/>
        </w:rPr>
        <w:t xml:space="preserve"> A service provided for the purpose of giving advice and information useful for the safe and efficient conduct of flights.</w:t>
      </w:r>
    </w:p>
    <w:p w:rsidRPr="00F84783" w:rsidR="00F84783" w:rsidP="00F84783" w:rsidRDefault="00F84783" w14:paraId="78B6D2F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level.</w:t>
      </w:r>
      <w:r w:rsidRPr="00F84783">
        <w:rPr>
          <w:rFonts w:ascii="Times New Roman" w:hAnsi="Times New Roman" w:eastAsia="Times New Roman" w:cs="Times New Roman"/>
          <w:bCs/>
          <w:sz w:val="24"/>
          <w:szCs w:val="24"/>
          <w:lang w:val="en-US"/>
        </w:rPr>
        <w:t xml:space="preserve"> A surface of constant atmospheric pressure which is related to a specific pressure datum, 1 013.2 hectopascals (hPa), and is separated from other such surfaces by specific pressure intervals.</w:t>
      </w:r>
    </w:p>
    <w:p w:rsidRPr="00F84783" w:rsidR="00F84783" w:rsidP="00F84783" w:rsidRDefault="00F84783" w14:paraId="18C8993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Flight plan.</w:t>
      </w:r>
      <w:r w:rsidRPr="00F84783">
        <w:rPr>
          <w:rFonts w:ascii="Times New Roman" w:hAnsi="Times New Roman" w:eastAsia="Times New Roman" w:cs="Times New Roman"/>
          <w:bCs/>
          <w:sz w:val="24"/>
          <w:szCs w:val="24"/>
          <w:lang w:val="en-US"/>
        </w:rPr>
        <w:t xml:space="preserve"> Specified information provided to air traffic services units, relative to an intended flight or portion of a flight of an aircraft.</w:t>
      </w:r>
    </w:p>
    <w:p w:rsidRPr="00F84783" w:rsidR="00F84783" w:rsidP="00F84783" w:rsidRDefault="00F84783" w14:paraId="62AB798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Forecast.</w:t>
      </w:r>
      <w:r w:rsidRPr="00F84783">
        <w:rPr>
          <w:rFonts w:ascii="Times New Roman" w:hAnsi="Times New Roman" w:eastAsia="Times New Roman" w:cs="Times New Roman"/>
          <w:bCs/>
          <w:sz w:val="24"/>
          <w:szCs w:val="24"/>
          <w:lang w:val="en-US"/>
        </w:rPr>
        <w:t xml:space="preserve"> A statement of expected meteorological conditions for a specified time or period, and for a specified area or portion of airspace.</w:t>
      </w:r>
    </w:p>
    <w:p w:rsidRPr="00F84783" w:rsidR="00F84783" w:rsidP="00F84783" w:rsidRDefault="00F84783" w14:paraId="6761E4A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Geodetic datum.</w:t>
      </w:r>
      <w:r w:rsidRPr="00F84783">
        <w:rPr>
          <w:rFonts w:ascii="Times New Roman" w:hAnsi="Times New Roman" w:eastAsia="Times New Roman" w:cs="Times New Roman"/>
          <w:bCs/>
          <w:sz w:val="24"/>
          <w:szCs w:val="24"/>
          <w:lang w:val="en-US"/>
        </w:rPr>
        <w:t xml:space="preserve"> A minimum set of parameters required to define location and orientation of the local reference system with respect to the global reference system/frame.</w:t>
      </w:r>
    </w:p>
    <w:p w:rsidRPr="00F84783" w:rsidR="00F84783" w:rsidP="00F84783" w:rsidRDefault="00F84783" w14:paraId="318D550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Gregorian calendar.</w:t>
      </w:r>
      <w:r w:rsidRPr="00F84783">
        <w:rPr>
          <w:rFonts w:ascii="Times New Roman" w:hAnsi="Times New Roman" w:eastAsia="Times New Roman" w:cs="Times New Roman"/>
          <w:bCs/>
          <w:sz w:val="24"/>
          <w:szCs w:val="24"/>
          <w:lang w:val="en-US"/>
        </w:rPr>
        <w:t xml:space="preserve"> Calendar in general use; first introduced in 1582 to define a year that more closely approximates the tropical year than the Julian calendar (ISO 19108*).</w:t>
      </w:r>
    </w:p>
    <w:p w:rsidRPr="00F84783" w:rsidR="00F84783" w:rsidP="00F84783" w:rsidRDefault="00F84783" w14:paraId="160495A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Height.</w:t>
      </w:r>
      <w:r w:rsidRPr="00F84783">
        <w:rPr>
          <w:rFonts w:ascii="Times New Roman" w:hAnsi="Times New Roman" w:eastAsia="Times New Roman" w:cs="Times New Roman"/>
          <w:bCs/>
          <w:sz w:val="24"/>
          <w:szCs w:val="24"/>
          <w:lang w:val="en-US"/>
        </w:rPr>
        <w:t xml:space="preserve"> The vertical distance of a level, a point or an object considered as a point, measured from a specified datum.</w:t>
      </w:r>
    </w:p>
    <w:p w:rsidRPr="00F84783" w:rsidR="00F84783" w:rsidP="00F84783" w:rsidRDefault="00F84783" w14:paraId="48EE483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Human Factors principles.</w:t>
      </w:r>
      <w:r w:rsidRPr="00F84783">
        <w:rPr>
          <w:rFonts w:ascii="Times New Roman" w:hAnsi="Times New Roman" w:eastAsia="Times New Roman" w:cs="Times New Roman"/>
          <w:bCs/>
          <w:sz w:val="24"/>
          <w:szCs w:val="24"/>
          <w:lang w:val="en-US"/>
        </w:rPr>
        <w:t xml:space="preserve"> Principles which apply to aeronautical design, certification, training, operations and maintenance and which seek safe interface between the human and other system components by proper consideration to human performance.</w:t>
      </w:r>
    </w:p>
    <w:p w:rsidRPr="00F84783" w:rsidR="00F84783" w:rsidP="00F84783" w:rsidRDefault="00F84783" w14:paraId="78562FD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Human performance.</w:t>
      </w:r>
      <w:r w:rsidRPr="00F84783">
        <w:rPr>
          <w:rFonts w:ascii="Times New Roman" w:hAnsi="Times New Roman" w:eastAsia="Times New Roman" w:cs="Times New Roman"/>
          <w:bCs/>
          <w:sz w:val="24"/>
          <w:szCs w:val="24"/>
          <w:lang w:val="en-US"/>
        </w:rPr>
        <w:t xml:space="preserve"> Human capabilities and limitations which have an impact on the safety and efficiency of aeronautical operations.</w:t>
      </w:r>
    </w:p>
    <w:p w:rsidRPr="00F84783" w:rsidR="00F84783" w:rsidP="00F84783" w:rsidRDefault="00F84783" w14:paraId="1D752EBC"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IFR.</w:t>
      </w:r>
      <w:r w:rsidRPr="00F84783">
        <w:rPr>
          <w:rFonts w:ascii="Times New Roman" w:hAnsi="Times New Roman" w:eastAsia="Times New Roman" w:cs="Times New Roman"/>
          <w:bCs/>
          <w:sz w:val="24"/>
          <w:szCs w:val="24"/>
          <w:lang w:val="en-US"/>
        </w:rPr>
        <w:t xml:space="preserve"> The symbol used to designate the instrument flight rules.</w:t>
      </w:r>
    </w:p>
    <w:p w:rsidRPr="00F84783" w:rsidR="00F84783" w:rsidP="00F84783" w:rsidRDefault="00F84783" w14:paraId="338E92A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IFR flight.</w:t>
      </w:r>
      <w:r w:rsidRPr="00F84783">
        <w:rPr>
          <w:rFonts w:ascii="Times New Roman" w:hAnsi="Times New Roman" w:eastAsia="Times New Roman" w:cs="Times New Roman"/>
          <w:bCs/>
          <w:sz w:val="24"/>
          <w:szCs w:val="24"/>
          <w:lang w:val="en-US"/>
        </w:rPr>
        <w:t xml:space="preserve"> A flight conducted in accordance with the instrument flight rules.</w:t>
      </w:r>
    </w:p>
    <w:p w:rsidRPr="00F84783" w:rsidR="00F84783" w:rsidP="00F84783" w:rsidRDefault="00F84783" w14:paraId="7F9BE40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IMC.</w:t>
      </w:r>
      <w:r w:rsidRPr="00F84783">
        <w:rPr>
          <w:rFonts w:ascii="Times New Roman" w:hAnsi="Times New Roman" w:eastAsia="Times New Roman" w:cs="Times New Roman"/>
          <w:bCs/>
          <w:sz w:val="24"/>
          <w:szCs w:val="24"/>
          <w:lang w:val="en-US"/>
        </w:rPr>
        <w:t xml:space="preserve"> The symbol used to designate instrument meteorological conditions.</w:t>
      </w:r>
    </w:p>
    <w:p w:rsidRPr="00F84783" w:rsidR="00F84783" w:rsidP="00F84783" w:rsidRDefault="00F84783" w14:paraId="1A87F3E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INCERFA.</w:t>
      </w:r>
      <w:r w:rsidRPr="00F84783">
        <w:rPr>
          <w:rFonts w:ascii="Times New Roman" w:hAnsi="Times New Roman" w:eastAsia="Times New Roman" w:cs="Times New Roman"/>
          <w:bCs/>
          <w:sz w:val="24"/>
          <w:szCs w:val="24"/>
          <w:lang w:val="en-US"/>
        </w:rPr>
        <w:t xml:space="preserve"> The code word used to designate an uncertainty phase.</w:t>
      </w:r>
    </w:p>
    <w:p w:rsidRPr="00F84783" w:rsidR="00F84783" w:rsidP="00F84783" w:rsidRDefault="00F84783" w14:paraId="6CA5B00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Incident.</w:t>
      </w:r>
      <w:r w:rsidRPr="00F84783">
        <w:rPr>
          <w:rFonts w:ascii="Times New Roman" w:hAnsi="Times New Roman" w:eastAsia="Times New Roman" w:cs="Times New Roman"/>
          <w:bCs/>
          <w:sz w:val="24"/>
          <w:szCs w:val="24"/>
          <w:lang w:val="en-US"/>
        </w:rPr>
        <w:t xml:space="preserve"> An occurrence, other than an accident, associated with the operation of an aircraft which affects or could affect the safety of operation.</w:t>
      </w:r>
    </w:p>
    <w:p w:rsidRPr="00F84783" w:rsidR="00F84783" w:rsidP="00F84783" w:rsidRDefault="00F84783" w14:paraId="2B5EC9B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Instrument flight procedure design service.</w:t>
      </w:r>
      <w:r w:rsidRPr="00F84783">
        <w:rPr>
          <w:rFonts w:ascii="Times New Roman" w:hAnsi="Times New Roman" w:eastAsia="Times New Roman" w:cs="Times New Roman"/>
          <w:bCs/>
          <w:sz w:val="24"/>
          <w:szCs w:val="24"/>
          <w:lang w:val="en-US"/>
        </w:rPr>
        <w:t xml:space="preserve"> A service established for the design, documentation, validation, maintenance and periodic review of instrument flight procedures necessary for the safety, regularity and efficiency of air navigation.</w:t>
      </w:r>
    </w:p>
    <w:p w:rsidRPr="00F84783" w:rsidR="00F84783" w:rsidP="00F84783" w:rsidRDefault="00F84783" w14:paraId="6E6D754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 xml:space="preserve">Instrument meteorological conditions (IMC). </w:t>
      </w:r>
      <w:r w:rsidRPr="00F84783">
        <w:rPr>
          <w:rFonts w:ascii="Times New Roman" w:hAnsi="Times New Roman" w:eastAsia="Times New Roman" w:cs="Times New Roman"/>
          <w:bCs/>
          <w:sz w:val="24"/>
          <w:szCs w:val="24"/>
          <w:lang w:val="en-US"/>
        </w:rPr>
        <w:t>Meteorological conditions expressed in terms of visibility, distance from cloud, and ceiling, less than the minima specified for visual meteorological conditions.</w:t>
      </w:r>
    </w:p>
    <w:p w:rsidRPr="00F84783" w:rsidR="00F84783" w:rsidP="00F84783" w:rsidRDefault="00F84783" w14:paraId="7839120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Integrity classification (aeronautical data).</w:t>
      </w:r>
      <w:r w:rsidRPr="00F84783">
        <w:rPr>
          <w:rFonts w:ascii="Times New Roman" w:hAnsi="Times New Roman" w:eastAsia="Times New Roman" w:cs="Times New Roman"/>
          <w:bCs/>
          <w:sz w:val="24"/>
          <w:szCs w:val="24"/>
          <w:lang w:val="en-US"/>
        </w:rPr>
        <w:t xml:space="preserve"> Classification based upon the potential risk resulting from the use of corrupted data. Aeronautical data is classified as:</w:t>
      </w:r>
    </w:p>
    <w:p w:rsidRPr="00F84783" w:rsidR="00F84783" w:rsidP="00AE548F" w:rsidRDefault="00F84783" w14:paraId="4075DD2E" w14:textId="1EB343B2">
      <w:pPr>
        <w:pStyle w:val="ListParagraph"/>
        <w:numPr>
          <w:ilvl w:val="0"/>
          <w:numId w:val="72"/>
        </w:numPr>
        <w:spacing w:after="160" w:line="360" w:lineRule="auto"/>
        <w:jc w:val="both"/>
        <w:rPr>
          <w:rFonts w:ascii="Times New Roman" w:hAnsi="Times New Roman" w:eastAsia="Times New Roman" w:cs="Times New Roman"/>
          <w:bCs/>
          <w:sz w:val="24"/>
          <w:szCs w:val="24"/>
          <w:lang w:val="en-US"/>
        </w:rPr>
      </w:pPr>
      <w:r w:rsidRPr="0060612C">
        <w:rPr>
          <w:rFonts w:ascii="Times New Roman" w:hAnsi="Times New Roman" w:eastAsia="Times New Roman" w:cs="Times New Roman"/>
          <w:b/>
          <w:bCs/>
          <w:sz w:val="24"/>
          <w:szCs w:val="24"/>
          <w:lang w:val="en-US"/>
        </w:rPr>
        <w:t>routine data:</w:t>
      </w:r>
      <w:r w:rsidRPr="00F84783">
        <w:rPr>
          <w:rFonts w:ascii="Times New Roman" w:hAnsi="Times New Roman" w:eastAsia="Times New Roman" w:cs="Times New Roman"/>
          <w:bCs/>
          <w:sz w:val="24"/>
          <w:szCs w:val="24"/>
          <w:lang w:val="en-US"/>
        </w:rPr>
        <w:t xml:space="preserve"> there is a very low probability when using corrupted routine data that the continued safe flight and landing of an aircraft would be severely at risk with the potential for catastrophe;</w:t>
      </w:r>
    </w:p>
    <w:p w:rsidRPr="00F84783" w:rsidR="00F84783" w:rsidP="00AE548F" w:rsidRDefault="00F84783" w14:paraId="04B2F592" w14:textId="69EDA653">
      <w:pPr>
        <w:pStyle w:val="ListParagraph"/>
        <w:numPr>
          <w:ilvl w:val="0"/>
          <w:numId w:val="72"/>
        </w:numPr>
        <w:spacing w:after="160" w:line="360" w:lineRule="auto"/>
        <w:jc w:val="both"/>
        <w:rPr>
          <w:rFonts w:ascii="Times New Roman" w:hAnsi="Times New Roman" w:eastAsia="Times New Roman" w:cs="Times New Roman"/>
          <w:bCs/>
          <w:sz w:val="24"/>
          <w:szCs w:val="24"/>
          <w:lang w:val="en-US"/>
        </w:rPr>
      </w:pPr>
      <w:r w:rsidRPr="0060612C">
        <w:rPr>
          <w:rFonts w:ascii="Times New Roman" w:hAnsi="Times New Roman" w:eastAsia="Times New Roman" w:cs="Times New Roman"/>
          <w:b/>
          <w:bCs/>
          <w:sz w:val="24"/>
          <w:szCs w:val="24"/>
          <w:lang w:val="en-US"/>
        </w:rPr>
        <w:t>essential data:</w:t>
      </w:r>
      <w:r w:rsidRPr="00F84783">
        <w:rPr>
          <w:rFonts w:ascii="Times New Roman" w:hAnsi="Times New Roman" w:eastAsia="Times New Roman" w:cs="Times New Roman"/>
          <w:bCs/>
          <w:sz w:val="24"/>
          <w:szCs w:val="24"/>
          <w:lang w:val="en-US"/>
        </w:rPr>
        <w:t xml:space="preserve"> there is a low probability when using corrupted essential data that the continued safe flight and landing of an aircraft would be severely at risk with the potential for catastrophe; and</w:t>
      </w:r>
    </w:p>
    <w:p w:rsidRPr="00F84783" w:rsidR="00F84783" w:rsidP="00AE548F" w:rsidRDefault="00F84783" w14:paraId="60839CEE" w14:textId="34D6B734">
      <w:pPr>
        <w:pStyle w:val="ListParagraph"/>
        <w:numPr>
          <w:ilvl w:val="0"/>
          <w:numId w:val="72"/>
        </w:numPr>
        <w:spacing w:after="160" w:line="360" w:lineRule="auto"/>
        <w:jc w:val="both"/>
        <w:rPr>
          <w:rFonts w:ascii="Times New Roman" w:hAnsi="Times New Roman" w:eastAsia="Times New Roman" w:cs="Times New Roman"/>
          <w:bCs/>
          <w:sz w:val="24"/>
          <w:szCs w:val="24"/>
          <w:lang w:val="en-US"/>
        </w:rPr>
      </w:pPr>
      <w:r w:rsidRPr="0060612C">
        <w:rPr>
          <w:rFonts w:ascii="Times New Roman" w:hAnsi="Times New Roman" w:eastAsia="Times New Roman" w:cs="Times New Roman"/>
          <w:b/>
          <w:bCs/>
          <w:sz w:val="24"/>
          <w:szCs w:val="24"/>
          <w:lang w:val="en-US"/>
        </w:rPr>
        <w:t>critical data:</w:t>
      </w:r>
      <w:r w:rsidRPr="00F84783">
        <w:rPr>
          <w:rFonts w:ascii="Times New Roman" w:hAnsi="Times New Roman" w:eastAsia="Times New Roman" w:cs="Times New Roman"/>
          <w:bCs/>
          <w:sz w:val="24"/>
          <w:szCs w:val="24"/>
          <w:lang w:val="en-US"/>
        </w:rPr>
        <w:t xml:space="preserve"> there is a high probability when using corrupted critical data that the continued safe flight and landing of an aircraft would be severely at risk with the potential for catastrophe.</w:t>
      </w:r>
    </w:p>
    <w:p w:rsidRPr="00F84783" w:rsidR="00F84783" w:rsidP="00F84783" w:rsidRDefault="00F84783" w14:paraId="34284DD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International NOTAM office.</w:t>
      </w:r>
      <w:r w:rsidRPr="00F84783">
        <w:rPr>
          <w:rFonts w:ascii="Times New Roman" w:hAnsi="Times New Roman" w:eastAsia="Times New Roman" w:cs="Times New Roman"/>
          <w:bCs/>
          <w:sz w:val="24"/>
          <w:szCs w:val="24"/>
          <w:lang w:val="en-US"/>
        </w:rPr>
        <w:t xml:space="preserve"> An office designated by a State for the exchange of NOTAM internationally.</w:t>
      </w:r>
    </w:p>
    <w:p w:rsidRPr="00F84783" w:rsidR="00F84783" w:rsidP="00F84783" w:rsidRDefault="00F84783" w14:paraId="093E58B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Level.</w:t>
      </w:r>
      <w:r w:rsidRPr="00F84783">
        <w:rPr>
          <w:rFonts w:ascii="Times New Roman" w:hAnsi="Times New Roman" w:eastAsia="Times New Roman" w:cs="Times New Roman"/>
          <w:bCs/>
          <w:sz w:val="24"/>
          <w:szCs w:val="24"/>
          <w:lang w:val="en-US"/>
        </w:rPr>
        <w:t xml:space="preserve"> A generic term relating to the vertical position of an aircraft in flight and meaning variously, height, altitude or flight level.</w:t>
      </w:r>
    </w:p>
    <w:p w:rsidRPr="00F84783" w:rsidR="00F84783" w:rsidP="00F84783" w:rsidRDefault="00F84783" w14:paraId="37DD4B4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Manoeuvring area.</w:t>
      </w:r>
      <w:r w:rsidRPr="00F84783">
        <w:rPr>
          <w:rFonts w:ascii="Times New Roman" w:hAnsi="Times New Roman" w:eastAsia="Times New Roman" w:cs="Times New Roman"/>
          <w:bCs/>
          <w:sz w:val="24"/>
          <w:szCs w:val="24"/>
          <w:lang w:val="en-US"/>
        </w:rPr>
        <w:t xml:space="preserve"> That part of an aerodrome to be used for the take-off, landing and taxiing of aircraft, excluding aprons.</w:t>
      </w:r>
    </w:p>
    <w:p w:rsidRPr="00F84783" w:rsidR="00F84783" w:rsidP="00F84783" w:rsidRDefault="00F84783" w14:paraId="3F9CC4F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Meteorological office.</w:t>
      </w:r>
      <w:r w:rsidRPr="00F84783">
        <w:rPr>
          <w:rFonts w:ascii="Times New Roman" w:hAnsi="Times New Roman" w:eastAsia="Times New Roman" w:cs="Times New Roman"/>
          <w:bCs/>
          <w:sz w:val="24"/>
          <w:szCs w:val="24"/>
          <w:lang w:val="en-US"/>
        </w:rPr>
        <w:t xml:space="preserve"> An office designated to provide meteorological service for international air navigation.</w:t>
      </w:r>
    </w:p>
    <w:p w:rsidRPr="00F84783" w:rsidR="00F84783" w:rsidP="00F84783" w:rsidRDefault="00F84783" w14:paraId="7C3E2FF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Movement area.</w:t>
      </w:r>
      <w:r w:rsidRPr="00F84783">
        <w:rPr>
          <w:rFonts w:ascii="Times New Roman" w:hAnsi="Times New Roman" w:eastAsia="Times New Roman" w:cs="Times New Roman"/>
          <w:bCs/>
          <w:sz w:val="24"/>
          <w:szCs w:val="24"/>
          <w:lang w:val="en-US"/>
        </w:rPr>
        <w:t xml:space="preserve"> That part of an aerodrome to be used for the take-off, landing and taxiing of aircraft, consisting of the manoeuvring area and the apron(s).</w:t>
      </w:r>
    </w:p>
    <w:p w:rsidRPr="00F84783" w:rsidR="00F84783" w:rsidP="00F84783" w:rsidRDefault="00F84783" w14:paraId="78C2316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Navigation specification.</w:t>
      </w:r>
      <w:r w:rsidRPr="00F84783">
        <w:rPr>
          <w:rFonts w:ascii="Times New Roman" w:hAnsi="Times New Roman" w:eastAsia="Times New Roman" w:cs="Times New Roman"/>
          <w:bCs/>
          <w:sz w:val="24"/>
          <w:szCs w:val="24"/>
          <w:lang w:val="en-US"/>
        </w:rPr>
        <w:t xml:space="preserve"> A set of aircraft and flight crew requirements needed to support performance-based navigation operations within a defined airspace. There are two kinds of navigation specifications:</w:t>
      </w:r>
    </w:p>
    <w:p w:rsidRPr="00F84783" w:rsidR="00F84783" w:rsidP="00F84783" w:rsidRDefault="00F84783" w14:paraId="4CEF0C9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Required navigation performance (RNP) specification.</w:t>
      </w:r>
      <w:r w:rsidRPr="00F84783">
        <w:rPr>
          <w:rFonts w:ascii="Times New Roman" w:hAnsi="Times New Roman" w:eastAsia="Times New Roman" w:cs="Times New Roman"/>
          <w:bCs/>
          <w:sz w:val="24"/>
          <w:szCs w:val="24"/>
          <w:lang w:val="en-US"/>
        </w:rPr>
        <w:t xml:space="preserve"> A navigation specification based on area navigation that includes the requirement for performance monitoring and alerting, designated by the prefix RNP, e.g. RNP 4, RNP APCH.</w:t>
      </w:r>
    </w:p>
    <w:p w:rsidRPr="00F84783" w:rsidR="00F84783" w:rsidP="00F84783" w:rsidRDefault="00F84783" w14:paraId="09C40A8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Area navigation (RNAV) specification.</w:t>
      </w:r>
      <w:r w:rsidRPr="00F84783">
        <w:rPr>
          <w:rFonts w:ascii="Times New Roman" w:hAnsi="Times New Roman" w:eastAsia="Times New Roman" w:cs="Times New Roman"/>
          <w:bCs/>
          <w:sz w:val="24"/>
          <w:szCs w:val="24"/>
          <w:lang w:val="en-US"/>
        </w:rPr>
        <w:t xml:space="preserve"> A navigation specification based on area navigation that does not include the requirement for performance monitoring and alerting, designated by the prefix RNAV, e.g. RNAV 5, RNAV 1.</w:t>
      </w:r>
    </w:p>
    <w:p w:rsidRPr="00F84783" w:rsidR="00F84783" w:rsidP="00F84783" w:rsidRDefault="00F84783" w14:paraId="40D3A91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Non-duty period.</w:t>
      </w:r>
      <w:r w:rsidRPr="00F84783">
        <w:rPr>
          <w:rFonts w:ascii="Times New Roman" w:hAnsi="Times New Roman" w:eastAsia="Times New Roman" w:cs="Times New Roman"/>
          <w:bCs/>
          <w:sz w:val="24"/>
          <w:szCs w:val="24"/>
          <w:lang w:val="en-US"/>
        </w:rPr>
        <w:t xml:space="preserve"> A continuous and defined period of time, subsequent to and/or prior to duty periods, during which the air traffic controller is free of all duties.</w:t>
      </w:r>
    </w:p>
    <w:p w:rsidRPr="00F84783" w:rsidR="00F84783" w:rsidP="00F84783" w:rsidRDefault="00F84783" w14:paraId="1309BF7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NOTAM.</w:t>
      </w:r>
      <w:r w:rsidRPr="00F84783">
        <w:rPr>
          <w:rFonts w:ascii="Times New Roman" w:hAnsi="Times New Roman" w:eastAsia="Times New Roman" w:cs="Times New Roman"/>
          <w:bCs/>
          <w:sz w:val="24"/>
          <w:szCs w:val="24"/>
          <w:lang w:val="en-US"/>
        </w:rPr>
        <w:t xml:space="preserve"> A notice distributed by means of telecommunication containing information concerning the establishment, condition or change in any aeronautical facility, service, procedure or hazard, the timely knowledge of which is essential to personnel concerned with flight operations.</w:t>
      </w:r>
    </w:p>
    <w:p w:rsidRPr="00F84783" w:rsidR="00F84783" w:rsidP="00F84783" w:rsidRDefault="00F84783" w14:paraId="78037E0A"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Obstacle.</w:t>
      </w:r>
      <w:r w:rsidRPr="00F84783">
        <w:rPr>
          <w:rFonts w:ascii="Times New Roman" w:hAnsi="Times New Roman" w:eastAsia="Times New Roman" w:cs="Times New Roman"/>
          <w:bCs/>
          <w:sz w:val="24"/>
          <w:szCs w:val="24"/>
          <w:lang w:val="en-US"/>
        </w:rPr>
        <w:t xml:space="preserve"> All fixed (whether temporary or permanent) and mobile objects, or parts thereof, that:</w:t>
      </w:r>
    </w:p>
    <w:p w:rsidRPr="00F84783" w:rsidR="00F84783" w:rsidP="00AE548F" w:rsidRDefault="00F84783" w14:paraId="390733DA" w14:textId="36621B03">
      <w:pPr>
        <w:pStyle w:val="ListParagraph"/>
        <w:numPr>
          <w:ilvl w:val="0"/>
          <w:numId w:val="73"/>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are located on an area intended for the surface movement of aircraft; or</w:t>
      </w:r>
    </w:p>
    <w:p w:rsidRPr="00F84783" w:rsidR="00F84783" w:rsidP="00AE548F" w:rsidRDefault="00F84783" w14:paraId="645D1386" w14:textId="614EDBF1">
      <w:pPr>
        <w:pStyle w:val="ListParagraph"/>
        <w:numPr>
          <w:ilvl w:val="0"/>
          <w:numId w:val="73"/>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extend above a defined surface intended to protect aircraft in flight; or</w:t>
      </w:r>
    </w:p>
    <w:p w:rsidRPr="00F84783" w:rsidR="00F84783" w:rsidP="00AE548F" w:rsidRDefault="00F84783" w14:paraId="61C2FA02" w14:textId="43B6B7E4">
      <w:pPr>
        <w:pStyle w:val="ListParagraph"/>
        <w:numPr>
          <w:ilvl w:val="0"/>
          <w:numId w:val="73"/>
        </w:numPr>
        <w:spacing w:after="160" w:line="360" w:lineRule="auto"/>
        <w:jc w:val="both"/>
        <w:rPr>
          <w:rFonts w:ascii="Times New Roman" w:hAnsi="Times New Roman" w:eastAsia="Times New Roman" w:cs="Times New Roman"/>
          <w:bCs/>
          <w:sz w:val="24"/>
          <w:szCs w:val="24"/>
          <w:lang w:val="en-US"/>
        </w:rPr>
      </w:pPr>
      <w:r w:rsidRPr="00F84783">
        <w:rPr>
          <w:rFonts w:ascii="Times New Roman" w:hAnsi="Times New Roman" w:eastAsia="Times New Roman" w:cs="Times New Roman"/>
          <w:bCs/>
          <w:sz w:val="24"/>
          <w:szCs w:val="24"/>
          <w:lang w:val="en-US"/>
        </w:rPr>
        <w:t>stand outside those defined surfaces and that have been assessed as being a hazard to air navigation.</w:t>
      </w:r>
    </w:p>
    <w:p w:rsidRPr="00F84783" w:rsidR="00F84783" w:rsidP="00F84783" w:rsidRDefault="00F84783" w14:paraId="0FFE020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Operator.</w:t>
      </w:r>
      <w:r w:rsidRPr="00F84783">
        <w:rPr>
          <w:rFonts w:ascii="Times New Roman" w:hAnsi="Times New Roman" w:eastAsia="Times New Roman" w:cs="Times New Roman"/>
          <w:bCs/>
          <w:sz w:val="24"/>
          <w:szCs w:val="24"/>
          <w:lang w:val="en-US"/>
        </w:rPr>
        <w:t xml:space="preserve"> A person, organization or enterprise engaged in or offering to engage in an aircraft operation.</w:t>
      </w:r>
    </w:p>
    <w:p w:rsidRPr="00F84783" w:rsidR="00F84783" w:rsidP="00F84783" w:rsidRDefault="00F84783" w14:paraId="1E9FD40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Performance-based communication (PBC).</w:t>
      </w:r>
      <w:r w:rsidRPr="00F84783">
        <w:rPr>
          <w:rFonts w:ascii="Times New Roman" w:hAnsi="Times New Roman" w:eastAsia="Times New Roman" w:cs="Times New Roman"/>
          <w:bCs/>
          <w:sz w:val="24"/>
          <w:szCs w:val="24"/>
          <w:lang w:val="en-US"/>
        </w:rPr>
        <w:t xml:space="preserve"> Communication based on performance specifications applied to the provision of air traffic services.</w:t>
      </w:r>
    </w:p>
    <w:p w:rsidRPr="00F84783" w:rsidR="00F84783" w:rsidP="00F84783" w:rsidRDefault="00F84783" w14:paraId="7496E1F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Performance-based navigation (PBN).</w:t>
      </w:r>
      <w:r w:rsidRPr="00F84783">
        <w:rPr>
          <w:rFonts w:ascii="Times New Roman" w:hAnsi="Times New Roman" w:eastAsia="Times New Roman" w:cs="Times New Roman"/>
          <w:bCs/>
          <w:sz w:val="24"/>
          <w:szCs w:val="24"/>
          <w:lang w:val="en-US"/>
        </w:rPr>
        <w:t xml:space="preserve"> Area navigation based on performance requirements for aircraft operating along an ATS route, on an instrument approach procedure or in a designated airspace.</w:t>
      </w:r>
    </w:p>
    <w:p w:rsidRPr="00F84783" w:rsidR="00F84783" w:rsidP="00F84783" w:rsidRDefault="00F84783" w14:paraId="5B66D7F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Performance-based surveillance (PBS).</w:t>
      </w:r>
      <w:r w:rsidRPr="00F84783">
        <w:rPr>
          <w:rFonts w:ascii="Times New Roman" w:hAnsi="Times New Roman" w:eastAsia="Times New Roman" w:cs="Times New Roman"/>
          <w:bCs/>
          <w:sz w:val="24"/>
          <w:szCs w:val="24"/>
          <w:lang w:val="en-US"/>
        </w:rPr>
        <w:t xml:space="preserve"> Surveillance based on performance specifications applied to the provision of air traffic services.</w:t>
      </w:r>
    </w:p>
    <w:p w:rsidRPr="00F84783" w:rsidR="00F84783" w:rsidP="00F84783" w:rsidRDefault="00F84783" w14:paraId="137894B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Pilot-in-command.</w:t>
      </w:r>
      <w:r w:rsidRPr="00F84783">
        <w:rPr>
          <w:rFonts w:ascii="Times New Roman" w:hAnsi="Times New Roman" w:eastAsia="Times New Roman" w:cs="Times New Roman"/>
          <w:bCs/>
          <w:sz w:val="24"/>
          <w:szCs w:val="24"/>
          <w:lang w:val="en-US"/>
        </w:rPr>
        <w:t xml:space="preserve"> The pilot designated by the operator, or in the case of general aviation, the owner, as being in command and charged with the safe conduct of a flight.</w:t>
      </w:r>
    </w:p>
    <w:p w:rsidRPr="00F84783" w:rsidR="00F84783" w:rsidP="00F84783" w:rsidRDefault="00F84783" w14:paraId="13EE3D3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Printed communications.</w:t>
      </w:r>
      <w:r w:rsidRPr="00F84783">
        <w:rPr>
          <w:rFonts w:ascii="Times New Roman" w:hAnsi="Times New Roman" w:eastAsia="Times New Roman" w:cs="Times New Roman"/>
          <w:bCs/>
          <w:sz w:val="24"/>
          <w:szCs w:val="24"/>
          <w:lang w:val="en-US"/>
        </w:rPr>
        <w:t xml:space="preserve"> Communications which automatically provide a permanent printed record at each terminal of a circuit of all messages which pass over such circuit.</w:t>
      </w:r>
    </w:p>
    <w:p w:rsidRPr="00F84783" w:rsidR="00F84783" w:rsidP="00F84783" w:rsidRDefault="00F84783" w14:paraId="35AE85A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Prohibited area.</w:t>
      </w:r>
      <w:r w:rsidRPr="00F84783">
        <w:rPr>
          <w:rFonts w:ascii="Times New Roman" w:hAnsi="Times New Roman" w:eastAsia="Times New Roman" w:cs="Times New Roman"/>
          <w:bCs/>
          <w:sz w:val="24"/>
          <w:szCs w:val="24"/>
          <w:lang w:val="en-US"/>
        </w:rPr>
        <w:t xml:space="preserve"> An airspace of defined dimensions, above the land areas or territorial waters of a State, within which the flight of aircraft is prohibited.</w:t>
      </w:r>
    </w:p>
    <w:p w:rsidRPr="00F84783" w:rsidR="00F84783" w:rsidP="00F84783" w:rsidRDefault="00F84783" w14:paraId="034A0D05"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Radio navigation service.</w:t>
      </w:r>
      <w:r w:rsidRPr="00F84783">
        <w:rPr>
          <w:rFonts w:ascii="Times New Roman" w:hAnsi="Times New Roman" w:eastAsia="Times New Roman" w:cs="Times New Roman"/>
          <w:bCs/>
          <w:sz w:val="24"/>
          <w:szCs w:val="24"/>
          <w:lang w:val="en-US"/>
        </w:rPr>
        <w:t xml:space="preserve"> A service providing guidance information or position data for the efficient and safe operation of aircraft supported by one or more radio navigation aids.</w:t>
      </w:r>
    </w:p>
    <w:p w:rsidRPr="00F84783" w:rsidR="00F84783" w:rsidP="00F84783" w:rsidRDefault="00F84783" w14:paraId="4AE238E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Radiotelephony.</w:t>
      </w:r>
      <w:r w:rsidRPr="00F84783">
        <w:rPr>
          <w:rFonts w:ascii="Times New Roman" w:hAnsi="Times New Roman" w:eastAsia="Times New Roman" w:cs="Times New Roman"/>
          <w:bCs/>
          <w:sz w:val="24"/>
          <w:szCs w:val="24"/>
          <w:lang w:val="en-US"/>
        </w:rPr>
        <w:t xml:space="preserve"> A form of radiocommunication primarily intended for the exchange of information in the form of speech.</w:t>
      </w:r>
    </w:p>
    <w:p w:rsidRPr="00F84783" w:rsidR="00F84783" w:rsidP="00F84783" w:rsidRDefault="00F84783" w14:paraId="63ACF53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Reporting point.</w:t>
      </w:r>
      <w:r w:rsidRPr="00F84783">
        <w:rPr>
          <w:rFonts w:ascii="Times New Roman" w:hAnsi="Times New Roman" w:eastAsia="Times New Roman" w:cs="Times New Roman"/>
          <w:bCs/>
          <w:sz w:val="24"/>
          <w:szCs w:val="24"/>
          <w:lang w:val="en-US"/>
        </w:rPr>
        <w:t xml:space="preserve"> A specified geographical location in relation to which the position of an aircraft can be reported.</w:t>
      </w:r>
    </w:p>
    <w:p w:rsidRPr="00F84783" w:rsidR="00F84783" w:rsidP="00F84783" w:rsidRDefault="00F84783" w14:paraId="7D47476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Required communication performance (RCP) specification.</w:t>
      </w:r>
      <w:r w:rsidRPr="00F84783">
        <w:rPr>
          <w:rFonts w:ascii="Times New Roman" w:hAnsi="Times New Roman" w:eastAsia="Times New Roman" w:cs="Times New Roman"/>
          <w:bCs/>
          <w:sz w:val="24"/>
          <w:szCs w:val="24"/>
          <w:lang w:val="en-US"/>
        </w:rPr>
        <w:t xml:space="preserve"> A set of requirements for air traffic service provision and associated ground equipment, aircraft capability, and operations needed to support performance-based communication.</w:t>
      </w:r>
    </w:p>
    <w:p w:rsidRPr="00F84783" w:rsidR="00F84783" w:rsidP="00F84783" w:rsidRDefault="00F84783" w14:paraId="328ACB6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Required surveillance performance (RSP) specification.</w:t>
      </w:r>
      <w:r w:rsidRPr="00F84783">
        <w:rPr>
          <w:rFonts w:ascii="Times New Roman" w:hAnsi="Times New Roman" w:eastAsia="Times New Roman" w:cs="Times New Roman"/>
          <w:bCs/>
          <w:sz w:val="24"/>
          <w:szCs w:val="24"/>
          <w:lang w:val="en-US"/>
        </w:rPr>
        <w:t xml:space="preserve"> A set of requirements for air traffic service provision and associated ground equipment, aircraft capability, and operations needed to support performance-based surveillance.</w:t>
      </w:r>
    </w:p>
    <w:p w:rsidRPr="00F84783" w:rsidR="00F84783" w:rsidP="00F84783" w:rsidRDefault="00F84783" w14:paraId="11AAF76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Rescue coordination centre.</w:t>
      </w:r>
      <w:r w:rsidRPr="00F84783">
        <w:rPr>
          <w:rFonts w:ascii="Times New Roman" w:hAnsi="Times New Roman" w:eastAsia="Times New Roman" w:cs="Times New Roman"/>
          <w:bCs/>
          <w:sz w:val="24"/>
          <w:szCs w:val="24"/>
          <w:lang w:val="en-US"/>
        </w:rPr>
        <w:t xml:space="preserve"> A unit responsible for promoting efficient organization of search and rescue services and for coordinating the conduct of search and rescue operations within a search and rescue region.</w:t>
      </w:r>
    </w:p>
    <w:p w:rsidRPr="00F84783" w:rsidR="00F84783" w:rsidP="00F84783" w:rsidRDefault="00F84783" w14:paraId="66E300D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Restricted area.</w:t>
      </w:r>
      <w:r w:rsidRPr="00F84783">
        <w:rPr>
          <w:rFonts w:ascii="Times New Roman" w:hAnsi="Times New Roman" w:eastAsia="Times New Roman" w:cs="Times New Roman"/>
          <w:bCs/>
          <w:sz w:val="24"/>
          <w:szCs w:val="24"/>
          <w:lang w:val="en-US"/>
        </w:rPr>
        <w:t xml:space="preserve"> An airspace of defined dimensions, above the land areas or territorial waters of a State, within which the flight of aircraft is restricted in accordance with certain specified conditions.</w:t>
      </w:r>
    </w:p>
    <w:p w:rsidRPr="00F84783" w:rsidR="00F84783" w:rsidP="00F84783" w:rsidRDefault="00F84783" w14:paraId="2DA415B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8651C7">
        <w:rPr>
          <w:rFonts w:ascii="Times New Roman" w:hAnsi="Times New Roman" w:eastAsia="Times New Roman" w:cs="Times New Roman"/>
          <w:b/>
          <w:bCs/>
          <w:sz w:val="24"/>
          <w:szCs w:val="24"/>
          <w:lang w:val="en-US"/>
        </w:rPr>
        <w:t>Runway.</w:t>
      </w:r>
      <w:r w:rsidRPr="00F84783">
        <w:rPr>
          <w:rFonts w:ascii="Times New Roman" w:hAnsi="Times New Roman" w:eastAsia="Times New Roman" w:cs="Times New Roman"/>
          <w:bCs/>
          <w:sz w:val="24"/>
          <w:szCs w:val="24"/>
          <w:lang w:val="en-US"/>
        </w:rPr>
        <w:t xml:space="preserve"> A defined rectangular area on a land aerodrome prepared for the landing and take-off of aircraft.</w:t>
      </w:r>
    </w:p>
    <w:p w:rsidRPr="00F84783" w:rsidR="00F84783" w:rsidP="00F84783" w:rsidRDefault="00F84783" w14:paraId="0AE0FC2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Runway visual range (RVR).</w:t>
      </w:r>
      <w:r w:rsidRPr="00F84783">
        <w:rPr>
          <w:rFonts w:ascii="Times New Roman" w:hAnsi="Times New Roman" w:eastAsia="Times New Roman" w:cs="Times New Roman"/>
          <w:bCs/>
          <w:sz w:val="24"/>
          <w:szCs w:val="24"/>
          <w:lang w:val="en-US"/>
        </w:rPr>
        <w:t xml:space="preserve"> The range over which the pilot of an aircraft on the centre line of a runway can see the runway surface markings or the lights delineating the runway or identifying its centre line.</w:t>
      </w:r>
    </w:p>
    <w:p w:rsidRPr="00F84783" w:rsidR="00F84783" w:rsidP="00F84783" w:rsidRDefault="00F84783" w14:paraId="7434FC69"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Safety management system (SMS).</w:t>
      </w:r>
      <w:r w:rsidRPr="00F84783">
        <w:rPr>
          <w:rFonts w:ascii="Times New Roman" w:hAnsi="Times New Roman" w:eastAsia="Times New Roman" w:cs="Times New Roman"/>
          <w:bCs/>
          <w:sz w:val="24"/>
          <w:szCs w:val="24"/>
          <w:lang w:val="en-US"/>
        </w:rPr>
        <w:t xml:space="preserve"> A systematic approach to managing safety, including the necessary organizational structures, accountabilities, policies and procedures.</w:t>
      </w:r>
    </w:p>
    <w:p w:rsidRPr="00F84783" w:rsidR="00F84783" w:rsidP="00F84783" w:rsidRDefault="00F84783" w14:paraId="2FC44F7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SIGMET information.</w:t>
      </w:r>
      <w:r w:rsidRPr="00F84783">
        <w:rPr>
          <w:rFonts w:ascii="Times New Roman" w:hAnsi="Times New Roman" w:eastAsia="Times New Roman" w:cs="Times New Roman"/>
          <w:bCs/>
          <w:sz w:val="24"/>
          <w:szCs w:val="24"/>
          <w:lang w:val="en-US"/>
        </w:rPr>
        <w:t xml:space="preserve"> Information issued by a meteorological watch office concerning the occurrence or expected occurrence of specified en-route weather and other phenomena in the atmosphere that may affect the safety of aircraft operations.</w:t>
      </w:r>
    </w:p>
    <w:p w:rsidRPr="00F84783" w:rsidR="00F84783" w:rsidP="00F84783" w:rsidRDefault="00F84783" w14:paraId="192963D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 xml:space="preserve">Significant point. </w:t>
      </w:r>
      <w:r w:rsidRPr="00F84783">
        <w:rPr>
          <w:rFonts w:ascii="Times New Roman" w:hAnsi="Times New Roman" w:eastAsia="Times New Roman" w:cs="Times New Roman"/>
          <w:bCs/>
          <w:sz w:val="24"/>
          <w:szCs w:val="24"/>
          <w:lang w:val="en-US"/>
        </w:rPr>
        <w:t>A specified geographical location used in defining an ATS route or the flight path of an aircraft and for other navigation and ATS purposes.</w:t>
      </w:r>
    </w:p>
    <w:p w:rsidRPr="00F84783" w:rsidR="00F84783" w:rsidP="00F84783" w:rsidRDefault="00F84783" w14:paraId="63E91B1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Special VFR flight.</w:t>
      </w:r>
      <w:r w:rsidRPr="00F84783">
        <w:rPr>
          <w:rFonts w:ascii="Times New Roman" w:hAnsi="Times New Roman" w:eastAsia="Times New Roman" w:cs="Times New Roman"/>
          <w:bCs/>
          <w:sz w:val="24"/>
          <w:szCs w:val="24"/>
          <w:lang w:val="en-US"/>
        </w:rPr>
        <w:t xml:space="preserve"> A VFR flight cleared by air traffic control to operate within a control zone in meteorological conditions below VMC.</w:t>
      </w:r>
    </w:p>
    <w:p w:rsidRPr="00F84783" w:rsidR="00F84783" w:rsidP="00F84783" w:rsidRDefault="00F84783" w14:paraId="00C1C46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Station declination.</w:t>
      </w:r>
      <w:r w:rsidRPr="00F84783">
        <w:rPr>
          <w:rFonts w:ascii="Times New Roman" w:hAnsi="Times New Roman" w:eastAsia="Times New Roman" w:cs="Times New Roman"/>
          <w:bCs/>
          <w:sz w:val="24"/>
          <w:szCs w:val="24"/>
          <w:lang w:val="en-US"/>
        </w:rPr>
        <w:t xml:space="preserve"> An alignment variation between the </w:t>
      </w:r>
      <w:proofErr w:type="gramStart"/>
      <w:r w:rsidRPr="00F84783">
        <w:rPr>
          <w:rFonts w:ascii="Times New Roman" w:hAnsi="Times New Roman" w:eastAsia="Times New Roman" w:cs="Times New Roman"/>
          <w:bCs/>
          <w:sz w:val="24"/>
          <w:szCs w:val="24"/>
          <w:lang w:val="en-US"/>
        </w:rPr>
        <w:t>zero degree</w:t>
      </w:r>
      <w:proofErr w:type="gramEnd"/>
      <w:r w:rsidRPr="00F84783">
        <w:rPr>
          <w:rFonts w:ascii="Times New Roman" w:hAnsi="Times New Roman" w:eastAsia="Times New Roman" w:cs="Times New Roman"/>
          <w:bCs/>
          <w:sz w:val="24"/>
          <w:szCs w:val="24"/>
          <w:lang w:val="en-US"/>
        </w:rPr>
        <w:t xml:space="preserve"> radial of a VOR and true north, determined at the time the VOR station is calibrated.</w:t>
      </w:r>
    </w:p>
    <w:p w:rsidRPr="00F84783" w:rsidR="00F84783" w:rsidP="00F84783" w:rsidRDefault="00F84783" w14:paraId="2497BAD2"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Taxiing.</w:t>
      </w:r>
      <w:r w:rsidRPr="00F84783">
        <w:rPr>
          <w:rFonts w:ascii="Times New Roman" w:hAnsi="Times New Roman" w:eastAsia="Times New Roman" w:cs="Times New Roman"/>
          <w:bCs/>
          <w:sz w:val="24"/>
          <w:szCs w:val="24"/>
          <w:lang w:val="en-US"/>
        </w:rPr>
        <w:t xml:space="preserve"> Movement of an aircraft on the surface of an aerodrome under its own power, excluding take-off and landing.</w:t>
      </w:r>
    </w:p>
    <w:p w:rsidRPr="00F84783" w:rsidR="00F84783" w:rsidP="00F84783" w:rsidRDefault="00F84783" w14:paraId="6BE6CE3F"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Terminal control area.</w:t>
      </w:r>
      <w:r w:rsidRPr="00F84783">
        <w:rPr>
          <w:rFonts w:ascii="Times New Roman" w:hAnsi="Times New Roman" w:eastAsia="Times New Roman" w:cs="Times New Roman"/>
          <w:bCs/>
          <w:sz w:val="24"/>
          <w:szCs w:val="24"/>
          <w:lang w:val="en-US"/>
        </w:rPr>
        <w:t xml:space="preserve"> A control area normally established at the confluence of ATS routes in the vicinity of one or more major aerodromes.</w:t>
      </w:r>
    </w:p>
    <w:p w:rsidRPr="00F84783" w:rsidR="00F84783" w:rsidP="00F84783" w:rsidRDefault="00F84783" w14:paraId="108348EE"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Time-in-position.</w:t>
      </w:r>
      <w:r w:rsidRPr="00F84783">
        <w:rPr>
          <w:rFonts w:ascii="Times New Roman" w:hAnsi="Times New Roman" w:eastAsia="Times New Roman" w:cs="Times New Roman"/>
          <w:bCs/>
          <w:sz w:val="24"/>
          <w:szCs w:val="24"/>
          <w:lang w:val="en-US"/>
        </w:rPr>
        <w:t xml:space="preserve"> The period of time when an air traffic controller is exercising the privileges of the air traffic controller’s </w:t>
      </w:r>
      <w:proofErr w:type="spellStart"/>
      <w:r w:rsidRPr="00F84783">
        <w:rPr>
          <w:rFonts w:ascii="Times New Roman" w:hAnsi="Times New Roman" w:eastAsia="Times New Roman" w:cs="Times New Roman"/>
          <w:bCs/>
          <w:sz w:val="24"/>
          <w:szCs w:val="24"/>
          <w:lang w:val="en-US"/>
        </w:rPr>
        <w:t>licence</w:t>
      </w:r>
      <w:proofErr w:type="spellEnd"/>
      <w:r w:rsidRPr="00F84783">
        <w:rPr>
          <w:rFonts w:ascii="Times New Roman" w:hAnsi="Times New Roman" w:eastAsia="Times New Roman" w:cs="Times New Roman"/>
          <w:bCs/>
          <w:sz w:val="24"/>
          <w:szCs w:val="24"/>
          <w:lang w:val="en-US"/>
        </w:rPr>
        <w:t xml:space="preserve"> at an operational position.</w:t>
      </w:r>
    </w:p>
    <w:p w:rsidRPr="00F84783" w:rsidR="00F84783" w:rsidP="00F84783" w:rsidRDefault="00F84783" w14:paraId="17917BE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Track.</w:t>
      </w:r>
      <w:r w:rsidRPr="00F84783">
        <w:rPr>
          <w:rFonts w:ascii="Times New Roman" w:hAnsi="Times New Roman" w:eastAsia="Times New Roman" w:cs="Times New Roman"/>
          <w:bCs/>
          <w:sz w:val="24"/>
          <w:szCs w:val="24"/>
          <w:lang w:val="en-US"/>
        </w:rPr>
        <w:t xml:space="preserve"> The projection on the earth’s surface of the path of an aircraft, the direction of which path at any point is usually expressed in degrees from North (true, magnetic or grid).</w:t>
      </w:r>
    </w:p>
    <w:p w:rsidRPr="00F84783" w:rsidR="00F84783" w:rsidP="00F84783" w:rsidRDefault="00F84783" w14:paraId="434AEB30"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Traffic avoidance advice.</w:t>
      </w:r>
      <w:r w:rsidRPr="00F84783">
        <w:rPr>
          <w:rFonts w:ascii="Times New Roman" w:hAnsi="Times New Roman" w:eastAsia="Times New Roman" w:cs="Times New Roman"/>
          <w:bCs/>
          <w:sz w:val="24"/>
          <w:szCs w:val="24"/>
          <w:lang w:val="en-US"/>
        </w:rPr>
        <w:t xml:space="preserve"> Advice provided by an air traffic services unit specifying manoeuvres to assist a pilot to avoid a collision.</w:t>
      </w:r>
    </w:p>
    <w:p w:rsidRPr="00F84783" w:rsidR="00F84783" w:rsidP="00F84783" w:rsidRDefault="00F84783" w14:paraId="2C2D78F7"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Traffic information.</w:t>
      </w:r>
      <w:r w:rsidRPr="00F84783">
        <w:rPr>
          <w:rFonts w:ascii="Times New Roman" w:hAnsi="Times New Roman" w:eastAsia="Times New Roman" w:cs="Times New Roman"/>
          <w:bCs/>
          <w:sz w:val="24"/>
          <w:szCs w:val="24"/>
          <w:lang w:val="en-US"/>
        </w:rPr>
        <w:t xml:space="preserve"> Information issued by an air traffic services unit to alert a pilot to other known or observed air traffic which may be in proximity to the position or intended route of flight and to help the pilot avoid a collision.</w:t>
      </w:r>
    </w:p>
    <w:p w:rsidRPr="00F84783" w:rsidR="00F84783" w:rsidP="00F84783" w:rsidRDefault="00F84783" w14:paraId="67865E1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Transfer of control point.</w:t>
      </w:r>
      <w:r w:rsidRPr="00F84783">
        <w:rPr>
          <w:rFonts w:ascii="Times New Roman" w:hAnsi="Times New Roman" w:eastAsia="Times New Roman" w:cs="Times New Roman"/>
          <w:bCs/>
          <w:sz w:val="24"/>
          <w:szCs w:val="24"/>
          <w:lang w:val="en-US"/>
        </w:rPr>
        <w:t xml:space="preserve"> A defined point located along the flight path of an aircraft, at which the responsibility for providing air traffic control service to the aircraft is transferred from one control unit or control position to the next.</w:t>
      </w:r>
    </w:p>
    <w:p w:rsidRPr="00F84783" w:rsidR="00F84783" w:rsidP="00F84783" w:rsidRDefault="00F84783" w14:paraId="28D57C31"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Transferring unit.</w:t>
      </w:r>
      <w:r w:rsidRPr="00F84783">
        <w:rPr>
          <w:rFonts w:ascii="Times New Roman" w:hAnsi="Times New Roman" w:eastAsia="Times New Roman" w:cs="Times New Roman"/>
          <w:bCs/>
          <w:sz w:val="24"/>
          <w:szCs w:val="24"/>
          <w:lang w:val="en-US"/>
        </w:rPr>
        <w:t xml:space="preserve"> Air traffic control unit in the process of transferring the responsibility for providing air traffic control service to an aircraft to the next air traffic control unit along the route of flight.</w:t>
      </w:r>
    </w:p>
    <w:p w:rsidRPr="00F84783" w:rsidR="00F84783" w:rsidP="00F84783" w:rsidRDefault="00F84783" w14:paraId="210A2EBB"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Uncertainty phase.</w:t>
      </w:r>
      <w:r w:rsidRPr="00F84783">
        <w:rPr>
          <w:rFonts w:ascii="Times New Roman" w:hAnsi="Times New Roman" w:eastAsia="Times New Roman" w:cs="Times New Roman"/>
          <w:bCs/>
          <w:sz w:val="24"/>
          <w:szCs w:val="24"/>
          <w:lang w:val="en-US"/>
        </w:rPr>
        <w:t xml:space="preserve"> A situation wherein uncertainty exists as to the safety of an aircraft and its occupants.</w:t>
      </w:r>
    </w:p>
    <w:p w:rsidRPr="00F84783" w:rsidR="00F84783" w:rsidP="00F84783" w:rsidRDefault="00F84783" w14:paraId="1EAF87F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VFR.</w:t>
      </w:r>
      <w:r w:rsidRPr="00F84783">
        <w:rPr>
          <w:rFonts w:ascii="Times New Roman" w:hAnsi="Times New Roman" w:eastAsia="Times New Roman" w:cs="Times New Roman"/>
          <w:bCs/>
          <w:sz w:val="24"/>
          <w:szCs w:val="24"/>
          <w:lang w:val="en-US"/>
        </w:rPr>
        <w:t xml:space="preserve"> The symbol used to designate the visual flight rules.</w:t>
      </w:r>
    </w:p>
    <w:p w:rsidRPr="00F84783" w:rsidR="00F84783" w:rsidP="00F84783" w:rsidRDefault="00F84783" w14:paraId="4F00B666"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VFR flight.</w:t>
      </w:r>
      <w:r w:rsidRPr="00F84783">
        <w:rPr>
          <w:rFonts w:ascii="Times New Roman" w:hAnsi="Times New Roman" w:eastAsia="Times New Roman" w:cs="Times New Roman"/>
          <w:bCs/>
          <w:sz w:val="24"/>
          <w:szCs w:val="24"/>
          <w:lang w:val="en-US"/>
        </w:rPr>
        <w:t xml:space="preserve"> A flight conducted in accordance with the visual flight rules.</w:t>
      </w:r>
    </w:p>
    <w:p w:rsidRPr="00F84783" w:rsidR="00F84783" w:rsidP="00F84783" w:rsidRDefault="00F84783" w14:paraId="69623773"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Visual meteorological conditions (VMC).</w:t>
      </w:r>
      <w:r w:rsidRPr="00F84783">
        <w:rPr>
          <w:rFonts w:ascii="Times New Roman" w:hAnsi="Times New Roman" w:eastAsia="Times New Roman" w:cs="Times New Roman"/>
          <w:bCs/>
          <w:sz w:val="24"/>
          <w:szCs w:val="24"/>
          <w:lang w:val="en-US"/>
        </w:rPr>
        <w:t xml:space="preserve"> Meteorological conditions expressed in terms of visibility, distance from cloud, and ceiling, equal to or better than specified minima.</w:t>
      </w:r>
    </w:p>
    <w:p w:rsidRPr="00F84783" w:rsidR="00F84783" w:rsidP="00F84783" w:rsidRDefault="00F84783" w14:paraId="77F6332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VMC.</w:t>
      </w:r>
      <w:r w:rsidRPr="00F84783">
        <w:rPr>
          <w:rFonts w:ascii="Times New Roman" w:hAnsi="Times New Roman" w:eastAsia="Times New Roman" w:cs="Times New Roman"/>
          <w:bCs/>
          <w:sz w:val="24"/>
          <w:szCs w:val="24"/>
          <w:lang w:val="en-US"/>
        </w:rPr>
        <w:t xml:space="preserve"> The symbol used to designate visual meteorological conditions.</w:t>
      </w:r>
    </w:p>
    <w:p w:rsidRPr="00F84783" w:rsidR="00F84783" w:rsidP="00F84783" w:rsidRDefault="00F84783" w14:paraId="3B157374"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Waypoint.</w:t>
      </w:r>
      <w:r w:rsidRPr="00F84783">
        <w:rPr>
          <w:rFonts w:ascii="Times New Roman" w:hAnsi="Times New Roman" w:eastAsia="Times New Roman" w:cs="Times New Roman"/>
          <w:bCs/>
          <w:sz w:val="24"/>
          <w:szCs w:val="24"/>
          <w:lang w:val="en-US"/>
        </w:rPr>
        <w:t xml:space="preserve"> A specified geographical location used to define an area navigation route or the flight path of an aircraft employing area navigation. Waypoints are identified as either:</w:t>
      </w:r>
    </w:p>
    <w:p w:rsidR="0059017C" w:rsidP="0059017C" w:rsidRDefault="00F84783" w14:paraId="67AEDB5D"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Fly-by waypoint.</w:t>
      </w:r>
      <w:r w:rsidRPr="00F84783">
        <w:rPr>
          <w:rFonts w:ascii="Times New Roman" w:hAnsi="Times New Roman" w:eastAsia="Times New Roman" w:cs="Times New Roman"/>
          <w:bCs/>
          <w:sz w:val="24"/>
          <w:szCs w:val="24"/>
          <w:lang w:val="en-US"/>
        </w:rPr>
        <w:t xml:space="preserve"> A waypoint which requires turn anticipation to allow tangential </w:t>
      </w:r>
      <w:r w:rsidRPr="0059017C">
        <w:rPr>
          <w:rFonts w:ascii="Times New Roman" w:hAnsi="Times New Roman" w:eastAsia="Times New Roman" w:cs="Times New Roman"/>
          <w:bCs/>
          <w:sz w:val="24"/>
          <w:szCs w:val="24"/>
          <w:lang w:val="en-US"/>
        </w:rPr>
        <w:t>interception of the next segment of a route or procedure, or</w:t>
      </w:r>
    </w:p>
    <w:p w:rsidR="004734FA" w:rsidP="0059017C" w:rsidRDefault="00F84783" w14:paraId="02F54CA5" w14:textId="214846AE">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r w:rsidRPr="0059017C">
        <w:rPr>
          <w:rFonts w:ascii="Times New Roman" w:hAnsi="Times New Roman" w:eastAsia="Times New Roman" w:cs="Times New Roman"/>
          <w:b/>
          <w:bCs/>
          <w:sz w:val="24"/>
          <w:szCs w:val="24"/>
          <w:lang w:val="en-US"/>
        </w:rPr>
        <w:t>Flyover waypoint.</w:t>
      </w:r>
      <w:r w:rsidRPr="0059017C">
        <w:rPr>
          <w:rFonts w:ascii="Times New Roman" w:hAnsi="Times New Roman" w:eastAsia="Times New Roman" w:cs="Times New Roman"/>
          <w:bCs/>
          <w:sz w:val="24"/>
          <w:szCs w:val="24"/>
          <w:lang w:val="en-US"/>
        </w:rPr>
        <w:t xml:space="preserve"> A waypoint at which a turn is initiated in order to join the next segment of a route or procedure.</w:t>
      </w:r>
    </w:p>
    <w:p w:rsidRPr="0059017C" w:rsidR="0059017C" w:rsidP="0059017C" w:rsidRDefault="0059017C" w14:paraId="6CCC39C8" w14:textId="77777777">
      <w:pPr>
        <w:pStyle w:val="ListParagraph"/>
        <w:numPr>
          <w:ilvl w:val="0"/>
          <w:numId w:val="10"/>
        </w:numPr>
        <w:spacing w:after="160" w:line="360" w:lineRule="auto"/>
        <w:jc w:val="both"/>
        <w:rPr>
          <w:rFonts w:ascii="Times New Roman" w:hAnsi="Times New Roman" w:eastAsia="Times New Roman" w:cs="Times New Roman"/>
          <w:bCs/>
          <w:sz w:val="24"/>
          <w:szCs w:val="24"/>
          <w:lang w:val="en-US"/>
        </w:rPr>
      </w:pPr>
    </w:p>
    <w:p w:rsidR="00A5699B" w:rsidRDefault="00A5699B" w14:paraId="221948B0" w14:textId="77777777">
      <w:pPr>
        <w:rPr>
          <w:rFonts w:ascii="Times New Roman" w:hAnsi="Times New Roman" w:eastAsia="Times New Roman" w:cstheme="majorBidi"/>
          <w:b/>
          <w:bCs/>
          <w:sz w:val="32"/>
          <w:szCs w:val="28"/>
          <w:lang w:val="en-US"/>
        </w:rPr>
      </w:pPr>
      <w:r>
        <w:rPr>
          <w:rFonts w:eastAsia="Times New Roman"/>
          <w:lang w:val="en-US"/>
        </w:rPr>
        <w:br w:type="page"/>
      </w:r>
    </w:p>
    <w:p w:rsidRPr="00B0191C" w:rsidR="00B0191C" w:rsidP="00B347EB" w:rsidRDefault="004734FA" w14:paraId="6E2BD63E" w14:textId="24EFE462">
      <w:pPr>
        <w:pStyle w:val="Heading1"/>
        <w:spacing w:before="0"/>
        <w:rPr>
          <w:rFonts w:eastAsia="Times New Roman"/>
          <w:lang w:val="en-US"/>
        </w:rPr>
      </w:pPr>
      <w:bookmarkStart w:name="_Toc128536640" w:id="23"/>
      <w:r w:rsidRPr="004734FA">
        <w:rPr>
          <w:rFonts w:eastAsia="Times New Roman"/>
          <w:lang w:val="en-US"/>
        </w:rPr>
        <w:t xml:space="preserve">ANNEX II – PART-ANS </w:t>
      </w:r>
      <w:r>
        <w:rPr>
          <w:rFonts w:eastAsia="Times New Roman"/>
          <w:lang w:val="en-US"/>
        </w:rPr>
        <w:tab/>
      </w:r>
      <w:r w:rsidR="00374B96">
        <w:rPr>
          <w:rFonts w:eastAsia="Times New Roman"/>
          <w:lang w:val="en-US"/>
        </w:rPr>
        <w:t xml:space="preserve">COMMON REQUIREMENTS FOR </w:t>
      </w:r>
      <w:r w:rsidR="00021284">
        <w:rPr>
          <w:rFonts w:eastAsia="Times New Roman"/>
          <w:lang w:val="en-US"/>
        </w:rPr>
        <w:t xml:space="preserve">AIR NAVIGATION </w:t>
      </w:r>
      <w:r w:rsidR="00374B96">
        <w:rPr>
          <w:rFonts w:eastAsia="Times New Roman"/>
          <w:lang w:val="en-US"/>
        </w:rPr>
        <w:t>SERVICE PROVIDERS</w:t>
      </w:r>
      <w:bookmarkEnd w:id="23"/>
    </w:p>
    <w:p w:rsidRPr="00B365CF" w:rsidR="00B0191C" w:rsidP="00396C33" w:rsidRDefault="00374B96" w14:paraId="3D3528B1" w14:textId="72D18B55">
      <w:pPr>
        <w:pStyle w:val="Heading2"/>
        <w:ind w:left="1134" w:hanging="774"/>
        <w:rPr>
          <w:rFonts w:eastAsia="Times New Roman"/>
          <w:lang w:val="en-US"/>
        </w:rPr>
      </w:pPr>
      <w:bookmarkStart w:name="_Toc128536641" w:id="24"/>
      <w:r w:rsidRPr="00B365CF">
        <w:rPr>
          <w:rFonts w:eastAsia="Times New Roman"/>
          <w:lang w:val="en-US"/>
        </w:rPr>
        <w:t>Scope</w:t>
      </w:r>
      <w:bookmarkEnd w:id="24"/>
    </w:p>
    <w:p w:rsidRPr="000E67C3" w:rsidR="00021284" w:rsidP="00021284" w:rsidRDefault="00021284" w14:paraId="3DD14C80" w14:textId="757855A3">
      <w:p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This regulation establishes the</w:t>
      </w:r>
      <w:r>
        <w:rPr>
          <w:rFonts w:ascii="Times New Roman" w:hAnsi="Times New Roman" w:eastAsia="Times New Roman" w:cs="Times New Roman"/>
          <w:bCs/>
          <w:sz w:val="24"/>
          <w:szCs w:val="24"/>
          <w:lang w:val="en-US"/>
        </w:rPr>
        <w:t xml:space="preserve"> common</w:t>
      </w:r>
      <w:r w:rsidRPr="000E67C3">
        <w:rPr>
          <w:rFonts w:ascii="Times New Roman" w:hAnsi="Times New Roman" w:eastAsia="Times New Roman" w:cs="Times New Roman"/>
          <w:bCs/>
          <w:sz w:val="24"/>
          <w:szCs w:val="24"/>
          <w:lang w:val="en-US"/>
        </w:rPr>
        <w:t xml:space="preserve"> requirements to be met by air navigation service providers:</w:t>
      </w:r>
    </w:p>
    <w:p w:rsidRPr="000E67C3" w:rsidR="00021284" w:rsidP="001C214E" w:rsidRDefault="00021284" w14:paraId="21709641"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Air traffic services providers</w:t>
      </w:r>
      <w:r>
        <w:rPr>
          <w:rFonts w:ascii="Times New Roman" w:hAnsi="Times New Roman" w:eastAsia="Times New Roman" w:cs="Times New Roman"/>
          <w:bCs/>
          <w:sz w:val="24"/>
          <w:szCs w:val="24"/>
          <w:lang w:val="en-US"/>
        </w:rPr>
        <w:t>;</w:t>
      </w:r>
    </w:p>
    <w:p w:rsidRPr="000E67C3" w:rsidR="00021284" w:rsidP="001C214E" w:rsidRDefault="00021284" w14:paraId="77410796"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Flight procedures design services providers</w:t>
      </w:r>
      <w:r>
        <w:rPr>
          <w:rFonts w:ascii="Times New Roman" w:hAnsi="Times New Roman" w:eastAsia="Times New Roman" w:cs="Times New Roman"/>
          <w:bCs/>
          <w:sz w:val="24"/>
          <w:szCs w:val="24"/>
          <w:lang w:val="en-US"/>
        </w:rPr>
        <w:t>;</w:t>
      </w:r>
      <w:r w:rsidRPr="000E67C3">
        <w:rPr>
          <w:rFonts w:ascii="Times New Roman" w:hAnsi="Times New Roman" w:eastAsia="Times New Roman" w:cs="Times New Roman"/>
          <w:bCs/>
          <w:sz w:val="24"/>
          <w:szCs w:val="24"/>
          <w:lang w:val="en-US"/>
        </w:rPr>
        <w:t xml:space="preserve"> </w:t>
      </w:r>
    </w:p>
    <w:p w:rsidRPr="000E67C3" w:rsidR="00021284" w:rsidP="001C214E" w:rsidRDefault="00021284" w14:paraId="14CD0CBE"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M</w:t>
      </w:r>
      <w:r w:rsidRPr="000E67C3">
        <w:rPr>
          <w:rFonts w:ascii="Times New Roman" w:hAnsi="Times New Roman" w:eastAsia="Times New Roman" w:cs="Times New Roman"/>
          <w:bCs/>
          <w:sz w:val="24"/>
          <w:szCs w:val="24"/>
          <w:lang w:val="en-US"/>
        </w:rPr>
        <w:t>eteorological services providers</w:t>
      </w:r>
      <w:r>
        <w:rPr>
          <w:rFonts w:ascii="Times New Roman" w:hAnsi="Times New Roman" w:eastAsia="Times New Roman" w:cs="Times New Roman"/>
          <w:bCs/>
          <w:sz w:val="24"/>
          <w:szCs w:val="24"/>
          <w:lang w:val="en-US"/>
        </w:rPr>
        <w:t>;</w:t>
      </w:r>
      <w:r w:rsidRPr="000E67C3">
        <w:rPr>
          <w:rFonts w:ascii="Times New Roman" w:hAnsi="Times New Roman" w:eastAsia="Times New Roman" w:cs="Times New Roman"/>
          <w:bCs/>
          <w:sz w:val="24"/>
          <w:szCs w:val="24"/>
          <w:lang w:val="en-US"/>
        </w:rPr>
        <w:t xml:space="preserve"> </w:t>
      </w:r>
    </w:p>
    <w:p w:rsidRPr="000E67C3" w:rsidR="00021284" w:rsidP="001C214E" w:rsidRDefault="00021284" w14:paraId="196E8342"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Aeronautical information services providers</w:t>
      </w:r>
      <w:r>
        <w:rPr>
          <w:rFonts w:ascii="Times New Roman" w:hAnsi="Times New Roman" w:eastAsia="Times New Roman" w:cs="Times New Roman"/>
          <w:bCs/>
          <w:sz w:val="24"/>
          <w:szCs w:val="24"/>
          <w:lang w:val="en-US"/>
        </w:rPr>
        <w:t>;</w:t>
      </w:r>
    </w:p>
    <w:p w:rsidRPr="000E67C3" w:rsidR="00021284" w:rsidP="001C214E" w:rsidRDefault="00021284" w14:paraId="3FAE313A"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Aeronautical charts services providers</w:t>
      </w:r>
      <w:r>
        <w:rPr>
          <w:rFonts w:ascii="Times New Roman" w:hAnsi="Times New Roman" w:eastAsia="Times New Roman" w:cs="Times New Roman"/>
          <w:bCs/>
          <w:sz w:val="24"/>
          <w:szCs w:val="24"/>
          <w:lang w:val="en-US"/>
        </w:rPr>
        <w:t>;</w:t>
      </w:r>
    </w:p>
    <w:p w:rsidRPr="000E67C3" w:rsidR="00021284" w:rsidP="001C214E" w:rsidRDefault="00021284" w14:paraId="18A34508" w14:textId="35209CCD">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Communications, navigation or surveillance</w:t>
      </w:r>
      <w:r w:rsidR="005C5267">
        <w:rPr>
          <w:rFonts w:ascii="Times New Roman" w:hAnsi="Times New Roman" w:eastAsia="Times New Roman" w:cs="Times New Roman"/>
          <w:bCs/>
          <w:sz w:val="24"/>
          <w:szCs w:val="24"/>
          <w:lang w:val="en-US"/>
        </w:rPr>
        <w:t xml:space="preserve"> services</w:t>
      </w:r>
      <w:r w:rsidRPr="000E67C3">
        <w:rPr>
          <w:rFonts w:ascii="Times New Roman" w:hAnsi="Times New Roman" w:eastAsia="Times New Roman" w:cs="Times New Roman"/>
          <w:bCs/>
          <w:sz w:val="24"/>
          <w:szCs w:val="24"/>
          <w:lang w:val="en-US"/>
        </w:rPr>
        <w:t xml:space="preserve"> providers</w:t>
      </w:r>
      <w:r>
        <w:rPr>
          <w:rFonts w:ascii="Times New Roman" w:hAnsi="Times New Roman" w:eastAsia="Times New Roman" w:cs="Times New Roman"/>
          <w:bCs/>
          <w:sz w:val="24"/>
          <w:szCs w:val="24"/>
          <w:lang w:val="en-US"/>
        </w:rPr>
        <w:t>; and</w:t>
      </w:r>
    </w:p>
    <w:p w:rsidRPr="00B347EB" w:rsidR="00021284" w:rsidP="001C214E" w:rsidRDefault="00021284" w14:paraId="4A9BF7E8" w14:textId="77777777">
      <w:pPr>
        <w:pStyle w:val="ListParagraph"/>
        <w:numPr>
          <w:ilvl w:val="0"/>
          <w:numId w:val="13"/>
        </w:numPr>
        <w:spacing w:after="160" w:line="360" w:lineRule="auto"/>
        <w:jc w:val="both"/>
        <w:rPr>
          <w:rFonts w:ascii="Times New Roman" w:hAnsi="Times New Roman" w:eastAsia="Times New Roman" w:cs="Times New Roman"/>
          <w:bCs/>
          <w:sz w:val="24"/>
          <w:szCs w:val="24"/>
          <w:lang w:val="en-US"/>
        </w:rPr>
      </w:pPr>
      <w:r w:rsidRPr="000E67C3">
        <w:rPr>
          <w:rFonts w:ascii="Times New Roman" w:hAnsi="Times New Roman" w:eastAsia="Times New Roman" w:cs="Times New Roman"/>
          <w:bCs/>
          <w:sz w:val="24"/>
          <w:szCs w:val="24"/>
          <w:lang w:val="en-US"/>
        </w:rPr>
        <w:t>Search and rescue services providers</w:t>
      </w:r>
      <w:r>
        <w:rPr>
          <w:rFonts w:ascii="Times New Roman" w:hAnsi="Times New Roman" w:eastAsia="Times New Roman" w:cs="Times New Roman"/>
          <w:bCs/>
          <w:sz w:val="24"/>
          <w:szCs w:val="24"/>
          <w:lang w:val="en-US"/>
        </w:rPr>
        <w:t>.</w:t>
      </w:r>
    </w:p>
    <w:p w:rsidR="00374B96" w:rsidP="00B365CF" w:rsidRDefault="00374B96" w14:paraId="0584FB71" w14:textId="142A2069">
      <w:pPr>
        <w:pStyle w:val="Heading2"/>
        <w:ind w:left="1134" w:hanging="774"/>
        <w:rPr>
          <w:rFonts w:eastAsia="Times New Roman"/>
          <w:lang w:val="en-US"/>
        </w:rPr>
      </w:pPr>
      <w:bookmarkStart w:name="_Toc128536642" w:id="25"/>
      <w:r w:rsidRPr="00374B96">
        <w:rPr>
          <w:rFonts w:eastAsia="Times New Roman"/>
          <w:lang w:val="en-US"/>
        </w:rPr>
        <w:t>Application for a service provider certificate</w:t>
      </w:r>
      <w:bookmarkEnd w:id="25"/>
    </w:p>
    <w:p w:rsidRPr="00F35E55" w:rsidR="00F35E55" w:rsidP="001C214E" w:rsidRDefault="00F35E55" w14:paraId="07ED5619" w14:textId="4E560D8F">
      <w:pPr>
        <w:pStyle w:val="ListParagraph"/>
        <w:numPr>
          <w:ilvl w:val="0"/>
          <w:numId w:val="15"/>
        </w:numPr>
        <w:spacing w:after="160" w:line="360" w:lineRule="auto"/>
        <w:jc w:val="both"/>
        <w:rPr>
          <w:rFonts w:ascii="Times New Roman" w:hAnsi="Times New Roman" w:eastAsia="Times New Roman" w:cs="Times New Roman"/>
          <w:bCs/>
          <w:sz w:val="24"/>
          <w:szCs w:val="24"/>
          <w:lang w:val="en-US"/>
        </w:rPr>
      </w:pPr>
      <w:r w:rsidRPr="00F35E55">
        <w:rPr>
          <w:rFonts w:ascii="Times New Roman" w:hAnsi="Times New Roman" w:eastAsia="Times New Roman" w:cs="Times New Roman"/>
          <w:bCs/>
          <w:sz w:val="24"/>
          <w:szCs w:val="24"/>
          <w:lang w:val="en-US"/>
        </w:rPr>
        <w:t xml:space="preserve">Application for a service provider certificate or an amendment to an existing certificate shall be made in </w:t>
      </w:r>
      <w:r w:rsidR="007B347C">
        <w:rPr>
          <w:rFonts w:ascii="Times New Roman" w:hAnsi="Times New Roman" w:eastAsia="Times New Roman" w:cs="Times New Roman"/>
          <w:bCs/>
          <w:sz w:val="24"/>
          <w:szCs w:val="24"/>
          <w:lang w:val="en-US"/>
        </w:rPr>
        <w:t xml:space="preserve">the </w:t>
      </w:r>
      <w:r w:rsidRPr="00F35E55">
        <w:rPr>
          <w:rFonts w:ascii="Times New Roman" w:hAnsi="Times New Roman" w:eastAsia="Times New Roman" w:cs="Times New Roman"/>
          <w:bCs/>
          <w:sz w:val="24"/>
          <w:szCs w:val="24"/>
          <w:lang w:val="en-US"/>
        </w:rPr>
        <w:t xml:space="preserve">form and manner </w:t>
      </w:r>
      <w:r w:rsidRPr="007B347C">
        <w:rPr>
          <w:rFonts w:ascii="Times New Roman" w:hAnsi="Times New Roman" w:eastAsia="Times New Roman" w:cs="Times New Roman"/>
          <w:bCs/>
          <w:sz w:val="24"/>
          <w:szCs w:val="24"/>
          <w:lang w:val="en-US"/>
        </w:rPr>
        <w:t xml:space="preserve">established </w:t>
      </w:r>
      <w:r w:rsidR="007B347C">
        <w:rPr>
          <w:rFonts w:ascii="Times New Roman" w:hAnsi="Times New Roman" w:eastAsia="Times New Roman" w:cs="Times New Roman"/>
          <w:bCs/>
          <w:sz w:val="24"/>
          <w:szCs w:val="24"/>
          <w:lang w:val="en-US"/>
        </w:rPr>
        <w:t xml:space="preserve">in </w:t>
      </w:r>
      <w:r w:rsidRPr="007B347C" w:rsidR="007B347C">
        <w:rPr>
          <w:rFonts w:ascii="Times New Roman" w:hAnsi="Times New Roman" w:eastAsia="Times New Roman" w:cs="Times New Roman"/>
          <w:bCs/>
          <w:sz w:val="24"/>
          <w:szCs w:val="24"/>
          <w:highlight w:val="yellow"/>
          <w:lang w:val="en-US"/>
        </w:rPr>
        <w:fldChar w:fldCharType="begin"/>
      </w:r>
      <w:r w:rsidRPr="007B347C" w:rsidR="007B347C">
        <w:rPr>
          <w:rFonts w:ascii="Times New Roman" w:hAnsi="Times New Roman" w:eastAsia="Times New Roman" w:cs="Times New Roman"/>
          <w:bCs/>
          <w:sz w:val="24"/>
          <w:szCs w:val="24"/>
          <w:highlight w:val="yellow"/>
          <w:lang w:val="en-US"/>
        </w:rPr>
        <w:instrText xml:space="preserve"> REF _Ref107386391 \h </w:instrText>
      </w:r>
      <w:r w:rsidR="007B347C">
        <w:rPr>
          <w:rFonts w:ascii="Times New Roman" w:hAnsi="Times New Roman" w:eastAsia="Times New Roman" w:cs="Times New Roman"/>
          <w:bCs/>
          <w:sz w:val="24"/>
          <w:szCs w:val="24"/>
          <w:highlight w:val="yellow"/>
          <w:lang w:val="en-US"/>
        </w:rPr>
        <w:instrText xml:space="preserve"> \* MERGEFORMAT </w:instrText>
      </w:r>
      <w:r w:rsidRPr="007B347C" w:rsidR="007B347C">
        <w:rPr>
          <w:rFonts w:ascii="Times New Roman" w:hAnsi="Times New Roman" w:eastAsia="Times New Roman" w:cs="Times New Roman"/>
          <w:bCs/>
          <w:sz w:val="24"/>
          <w:szCs w:val="24"/>
          <w:highlight w:val="yellow"/>
          <w:lang w:val="en-US"/>
        </w:rPr>
      </w:r>
      <w:r w:rsidRPr="007B347C" w:rsidR="007B347C">
        <w:rPr>
          <w:rFonts w:ascii="Times New Roman" w:hAnsi="Times New Roman" w:eastAsia="Times New Roman" w:cs="Times New Roman"/>
          <w:bCs/>
          <w:sz w:val="24"/>
          <w:szCs w:val="24"/>
          <w:highlight w:val="yellow"/>
          <w:lang w:val="en-US"/>
        </w:rPr>
        <w:fldChar w:fldCharType="separate"/>
      </w:r>
      <w:r w:rsidRPr="007B347C" w:rsidR="007B347C">
        <w:rPr>
          <w:rFonts w:eastAsia="Times New Roman"/>
          <w:highlight w:val="yellow"/>
          <w:lang w:val="en-US"/>
        </w:rPr>
        <w:t>APPENDIX I FORM xx</w:t>
      </w:r>
      <w:r w:rsidRPr="007B347C" w:rsidR="007B347C">
        <w:rPr>
          <w:rFonts w:ascii="Times New Roman" w:hAnsi="Times New Roman" w:eastAsia="Times New Roman" w:cs="Times New Roman"/>
          <w:bCs/>
          <w:sz w:val="24"/>
          <w:szCs w:val="24"/>
          <w:highlight w:val="yellow"/>
          <w:lang w:val="en-US"/>
        </w:rPr>
        <w:fldChar w:fldCharType="end"/>
      </w:r>
      <w:r w:rsidRPr="00F35E55">
        <w:rPr>
          <w:rFonts w:ascii="Times New Roman" w:hAnsi="Times New Roman" w:eastAsia="Times New Roman" w:cs="Times New Roman"/>
          <w:bCs/>
          <w:sz w:val="24"/>
          <w:szCs w:val="24"/>
          <w:lang w:val="en-US"/>
        </w:rPr>
        <w:t xml:space="preserve">, </w:t>
      </w:r>
      <w:proofErr w:type="gramStart"/>
      <w:r w:rsidRPr="00F35E55">
        <w:rPr>
          <w:rFonts w:ascii="Times New Roman" w:hAnsi="Times New Roman" w:eastAsia="Times New Roman" w:cs="Times New Roman"/>
          <w:bCs/>
          <w:sz w:val="24"/>
          <w:szCs w:val="24"/>
          <w:lang w:val="en-US"/>
        </w:rPr>
        <w:t>taking into account</w:t>
      </w:r>
      <w:proofErr w:type="gramEnd"/>
      <w:r w:rsidRPr="00F35E55">
        <w:rPr>
          <w:rFonts w:ascii="Times New Roman" w:hAnsi="Times New Roman" w:eastAsia="Times New Roman" w:cs="Times New Roman"/>
          <w:bCs/>
          <w:sz w:val="24"/>
          <w:szCs w:val="24"/>
          <w:lang w:val="en-US"/>
        </w:rPr>
        <w:t xml:space="preserve"> the applicable requirements of this Regulation.</w:t>
      </w:r>
    </w:p>
    <w:p w:rsidR="00F35E55" w:rsidP="001C214E" w:rsidRDefault="00F35E55" w14:paraId="1A627F95" w14:textId="77777777">
      <w:pPr>
        <w:pStyle w:val="ListParagraph"/>
        <w:numPr>
          <w:ilvl w:val="0"/>
          <w:numId w:val="15"/>
        </w:numPr>
        <w:spacing w:after="160" w:line="360" w:lineRule="auto"/>
        <w:jc w:val="both"/>
        <w:rPr>
          <w:rFonts w:ascii="Times New Roman" w:hAnsi="Times New Roman" w:eastAsia="Times New Roman" w:cs="Times New Roman"/>
          <w:bCs/>
          <w:sz w:val="24"/>
          <w:szCs w:val="24"/>
          <w:lang w:val="en-US"/>
        </w:rPr>
      </w:pPr>
      <w:r w:rsidRPr="00F35E55">
        <w:rPr>
          <w:rFonts w:ascii="Times New Roman" w:hAnsi="Times New Roman" w:eastAsia="Times New Roman" w:cs="Times New Roman"/>
          <w:bCs/>
          <w:sz w:val="24"/>
          <w:szCs w:val="24"/>
          <w:lang w:val="en-US"/>
        </w:rPr>
        <w:t>To obtain the certificate, the service pr</w:t>
      </w:r>
      <w:r>
        <w:rPr>
          <w:rFonts w:ascii="Times New Roman" w:hAnsi="Times New Roman" w:eastAsia="Times New Roman" w:cs="Times New Roman"/>
          <w:bCs/>
          <w:sz w:val="24"/>
          <w:szCs w:val="24"/>
          <w:lang w:val="en-US"/>
        </w:rPr>
        <w:t>ovider shall comply with:</w:t>
      </w:r>
    </w:p>
    <w:p w:rsidR="00F35E55" w:rsidP="001C214E" w:rsidRDefault="00F35E55" w14:paraId="281A1E5E" w14:textId="77777777">
      <w:pPr>
        <w:pStyle w:val="ListParagraph"/>
        <w:numPr>
          <w:ilvl w:val="0"/>
          <w:numId w:val="16"/>
        </w:numPr>
        <w:spacing w:after="160" w:line="360" w:lineRule="auto"/>
        <w:ind w:left="1418" w:hanging="567"/>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 </w:t>
      </w:r>
      <w:r w:rsidRPr="00F35E55">
        <w:rPr>
          <w:rFonts w:ascii="Times New Roman" w:hAnsi="Times New Roman" w:eastAsia="Times New Roman" w:cs="Times New Roman"/>
          <w:bCs/>
          <w:sz w:val="24"/>
          <w:szCs w:val="24"/>
          <w:lang w:val="en-US"/>
        </w:rPr>
        <w:t>the common requirements set out in this Part;</w:t>
      </w:r>
      <w:r>
        <w:rPr>
          <w:rFonts w:ascii="Times New Roman" w:hAnsi="Times New Roman" w:eastAsia="Times New Roman" w:cs="Times New Roman"/>
          <w:bCs/>
          <w:sz w:val="24"/>
          <w:szCs w:val="24"/>
          <w:lang w:val="en-US"/>
        </w:rPr>
        <w:t xml:space="preserve"> </w:t>
      </w:r>
    </w:p>
    <w:p w:rsidR="00F35E55" w:rsidP="001C214E" w:rsidRDefault="00F35E55" w14:paraId="261B9E6B" w14:textId="4CDEF512">
      <w:pPr>
        <w:pStyle w:val="ListParagraph"/>
        <w:numPr>
          <w:ilvl w:val="0"/>
          <w:numId w:val="16"/>
        </w:numPr>
        <w:spacing w:after="160" w:line="360" w:lineRule="auto"/>
        <w:ind w:left="1418" w:hanging="567"/>
        <w:jc w:val="both"/>
        <w:rPr>
          <w:rFonts w:ascii="Times New Roman" w:hAnsi="Times New Roman" w:eastAsia="Times New Roman" w:cs="Times New Roman"/>
          <w:bCs/>
          <w:sz w:val="24"/>
          <w:szCs w:val="24"/>
          <w:lang w:val="en-US"/>
        </w:rPr>
      </w:pPr>
      <w:r w:rsidRPr="00F35E55">
        <w:rPr>
          <w:rFonts w:ascii="Times New Roman" w:hAnsi="Times New Roman" w:eastAsia="Times New Roman" w:cs="Times New Roman"/>
          <w:bCs/>
          <w:sz w:val="24"/>
          <w:szCs w:val="24"/>
          <w:lang w:val="en-US"/>
        </w:rPr>
        <w:t>the specific requirements set out in relevant Parts, where those requirements are applicable in light of the services that the service provider provides or plans to provide.</w:t>
      </w:r>
    </w:p>
    <w:p w:rsidR="007B347C" w:rsidP="00652039" w:rsidRDefault="00652039" w14:paraId="206CA4AF" w14:textId="705CEE77">
      <w:pPr>
        <w:pStyle w:val="ListParagraph"/>
        <w:numPr>
          <w:ilvl w:val="0"/>
          <w:numId w:val="15"/>
        </w:numPr>
        <w:spacing w:after="160" w:line="360" w:lineRule="auto"/>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 xml:space="preserve">In compliance with </w:t>
      </w:r>
      <w:r>
        <w:rPr>
          <w:rFonts w:ascii="Times New Roman" w:hAnsi="Times New Roman" w:eastAsia="Times New Roman" w:cs="Times New Roman"/>
          <w:bCs/>
          <w:sz w:val="24"/>
          <w:szCs w:val="24"/>
          <w:lang w:val="en-US"/>
        </w:rPr>
        <w:t>this Regulation</w:t>
      </w:r>
      <w:r w:rsidRPr="00652039">
        <w:rPr>
          <w:rFonts w:ascii="Times New Roman" w:hAnsi="Times New Roman" w:eastAsia="Times New Roman" w:cs="Times New Roman"/>
          <w:bCs/>
          <w:sz w:val="24"/>
          <w:szCs w:val="24"/>
          <w:lang w:val="en-US"/>
        </w:rPr>
        <w:t>, the application form (</w:t>
      </w:r>
      <w:r w:rsidRPr="002D34B7">
        <w:rPr>
          <w:rFonts w:ascii="Times New Roman" w:hAnsi="Times New Roman" w:eastAsia="Times New Roman" w:cs="Times New Roman"/>
          <w:bCs/>
          <w:sz w:val="24"/>
          <w:szCs w:val="24"/>
          <w:highlight w:val="yellow"/>
          <w:lang w:val="en-US"/>
        </w:rPr>
        <w:t>Appendix I</w:t>
      </w:r>
      <w:r w:rsidRPr="00652039">
        <w:rPr>
          <w:rFonts w:ascii="Times New Roman" w:hAnsi="Times New Roman" w:eastAsia="Times New Roman" w:cs="Times New Roman"/>
          <w:bCs/>
          <w:sz w:val="24"/>
          <w:szCs w:val="24"/>
          <w:lang w:val="en-US"/>
        </w:rPr>
        <w:t>) must be forwarded together with the following documents and evidence duly numbered:</w:t>
      </w:r>
    </w:p>
    <w:p w:rsidRPr="00652039" w:rsidR="00652039" w:rsidP="00652039" w:rsidRDefault="00652039" w14:paraId="30452261" w14:textId="4ABEA598">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Copy of the company affidavit or evidence of the juristic person which including name, objective, location, and name of the authorized person at the present to certify under the law and which had issued within six months prior to the date on the company affidavit or evidence of juristic person’s incorporation</w:t>
      </w:r>
      <w:r w:rsidR="00A53DAB">
        <w:rPr>
          <w:rFonts w:ascii="Times New Roman" w:hAnsi="Times New Roman" w:eastAsia="Times New Roman" w:cs="Times New Roman"/>
          <w:bCs/>
          <w:sz w:val="24"/>
          <w:szCs w:val="24"/>
          <w:lang w:val="en-US"/>
        </w:rPr>
        <w:t>;</w:t>
      </w:r>
    </w:p>
    <w:p w:rsidRPr="00652039" w:rsidR="00652039" w:rsidP="00652039" w:rsidRDefault="00652039" w14:paraId="6744BE20" w14:textId="2575F741">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A statement signed by the CEO, responsible manager or equivalent charge on the adequacy of the organization and all the documentation developed</w:t>
      </w:r>
      <w:r w:rsidR="00A53DAB">
        <w:rPr>
          <w:rFonts w:ascii="Times New Roman" w:hAnsi="Times New Roman" w:eastAsia="Times New Roman" w:cs="Times New Roman"/>
          <w:bCs/>
          <w:sz w:val="24"/>
          <w:szCs w:val="24"/>
          <w:lang w:val="en-US"/>
        </w:rPr>
        <w:t>;</w:t>
      </w:r>
    </w:p>
    <w:p w:rsidRPr="00652039" w:rsidR="00652039" w:rsidP="00652039" w:rsidRDefault="00652039" w14:paraId="533EB820" w14:textId="5D69C092">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Certificate of financial position of the applicant issued by a financial institution</w:t>
      </w:r>
      <w:r w:rsidR="00A53DAB">
        <w:rPr>
          <w:rFonts w:ascii="Times New Roman" w:hAnsi="Times New Roman" w:eastAsia="Times New Roman" w:cs="Times New Roman"/>
          <w:bCs/>
          <w:sz w:val="24"/>
          <w:szCs w:val="24"/>
          <w:lang w:val="en-US"/>
        </w:rPr>
        <w:t>;</w:t>
      </w:r>
    </w:p>
    <w:p w:rsidR="00A53DAB" w:rsidP="00A53DAB" w:rsidRDefault="00652039" w14:paraId="3EC2827D" w14:textId="2D4262A3">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Copy of shareholder name list</w:t>
      </w:r>
      <w:r w:rsidR="00A53DAB">
        <w:rPr>
          <w:rFonts w:ascii="Times New Roman" w:hAnsi="Times New Roman" w:eastAsia="Times New Roman" w:cs="Times New Roman"/>
          <w:bCs/>
          <w:sz w:val="24"/>
          <w:szCs w:val="24"/>
          <w:lang w:val="en-US"/>
        </w:rPr>
        <w:t>;</w:t>
      </w:r>
    </w:p>
    <w:p w:rsidRPr="00A53DAB" w:rsidR="00A53DAB" w:rsidP="00A53DAB" w:rsidRDefault="00A53DAB" w14:paraId="1D40A7E7" w14:textId="1FAB95C3">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A53DAB">
        <w:rPr>
          <w:rFonts w:ascii="Times New Roman" w:hAnsi="Times New Roman" w:eastAsia="Times New Roman" w:cs="Times New Roman"/>
          <w:bCs/>
          <w:sz w:val="24"/>
          <w:szCs w:val="24"/>
          <w:lang w:val="en-US"/>
        </w:rPr>
        <w:t xml:space="preserve">A statement setting out </w:t>
      </w:r>
      <w:r>
        <w:rPr>
          <w:rFonts w:ascii="Times New Roman" w:hAnsi="Times New Roman" w:eastAsia="Times New Roman" w:cs="Times New Roman"/>
          <w:bCs/>
          <w:sz w:val="24"/>
          <w:szCs w:val="24"/>
          <w:lang w:val="en-US"/>
        </w:rPr>
        <w:t>the</w:t>
      </w:r>
      <w:r w:rsidRPr="00A53DAB">
        <w:rPr>
          <w:rFonts w:ascii="Times New Roman" w:hAnsi="Times New Roman" w:eastAsia="Times New Roman" w:cs="Times New Roman"/>
          <w:bCs/>
          <w:sz w:val="24"/>
          <w:szCs w:val="24"/>
          <w:lang w:val="en-US"/>
        </w:rPr>
        <w:t xml:space="preserve"> services that the applicant proposes to provide</w:t>
      </w:r>
      <w:r>
        <w:rPr>
          <w:rFonts w:ascii="Times New Roman" w:hAnsi="Times New Roman" w:eastAsia="Times New Roman" w:cs="Times New Roman"/>
          <w:bCs/>
          <w:sz w:val="24"/>
          <w:szCs w:val="24"/>
          <w:lang w:val="en-US"/>
        </w:rPr>
        <w:t>;</w:t>
      </w:r>
    </w:p>
    <w:p w:rsidR="00A53DAB" w:rsidP="00A53DAB" w:rsidRDefault="00A53DAB" w14:paraId="54DDA561" w14:textId="12715826">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The manual of </w:t>
      </w:r>
      <w:proofErr w:type="gramStart"/>
      <w:r>
        <w:rPr>
          <w:rFonts w:ascii="Times New Roman" w:hAnsi="Times New Roman" w:eastAsia="Times New Roman" w:cs="Times New Roman"/>
          <w:bCs/>
          <w:sz w:val="24"/>
          <w:szCs w:val="24"/>
          <w:lang w:val="en-US"/>
        </w:rPr>
        <w:t>o</w:t>
      </w:r>
      <w:r w:rsidRPr="00A53DAB">
        <w:rPr>
          <w:rFonts w:ascii="Times New Roman" w:hAnsi="Times New Roman" w:eastAsia="Times New Roman" w:cs="Times New Roman"/>
          <w:bCs/>
          <w:sz w:val="24"/>
          <w:szCs w:val="24"/>
          <w:lang w:val="en-US"/>
        </w:rPr>
        <w:t xml:space="preserve">perations </w:t>
      </w:r>
      <w:r>
        <w:rPr>
          <w:rFonts w:ascii="Times New Roman" w:hAnsi="Times New Roman" w:eastAsia="Times New Roman" w:cs="Times New Roman"/>
          <w:bCs/>
          <w:sz w:val="24"/>
          <w:szCs w:val="24"/>
          <w:lang w:val="en-US"/>
        </w:rPr>
        <w:t>;</w:t>
      </w:r>
      <w:proofErr w:type="gramEnd"/>
    </w:p>
    <w:p w:rsidRPr="00A53DAB" w:rsidR="00A53DAB" w:rsidP="00A53DAB" w:rsidRDefault="00A53DAB" w14:paraId="2DF3533B" w14:textId="05F825E1">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A53DAB">
        <w:rPr>
          <w:rFonts w:ascii="Times New Roman" w:hAnsi="Times New Roman" w:eastAsia="Times New Roman" w:cs="Times New Roman"/>
          <w:bCs/>
          <w:sz w:val="24"/>
          <w:szCs w:val="24"/>
          <w:lang w:val="en-US"/>
        </w:rPr>
        <w:t>A statement setting out the hours during which each service is proposed to be available</w:t>
      </w:r>
      <w:r>
        <w:rPr>
          <w:rFonts w:ascii="Times New Roman" w:hAnsi="Times New Roman" w:eastAsia="Times New Roman" w:cs="Times New Roman"/>
          <w:bCs/>
          <w:sz w:val="24"/>
          <w:szCs w:val="24"/>
          <w:lang w:val="en-US"/>
        </w:rPr>
        <w:t>;</w:t>
      </w:r>
    </w:p>
    <w:p w:rsidRPr="00652039" w:rsidR="00652039" w:rsidP="00652039" w:rsidRDefault="00652039" w14:paraId="03E4EFD5" w14:textId="0067E785">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 xml:space="preserve">Duly signed </w:t>
      </w:r>
      <w:r w:rsidR="002D34B7">
        <w:rPr>
          <w:rFonts w:ascii="Times New Roman" w:hAnsi="Times New Roman" w:eastAsia="Times New Roman" w:cs="Times New Roman"/>
          <w:bCs/>
          <w:sz w:val="24"/>
          <w:szCs w:val="24"/>
          <w:lang w:val="en-US"/>
        </w:rPr>
        <w:t>s</w:t>
      </w:r>
      <w:r w:rsidRPr="00652039">
        <w:rPr>
          <w:rFonts w:ascii="Times New Roman" w:hAnsi="Times New Roman" w:eastAsia="Times New Roman" w:cs="Times New Roman"/>
          <w:bCs/>
          <w:sz w:val="24"/>
          <w:szCs w:val="24"/>
          <w:lang w:val="en-US"/>
        </w:rPr>
        <w:t xml:space="preserve">afety </w:t>
      </w:r>
      <w:r w:rsidR="002D34B7">
        <w:rPr>
          <w:rFonts w:ascii="Times New Roman" w:hAnsi="Times New Roman" w:eastAsia="Times New Roman" w:cs="Times New Roman"/>
          <w:bCs/>
          <w:sz w:val="24"/>
          <w:szCs w:val="24"/>
          <w:lang w:val="en-US"/>
        </w:rPr>
        <w:t>p</w:t>
      </w:r>
      <w:r w:rsidRPr="00652039">
        <w:rPr>
          <w:rFonts w:ascii="Times New Roman" w:hAnsi="Times New Roman" w:eastAsia="Times New Roman" w:cs="Times New Roman"/>
          <w:bCs/>
          <w:sz w:val="24"/>
          <w:szCs w:val="24"/>
          <w:lang w:val="en-US"/>
        </w:rPr>
        <w:t>olicy of the applicant in accordance with the provisions of this Regulation</w:t>
      </w:r>
      <w:r w:rsidR="00A53DAB">
        <w:rPr>
          <w:rFonts w:ascii="Times New Roman" w:hAnsi="Times New Roman" w:eastAsia="Times New Roman" w:cs="Times New Roman"/>
          <w:bCs/>
          <w:sz w:val="24"/>
          <w:szCs w:val="24"/>
          <w:lang w:val="en-US"/>
        </w:rPr>
        <w:t>;</w:t>
      </w:r>
    </w:p>
    <w:p w:rsidRPr="00652039" w:rsidR="00652039" w:rsidP="00652039" w:rsidRDefault="00652039" w14:paraId="00D17F32" w14:textId="0AA012BE">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 xml:space="preserve">Duly signed </w:t>
      </w:r>
      <w:r w:rsidR="002D34B7">
        <w:rPr>
          <w:rFonts w:ascii="Times New Roman" w:hAnsi="Times New Roman" w:eastAsia="Times New Roman" w:cs="Times New Roman"/>
          <w:bCs/>
          <w:sz w:val="24"/>
          <w:szCs w:val="24"/>
          <w:lang w:val="en-US"/>
        </w:rPr>
        <w:t>s</w:t>
      </w:r>
      <w:r w:rsidRPr="00652039">
        <w:rPr>
          <w:rFonts w:ascii="Times New Roman" w:hAnsi="Times New Roman" w:eastAsia="Times New Roman" w:cs="Times New Roman"/>
          <w:bCs/>
          <w:sz w:val="24"/>
          <w:szCs w:val="24"/>
          <w:lang w:val="en-US"/>
        </w:rPr>
        <w:t xml:space="preserve">ecurity </w:t>
      </w:r>
      <w:r w:rsidR="002D34B7">
        <w:rPr>
          <w:rFonts w:ascii="Times New Roman" w:hAnsi="Times New Roman" w:eastAsia="Times New Roman" w:cs="Times New Roman"/>
          <w:bCs/>
          <w:sz w:val="24"/>
          <w:szCs w:val="24"/>
          <w:lang w:val="en-US"/>
        </w:rPr>
        <w:t>p</w:t>
      </w:r>
      <w:r w:rsidRPr="00652039">
        <w:rPr>
          <w:rFonts w:ascii="Times New Roman" w:hAnsi="Times New Roman" w:eastAsia="Times New Roman" w:cs="Times New Roman"/>
          <w:bCs/>
          <w:sz w:val="24"/>
          <w:szCs w:val="24"/>
          <w:lang w:val="en-US"/>
        </w:rPr>
        <w:t>olicy of the applicant in accordance with the provisions of this Regulation</w:t>
      </w:r>
      <w:r w:rsidR="00A53DAB">
        <w:rPr>
          <w:rFonts w:ascii="Times New Roman" w:hAnsi="Times New Roman" w:eastAsia="Times New Roman" w:cs="Times New Roman"/>
          <w:bCs/>
          <w:sz w:val="24"/>
          <w:szCs w:val="24"/>
          <w:lang w:val="en-US"/>
        </w:rPr>
        <w:t>;</w:t>
      </w:r>
    </w:p>
    <w:p w:rsidRPr="00652039" w:rsidR="00652039" w:rsidP="00652039" w:rsidRDefault="00652039" w14:paraId="00095937" w14:textId="0A9C6AE0">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A list of names and its positions of the directors of the organization in accordance with the provisions of this Regulation</w:t>
      </w:r>
      <w:r w:rsidR="00A53DAB">
        <w:rPr>
          <w:rFonts w:ascii="Times New Roman" w:hAnsi="Times New Roman" w:eastAsia="Times New Roman" w:cs="Times New Roman"/>
          <w:bCs/>
          <w:sz w:val="24"/>
          <w:szCs w:val="24"/>
          <w:lang w:val="en-US"/>
        </w:rPr>
        <w:t>;</w:t>
      </w:r>
    </w:p>
    <w:p w:rsidRPr="00652039" w:rsidR="00652039" w:rsidP="00652039" w:rsidRDefault="00652039" w14:paraId="01B0415E" w14:textId="7996581F">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The obligations and responsibilities of the aforementioned directors in relation to the application of the provisions of this Regulation</w:t>
      </w:r>
      <w:r w:rsidR="00A53DAB">
        <w:rPr>
          <w:rFonts w:ascii="Times New Roman" w:hAnsi="Times New Roman" w:eastAsia="Times New Roman" w:cs="Times New Roman"/>
          <w:bCs/>
          <w:sz w:val="24"/>
          <w:szCs w:val="24"/>
          <w:lang w:val="en-US"/>
        </w:rPr>
        <w:t>;</w:t>
      </w:r>
    </w:p>
    <w:p w:rsidRPr="00652039" w:rsidR="00652039" w:rsidP="00652039" w:rsidRDefault="00652039" w14:paraId="61C85C78" w14:textId="589F3F8D">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An organization chart showing the accountability lines in the areas covered by this Regulation</w:t>
      </w:r>
    </w:p>
    <w:p w:rsidRPr="00652039" w:rsidR="00652039" w:rsidP="00652039" w:rsidRDefault="00652039" w14:paraId="5E90467B" w14:textId="669B8851">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A general description of the human resources of the organization</w:t>
      </w:r>
      <w:r w:rsidR="00A53DAB">
        <w:rPr>
          <w:rFonts w:ascii="Times New Roman" w:hAnsi="Times New Roman" w:eastAsia="Times New Roman" w:cs="Times New Roman"/>
          <w:bCs/>
          <w:sz w:val="24"/>
          <w:szCs w:val="24"/>
          <w:lang w:val="en-US"/>
        </w:rPr>
        <w:t>;</w:t>
      </w:r>
    </w:p>
    <w:p w:rsidRPr="00652039" w:rsidR="00652039" w:rsidP="00652039" w:rsidRDefault="00652039" w14:paraId="5FECD34B" w14:textId="301F6685">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A general description of the facilities and dependencies of the organization</w:t>
      </w:r>
      <w:r w:rsidR="00A53DAB">
        <w:rPr>
          <w:rFonts w:ascii="Times New Roman" w:hAnsi="Times New Roman" w:eastAsia="Times New Roman" w:cs="Times New Roman"/>
          <w:bCs/>
          <w:sz w:val="24"/>
          <w:szCs w:val="24"/>
          <w:lang w:val="en-US"/>
        </w:rPr>
        <w:t>;</w:t>
      </w:r>
    </w:p>
    <w:p w:rsidRPr="00652039" w:rsidR="00652039" w:rsidP="00652039" w:rsidRDefault="00652039" w14:paraId="1B72D2B1" w14:textId="6079C51D">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652039">
        <w:rPr>
          <w:rFonts w:ascii="Times New Roman" w:hAnsi="Times New Roman" w:eastAsia="Times New Roman" w:cs="Times New Roman"/>
          <w:bCs/>
          <w:sz w:val="24"/>
          <w:szCs w:val="24"/>
          <w:lang w:val="en-US"/>
        </w:rPr>
        <w:t>The procedure for notifying the Authority of any changes that may affect compliance with the requirements or the conditions to be attached to the certificate</w:t>
      </w:r>
      <w:r w:rsidR="00A53DAB">
        <w:rPr>
          <w:rFonts w:ascii="Times New Roman" w:hAnsi="Times New Roman" w:eastAsia="Times New Roman" w:cs="Times New Roman"/>
          <w:bCs/>
          <w:sz w:val="24"/>
          <w:szCs w:val="24"/>
          <w:lang w:val="en-US"/>
        </w:rPr>
        <w:t>;</w:t>
      </w:r>
    </w:p>
    <w:p w:rsidRPr="00A53DAB" w:rsidR="00A53DAB" w:rsidP="00A53DAB" w:rsidRDefault="00A53DAB" w14:paraId="25A02A1B" w14:textId="50F2BE71">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A53DAB">
        <w:rPr>
          <w:rFonts w:ascii="Times New Roman" w:hAnsi="Times New Roman" w:eastAsia="Times New Roman" w:cs="Times New Roman"/>
          <w:bCs/>
          <w:sz w:val="24"/>
          <w:szCs w:val="24"/>
          <w:lang w:val="en-US"/>
        </w:rPr>
        <w:t>The appropriated authority fees as applicable</w:t>
      </w:r>
      <w:r>
        <w:rPr>
          <w:rFonts w:ascii="Times New Roman" w:hAnsi="Times New Roman" w:eastAsia="Times New Roman" w:cs="Times New Roman"/>
          <w:bCs/>
          <w:sz w:val="24"/>
          <w:szCs w:val="24"/>
          <w:lang w:val="en-US"/>
        </w:rPr>
        <w:t>; and</w:t>
      </w:r>
    </w:p>
    <w:p w:rsidRPr="00A53DAB" w:rsidR="00652039" w:rsidP="00A53DAB" w:rsidRDefault="00652039" w14:paraId="78F9E3EE" w14:textId="333F0106">
      <w:pPr>
        <w:pStyle w:val="ListParagraph"/>
        <w:numPr>
          <w:ilvl w:val="0"/>
          <w:numId w:val="46"/>
        </w:numPr>
        <w:spacing w:after="160" w:line="360" w:lineRule="auto"/>
        <w:ind w:left="1418" w:hanging="567"/>
        <w:jc w:val="both"/>
        <w:rPr>
          <w:rFonts w:ascii="Times New Roman" w:hAnsi="Times New Roman" w:eastAsia="Times New Roman" w:cs="Times New Roman"/>
          <w:bCs/>
          <w:sz w:val="24"/>
          <w:szCs w:val="24"/>
          <w:lang w:val="en-US"/>
        </w:rPr>
      </w:pPr>
      <w:r w:rsidRPr="00A53DAB">
        <w:rPr>
          <w:rFonts w:ascii="Times New Roman" w:hAnsi="Times New Roman" w:eastAsia="Times New Roman" w:cs="Times New Roman"/>
          <w:bCs/>
          <w:sz w:val="24"/>
          <w:szCs w:val="24"/>
          <w:lang w:val="en-US"/>
        </w:rPr>
        <w:t>Other documents or evidence as prescribed and notified by the Authority</w:t>
      </w:r>
      <w:r w:rsidR="00A53DAB">
        <w:rPr>
          <w:rFonts w:ascii="Times New Roman" w:hAnsi="Times New Roman" w:eastAsia="Times New Roman" w:cs="Times New Roman"/>
          <w:bCs/>
          <w:sz w:val="24"/>
          <w:szCs w:val="24"/>
          <w:lang w:val="en-US"/>
        </w:rPr>
        <w:t>.</w:t>
      </w:r>
    </w:p>
    <w:p w:rsidR="00374B96" w:rsidP="00B365CF" w:rsidRDefault="002B4C88" w14:paraId="351482ED" w14:textId="7510D90C">
      <w:pPr>
        <w:pStyle w:val="Heading2"/>
        <w:ind w:left="1134" w:hanging="774"/>
        <w:rPr>
          <w:rFonts w:eastAsia="Times New Roman"/>
          <w:lang w:val="en-US"/>
        </w:rPr>
      </w:pPr>
      <w:bookmarkStart w:name="_Toc128536643" w:id="26"/>
      <w:r w:rsidRPr="4AB45097" w:rsidR="2C0A717E">
        <w:rPr>
          <w:rFonts w:eastAsia="Times New Roman"/>
          <w:lang w:val="en-US"/>
        </w:rPr>
        <w:t>Validi</w:t>
      </w:r>
      <w:r w:rsidRPr="4AB45097" w:rsidR="2C0A717E">
        <w:rPr>
          <w:rFonts w:eastAsia="Times New Roman"/>
          <w:lang w:val="en-US"/>
        </w:rPr>
        <w:t>ty</w:t>
      </w:r>
      <w:r w:rsidRPr="4AB45097" w:rsidR="00374B96">
        <w:rPr>
          <w:rFonts w:eastAsia="Times New Roman"/>
          <w:lang w:val="en-US"/>
        </w:rPr>
        <w:t xml:space="preserve"> of th</w:t>
      </w:r>
      <w:r w:rsidRPr="4AB45097" w:rsidR="00374B96">
        <w:rPr>
          <w:rFonts w:eastAsia="Times New Roman"/>
          <w:lang w:val="en-US"/>
        </w:rPr>
        <w:t>e certificate</w:t>
      </w:r>
      <w:bookmarkEnd w:id="26"/>
    </w:p>
    <w:p w:rsidRPr="0093327F" w:rsidR="0093327F" w:rsidP="001C214E" w:rsidRDefault="007D4B41" w14:paraId="39AE67DB" w14:textId="39E22759">
      <w:pPr>
        <w:pStyle w:val="ListParagraph"/>
        <w:numPr>
          <w:ilvl w:val="0"/>
          <w:numId w:val="14"/>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A c</w:t>
      </w:r>
      <w:r w:rsidRPr="0093327F" w:rsidR="0093327F">
        <w:rPr>
          <w:rFonts w:ascii="Times New Roman" w:hAnsi="Times New Roman" w:eastAsia="Times New Roman" w:cs="Times New Roman"/>
          <w:bCs/>
          <w:sz w:val="24"/>
          <w:szCs w:val="24"/>
          <w:lang w:val="en-US"/>
        </w:rPr>
        <w:t xml:space="preserve">ertificate shall be valid for a period determined by the Authority, which period shall not exceed </w:t>
      </w:r>
      <w:r w:rsidRPr="002D34B7" w:rsidR="0093327F">
        <w:rPr>
          <w:rFonts w:ascii="Times New Roman" w:hAnsi="Times New Roman" w:eastAsia="Times New Roman" w:cs="Times New Roman"/>
          <w:bCs/>
          <w:sz w:val="24"/>
          <w:szCs w:val="24"/>
          <w:highlight w:val="yellow"/>
          <w:lang w:val="en-US"/>
        </w:rPr>
        <w:t>five (5) years</w:t>
      </w:r>
      <w:r w:rsidRPr="0093327F" w:rsidR="0093327F">
        <w:rPr>
          <w:rFonts w:ascii="Times New Roman" w:hAnsi="Times New Roman" w:eastAsia="Times New Roman" w:cs="Times New Roman"/>
          <w:bCs/>
          <w:sz w:val="24"/>
          <w:szCs w:val="24"/>
          <w:lang w:val="en-US"/>
        </w:rPr>
        <w:t xml:space="preserve"> from the date of issuance or renewal thereof.</w:t>
      </w:r>
    </w:p>
    <w:p w:rsidRPr="0093327F" w:rsidR="0093327F" w:rsidP="001C214E" w:rsidRDefault="007D4B41" w14:paraId="25712B5A" w14:textId="2FB5E04A">
      <w:pPr>
        <w:pStyle w:val="ListParagraph"/>
        <w:numPr>
          <w:ilvl w:val="0"/>
          <w:numId w:val="14"/>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The c</w:t>
      </w:r>
      <w:r w:rsidRPr="0093327F" w:rsidR="0093327F">
        <w:rPr>
          <w:rFonts w:ascii="Times New Roman" w:hAnsi="Times New Roman" w:eastAsia="Times New Roman" w:cs="Times New Roman"/>
          <w:bCs/>
          <w:sz w:val="24"/>
          <w:szCs w:val="24"/>
          <w:lang w:val="en-US"/>
        </w:rPr>
        <w:t>ertificate shall remain in force until it is expired, suspended, or cancelled by the Authority.</w:t>
      </w:r>
    </w:p>
    <w:p w:rsidRPr="0093327F" w:rsidR="0093327F" w:rsidP="001C214E" w:rsidRDefault="0093327F" w14:paraId="60F6FE22" w14:textId="587BF9FA">
      <w:pPr>
        <w:pStyle w:val="ListParagraph"/>
        <w:numPr>
          <w:ilvl w:val="0"/>
          <w:numId w:val="14"/>
        </w:numPr>
        <w:spacing w:after="160" w:line="360" w:lineRule="auto"/>
        <w:ind w:left="851" w:hanging="491"/>
        <w:jc w:val="both"/>
        <w:rPr>
          <w:rFonts w:ascii="Times New Roman" w:hAnsi="Times New Roman" w:eastAsia="Times New Roman" w:cs="Times New Roman"/>
          <w:bCs/>
          <w:sz w:val="24"/>
          <w:szCs w:val="24"/>
          <w:lang w:val="en-US"/>
        </w:rPr>
      </w:pPr>
      <w:r w:rsidRPr="0093327F">
        <w:rPr>
          <w:rFonts w:ascii="Times New Roman" w:hAnsi="Times New Roman" w:eastAsia="Times New Roman" w:cs="Times New Roman"/>
          <w:bCs/>
          <w:sz w:val="24"/>
          <w:szCs w:val="24"/>
          <w:lang w:val="en-US"/>
        </w:rPr>
        <w:t xml:space="preserve">The holder of a </w:t>
      </w:r>
      <w:r w:rsidR="007D4B41">
        <w:rPr>
          <w:rFonts w:ascii="Times New Roman" w:hAnsi="Times New Roman" w:eastAsia="Times New Roman" w:cs="Times New Roman"/>
          <w:bCs/>
          <w:sz w:val="24"/>
          <w:szCs w:val="24"/>
          <w:lang w:val="en-US"/>
        </w:rPr>
        <w:t>certificate</w:t>
      </w:r>
      <w:r w:rsidRPr="0093327F">
        <w:rPr>
          <w:rFonts w:ascii="Times New Roman" w:hAnsi="Times New Roman" w:eastAsia="Times New Roman" w:cs="Times New Roman"/>
          <w:bCs/>
          <w:sz w:val="24"/>
          <w:szCs w:val="24"/>
          <w:lang w:val="en-US"/>
        </w:rPr>
        <w:t xml:space="preserve"> which expires shall forthwith surrender the </w:t>
      </w:r>
      <w:r w:rsidR="007D4B41">
        <w:rPr>
          <w:rFonts w:ascii="Times New Roman" w:hAnsi="Times New Roman" w:eastAsia="Times New Roman" w:cs="Times New Roman"/>
          <w:bCs/>
          <w:sz w:val="24"/>
          <w:szCs w:val="24"/>
          <w:lang w:val="en-US"/>
        </w:rPr>
        <w:t>c</w:t>
      </w:r>
      <w:r w:rsidRPr="0093327F">
        <w:rPr>
          <w:rFonts w:ascii="Times New Roman" w:hAnsi="Times New Roman" w:eastAsia="Times New Roman" w:cs="Times New Roman"/>
          <w:bCs/>
          <w:sz w:val="24"/>
          <w:szCs w:val="24"/>
          <w:lang w:val="en-US"/>
        </w:rPr>
        <w:t>ertificate to the Authority.</w:t>
      </w:r>
    </w:p>
    <w:p w:rsidRPr="0093327F" w:rsidR="0093327F" w:rsidP="001C214E" w:rsidRDefault="0093327F" w14:paraId="1BA1A2C7" w14:textId="24DBB6AD">
      <w:pPr>
        <w:pStyle w:val="ListParagraph"/>
        <w:numPr>
          <w:ilvl w:val="0"/>
          <w:numId w:val="14"/>
        </w:numPr>
        <w:spacing w:after="160" w:line="360" w:lineRule="auto"/>
        <w:ind w:left="851" w:hanging="491"/>
        <w:jc w:val="both"/>
        <w:rPr>
          <w:rFonts w:ascii="Times New Roman" w:hAnsi="Times New Roman" w:eastAsia="Times New Roman" w:cs="Times New Roman"/>
          <w:bCs/>
          <w:sz w:val="24"/>
          <w:szCs w:val="24"/>
          <w:lang w:val="en-US"/>
        </w:rPr>
      </w:pPr>
      <w:r w:rsidRPr="0093327F">
        <w:rPr>
          <w:rFonts w:ascii="Times New Roman" w:hAnsi="Times New Roman" w:eastAsia="Times New Roman" w:cs="Times New Roman"/>
          <w:bCs/>
          <w:sz w:val="24"/>
          <w:szCs w:val="24"/>
          <w:lang w:val="en-US"/>
        </w:rPr>
        <w:t xml:space="preserve">The holder of a </w:t>
      </w:r>
      <w:r w:rsidR="007D4B41">
        <w:rPr>
          <w:rFonts w:ascii="Times New Roman" w:hAnsi="Times New Roman" w:eastAsia="Times New Roman" w:cs="Times New Roman"/>
          <w:bCs/>
          <w:sz w:val="24"/>
          <w:szCs w:val="24"/>
          <w:lang w:val="en-US"/>
        </w:rPr>
        <w:t>certificate</w:t>
      </w:r>
      <w:r w:rsidRPr="0093327F">
        <w:rPr>
          <w:rFonts w:ascii="Times New Roman" w:hAnsi="Times New Roman" w:eastAsia="Times New Roman" w:cs="Times New Roman"/>
          <w:bCs/>
          <w:sz w:val="24"/>
          <w:szCs w:val="24"/>
          <w:lang w:val="en-US"/>
        </w:rPr>
        <w:t xml:space="preserve">, which is suspended, shall forthwith produce the </w:t>
      </w:r>
      <w:r w:rsidR="007D4B41">
        <w:rPr>
          <w:rFonts w:ascii="Times New Roman" w:hAnsi="Times New Roman" w:eastAsia="Times New Roman" w:cs="Times New Roman"/>
          <w:bCs/>
          <w:sz w:val="24"/>
          <w:szCs w:val="24"/>
          <w:lang w:val="en-US"/>
        </w:rPr>
        <w:t>c</w:t>
      </w:r>
      <w:r w:rsidRPr="0093327F">
        <w:rPr>
          <w:rFonts w:ascii="Times New Roman" w:hAnsi="Times New Roman" w:eastAsia="Times New Roman" w:cs="Times New Roman"/>
          <w:bCs/>
          <w:sz w:val="24"/>
          <w:szCs w:val="24"/>
          <w:lang w:val="en-US"/>
        </w:rPr>
        <w:t>ertificate to the Authority for appropriate endorsement.</w:t>
      </w:r>
    </w:p>
    <w:p w:rsidR="0093327F" w:rsidP="001C214E" w:rsidRDefault="007D4B41" w14:paraId="323DE7CD" w14:textId="4F4CEE48">
      <w:pPr>
        <w:pStyle w:val="ListParagraph"/>
        <w:numPr>
          <w:ilvl w:val="0"/>
          <w:numId w:val="14"/>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The holder of a certificate</w:t>
      </w:r>
      <w:r w:rsidRPr="0093327F" w:rsidR="0093327F">
        <w:rPr>
          <w:rFonts w:ascii="Times New Roman" w:hAnsi="Times New Roman" w:eastAsia="Times New Roman" w:cs="Times New Roman"/>
          <w:bCs/>
          <w:sz w:val="24"/>
          <w:szCs w:val="24"/>
          <w:lang w:val="en-US"/>
        </w:rPr>
        <w:t xml:space="preserve">, which is cancelled, shall, within seven (7) days from the date on which the </w:t>
      </w:r>
      <w:r>
        <w:rPr>
          <w:rFonts w:ascii="Times New Roman" w:hAnsi="Times New Roman" w:eastAsia="Times New Roman" w:cs="Times New Roman"/>
          <w:bCs/>
          <w:sz w:val="24"/>
          <w:szCs w:val="24"/>
          <w:lang w:val="en-US"/>
        </w:rPr>
        <w:t>certificate</w:t>
      </w:r>
      <w:r w:rsidRPr="0093327F" w:rsidR="0093327F">
        <w:rPr>
          <w:rFonts w:ascii="Times New Roman" w:hAnsi="Times New Roman" w:eastAsia="Times New Roman" w:cs="Times New Roman"/>
          <w:bCs/>
          <w:sz w:val="24"/>
          <w:szCs w:val="24"/>
          <w:lang w:val="en-US"/>
        </w:rPr>
        <w:t xml:space="preserve"> is cancelled, surrender such </w:t>
      </w:r>
      <w:r>
        <w:rPr>
          <w:rFonts w:ascii="Times New Roman" w:hAnsi="Times New Roman" w:eastAsia="Times New Roman" w:cs="Times New Roman"/>
          <w:bCs/>
          <w:sz w:val="24"/>
          <w:szCs w:val="24"/>
          <w:lang w:val="en-US"/>
        </w:rPr>
        <w:t>certificate</w:t>
      </w:r>
      <w:r w:rsidRPr="0093327F" w:rsidR="0093327F">
        <w:rPr>
          <w:rFonts w:ascii="Times New Roman" w:hAnsi="Times New Roman" w:eastAsia="Times New Roman" w:cs="Times New Roman"/>
          <w:bCs/>
          <w:sz w:val="24"/>
          <w:szCs w:val="24"/>
          <w:lang w:val="en-US"/>
        </w:rPr>
        <w:t xml:space="preserve"> to the Authority.</w:t>
      </w:r>
    </w:p>
    <w:p w:rsidR="00374B96" w:rsidP="00B365CF" w:rsidRDefault="00374B96" w14:paraId="6A6FB0A6" w14:textId="6DF15B0B">
      <w:pPr>
        <w:pStyle w:val="Heading2"/>
        <w:ind w:left="1134" w:hanging="774"/>
        <w:rPr>
          <w:rFonts w:eastAsia="Times New Roman"/>
          <w:lang w:val="en-US"/>
        </w:rPr>
      </w:pPr>
      <w:bookmarkStart w:name="_Toc128536644" w:id="27"/>
      <w:r w:rsidRPr="00374B96">
        <w:rPr>
          <w:rFonts w:eastAsia="Times New Roman"/>
          <w:lang w:val="en-US"/>
        </w:rPr>
        <w:t>Transferability of the certificate</w:t>
      </w:r>
      <w:bookmarkEnd w:id="27"/>
    </w:p>
    <w:p w:rsidRPr="0093327F" w:rsidR="0093327F" w:rsidP="001C214E" w:rsidRDefault="0093327F" w14:paraId="7E6BA2DD" w14:textId="481FD8F5">
      <w:pPr>
        <w:pStyle w:val="ListParagraph"/>
        <w:numPr>
          <w:ilvl w:val="0"/>
          <w:numId w:val="17"/>
        </w:numPr>
        <w:spacing w:after="160" w:line="360" w:lineRule="auto"/>
        <w:ind w:left="851" w:hanging="491"/>
        <w:jc w:val="both"/>
        <w:rPr>
          <w:rFonts w:ascii="Times New Roman" w:hAnsi="Times New Roman" w:eastAsia="Times New Roman" w:cs="Times New Roman"/>
          <w:bCs/>
          <w:sz w:val="24"/>
          <w:szCs w:val="24"/>
          <w:lang w:val="en-US"/>
        </w:rPr>
      </w:pPr>
      <w:r w:rsidRPr="0093327F">
        <w:rPr>
          <w:rFonts w:ascii="Times New Roman" w:hAnsi="Times New Roman" w:eastAsia="Times New Roman" w:cs="Times New Roman"/>
          <w:bCs/>
          <w:sz w:val="24"/>
          <w:szCs w:val="24"/>
          <w:lang w:val="en-US"/>
        </w:rPr>
        <w:t xml:space="preserve">An </w:t>
      </w:r>
      <w:r>
        <w:rPr>
          <w:rFonts w:ascii="Times New Roman" w:hAnsi="Times New Roman" w:eastAsia="Times New Roman" w:cs="Times New Roman"/>
          <w:bCs/>
          <w:sz w:val="24"/>
          <w:szCs w:val="24"/>
          <w:lang w:val="en-US"/>
        </w:rPr>
        <w:t>air navigation service certificate</w:t>
      </w:r>
      <w:r w:rsidRPr="0093327F">
        <w:rPr>
          <w:rFonts w:ascii="Times New Roman" w:hAnsi="Times New Roman" w:eastAsia="Times New Roman" w:cs="Times New Roman"/>
          <w:bCs/>
          <w:sz w:val="24"/>
          <w:szCs w:val="24"/>
          <w:lang w:val="en-US"/>
        </w:rPr>
        <w:t xml:space="preserve"> shall not be transferable.</w:t>
      </w:r>
    </w:p>
    <w:p w:rsidRPr="0093327F" w:rsidR="0093327F" w:rsidP="001C214E" w:rsidRDefault="0093327F" w14:paraId="6B8498BD" w14:textId="1D218AC9">
      <w:pPr>
        <w:pStyle w:val="ListParagraph"/>
        <w:numPr>
          <w:ilvl w:val="0"/>
          <w:numId w:val="17"/>
        </w:numPr>
        <w:spacing w:after="160" w:line="360" w:lineRule="auto"/>
        <w:ind w:left="851" w:hanging="491"/>
        <w:jc w:val="both"/>
        <w:rPr>
          <w:rFonts w:ascii="Times New Roman" w:hAnsi="Times New Roman" w:eastAsia="Times New Roman" w:cs="Times New Roman"/>
          <w:bCs/>
          <w:sz w:val="24"/>
          <w:szCs w:val="24"/>
          <w:lang w:val="en-US"/>
        </w:rPr>
      </w:pPr>
      <w:r w:rsidRPr="0093327F">
        <w:rPr>
          <w:rFonts w:ascii="Times New Roman" w:hAnsi="Times New Roman" w:eastAsia="Times New Roman" w:cs="Times New Roman"/>
          <w:bCs/>
          <w:sz w:val="24"/>
          <w:szCs w:val="24"/>
          <w:lang w:val="en-US"/>
        </w:rPr>
        <w:t xml:space="preserve">A change in ownership of the holder of a </w:t>
      </w:r>
      <w:r>
        <w:rPr>
          <w:rFonts w:ascii="Times New Roman" w:hAnsi="Times New Roman" w:eastAsia="Times New Roman" w:cs="Times New Roman"/>
          <w:bCs/>
          <w:sz w:val="24"/>
          <w:szCs w:val="24"/>
          <w:lang w:val="en-US"/>
        </w:rPr>
        <w:t>c</w:t>
      </w:r>
      <w:r w:rsidRPr="0093327F">
        <w:rPr>
          <w:rFonts w:ascii="Times New Roman" w:hAnsi="Times New Roman" w:eastAsia="Times New Roman" w:cs="Times New Roman"/>
          <w:bCs/>
          <w:sz w:val="24"/>
          <w:szCs w:val="24"/>
          <w:lang w:val="en-US"/>
        </w:rPr>
        <w:t>ertificate shall be deemed to be a change of significance that shall be notified to the Authority.</w:t>
      </w:r>
    </w:p>
    <w:p w:rsidR="00374B96" w:rsidP="00B365CF" w:rsidRDefault="00374B96" w14:paraId="7CD1F6E6" w14:textId="0DA4BBC5">
      <w:pPr>
        <w:pStyle w:val="Heading2"/>
        <w:ind w:left="1134" w:hanging="774"/>
        <w:rPr>
          <w:rFonts w:eastAsia="Times New Roman"/>
          <w:lang w:val="en-US"/>
        </w:rPr>
      </w:pPr>
      <w:bookmarkStart w:name="_Toc128536645" w:id="28"/>
      <w:r w:rsidRPr="00374B96">
        <w:rPr>
          <w:rFonts w:eastAsia="Times New Roman"/>
          <w:lang w:val="en-US"/>
        </w:rPr>
        <w:t>Suspension, cancelation, variation or duplication of certificate</w:t>
      </w:r>
      <w:bookmarkEnd w:id="28"/>
    </w:p>
    <w:p w:rsidR="00374B96" w:rsidP="006524AD" w:rsidRDefault="006524AD" w14:paraId="66D69E30" w14:textId="0613F5A5">
      <w:pPr>
        <w:spacing w:after="160" w:line="360" w:lineRule="auto"/>
        <w:jc w:val="both"/>
        <w:rPr>
          <w:rFonts w:ascii="Times New Roman" w:hAnsi="Times New Roman" w:eastAsia="Times New Roman" w:cs="Times New Roman"/>
          <w:bCs/>
          <w:sz w:val="24"/>
          <w:szCs w:val="24"/>
          <w:lang w:val="en-US"/>
        </w:rPr>
      </w:pPr>
      <w:r w:rsidRPr="006524AD">
        <w:rPr>
          <w:rFonts w:ascii="Times New Roman" w:hAnsi="Times New Roman" w:eastAsia="Times New Roman" w:cs="Times New Roman"/>
          <w:bCs/>
          <w:sz w:val="24"/>
          <w:szCs w:val="24"/>
          <w:lang w:val="en-US"/>
        </w:rPr>
        <w:t xml:space="preserve">An </w:t>
      </w:r>
      <w:r>
        <w:rPr>
          <w:rFonts w:ascii="Times New Roman" w:hAnsi="Times New Roman" w:eastAsia="Times New Roman" w:cs="Times New Roman"/>
          <w:bCs/>
          <w:sz w:val="24"/>
          <w:szCs w:val="24"/>
          <w:lang w:val="en-US"/>
        </w:rPr>
        <w:t>air navigation service provider certificate</w:t>
      </w:r>
      <w:r w:rsidRPr="006524AD">
        <w:rPr>
          <w:rFonts w:ascii="Times New Roman" w:hAnsi="Times New Roman" w:eastAsia="Times New Roman" w:cs="Times New Roman"/>
          <w:bCs/>
          <w:sz w:val="24"/>
          <w:szCs w:val="24"/>
          <w:lang w:val="en-US"/>
        </w:rPr>
        <w:t xml:space="preserve"> may be suspended, cancelled or varied in the event of viola</w:t>
      </w:r>
      <w:r>
        <w:rPr>
          <w:rFonts w:ascii="Times New Roman" w:hAnsi="Times New Roman" w:eastAsia="Times New Roman" w:cs="Times New Roman"/>
          <w:bCs/>
          <w:sz w:val="24"/>
          <w:szCs w:val="24"/>
          <w:lang w:val="en-US"/>
        </w:rPr>
        <w:t>tion of any provision of t</w:t>
      </w:r>
      <w:r w:rsidR="00C17344">
        <w:rPr>
          <w:rFonts w:ascii="Times New Roman" w:hAnsi="Times New Roman" w:eastAsia="Times New Roman" w:cs="Times New Roman"/>
          <w:bCs/>
          <w:sz w:val="24"/>
          <w:szCs w:val="24"/>
          <w:lang w:val="en-US"/>
        </w:rPr>
        <w:t>his Regulation</w:t>
      </w:r>
      <w:r w:rsidRPr="006524AD">
        <w:rPr>
          <w:rFonts w:ascii="Times New Roman" w:hAnsi="Times New Roman" w:eastAsia="Times New Roman" w:cs="Times New Roman"/>
          <w:bCs/>
          <w:sz w:val="24"/>
          <w:szCs w:val="24"/>
          <w:lang w:val="en-US"/>
        </w:rPr>
        <w:t>.</w:t>
      </w:r>
    </w:p>
    <w:p w:rsidR="00374B96" w:rsidP="00B365CF" w:rsidRDefault="00374B96" w14:paraId="77FED52F" w14:textId="7E743AC7">
      <w:pPr>
        <w:pStyle w:val="Heading2"/>
        <w:ind w:left="1134" w:hanging="774"/>
        <w:rPr>
          <w:rFonts w:eastAsia="Times New Roman"/>
          <w:lang w:val="en-US"/>
        </w:rPr>
      </w:pPr>
      <w:bookmarkStart w:name="_Toc128536646" w:id="29"/>
      <w:r w:rsidRPr="00374B96">
        <w:rPr>
          <w:rFonts w:eastAsia="Times New Roman"/>
          <w:lang w:val="en-US"/>
        </w:rPr>
        <w:t xml:space="preserve">Means of compliance </w:t>
      </w:r>
      <w:r w:rsidR="00FD18B2">
        <w:rPr>
          <w:rFonts w:eastAsia="Times New Roman"/>
          <w:highlight w:val="yellow"/>
          <w:lang w:val="en-US"/>
        </w:rPr>
        <w:t>(To be agreed</w:t>
      </w:r>
      <w:r w:rsidRPr="00374B96">
        <w:rPr>
          <w:rFonts w:eastAsia="Times New Roman"/>
          <w:highlight w:val="yellow"/>
          <w:lang w:val="en-US"/>
        </w:rPr>
        <w:t xml:space="preserve"> at iSASO level)</w:t>
      </w:r>
      <w:bookmarkEnd w:id="29"/>
    </w:p>
    <w:p w:rsidRPr="007C5B2E" w:rsidR="007C5B2E" w:rsidP="001C214E" w:rsidRDefault="007C5B2E" w14:paraId="5BE89926" w14:textId="7B8F9D91">
      <w:pPr>
        <w:pStyle w:val="ListParagraph"/>
        <w:numPr>
          <w:ilvl w:val="0"/>
          <w:numId w:val="18"/>
        </w:numPr>
        <w:spacing w:after="160" w:line="360" w:lineRule="auto"/>
        <w:ind w:left="851" w:hanging="491"/>
        <w:jc w:val="both"/>
        <w:rPr>
          <w:rFonts w:ascii="Times New Roman" w:hAnsi="Times New Roman" w:eastAsia="Times New Roman" w:cs="Times New Roman"/>
          <w:bCs/>
          <w:sz w:val="24"/>
          <w:szCs w:val="24"/>
          <w:lang w:val="en-US"/>
        </w:rPr>
      </w:pPr>
      <w:r w:rsidRPr="007C5B2E">
        <w:rPr>
          <w:rFonts w:ascii="Times New Roman" w:hAnsi="Times New Roman" w:eastAsia="Times New Roman" w:cs="Times New Roman"/>
          <w:bCs/>
          <w:sz w:val="24"/>
          <w:szCs w:val="24"/>
          <w:lang w:val="en-US"/>
        </w:rPr>
        <w:t>Alternative means of compliance (</w:t>
      </w:r>
      <w:proofErr w:type="spellStart"/>
      <w:r w:rsidRPr="007C5B2E">
        <w:rPr>
          <w:rFonts w:ascii="Times New Roman" w:hAnsi="Times New Roman" w:eastAsia="Times New Roman" w:cs="Times New Roman"/>
          <w:bCs/>
          <w:sz w:val="24"/>
          <w:szCs w:val="24"/>
          <w:lang w:val="en-US"/>
        </w:rPr>
        <w:t>AltMOC</w:t>
      </w:r>
      <w:proofErr w:type="spellEnd"/>
      <w:r w:rsidRPr="007C5B2E">
        <w:rPr>
          <w:rFonts w:ascii="Times New Roman" w:hAnsi="Times New Roman" w:eastAsia="Times New Roman" w:cs="Times New Roman"/>
          <w:bCs/>
          <w:sz w:val="24"/>
          <w:szCs w:val="24"/>
          <w:lang w:val="en-US"/>
        </w:rPr>
        <w:t xml:space="preserve">) to the </w:t>
      </w:r>
      <w:r>
        <w:rPr>
          <w:rFonts w:ascii="Times New Roman" w:hAnsi="Times New Roman" w:eastAsia="Times New Roman" w:cs="Times New Roman"/>
          <w:bCs/>
          <w:sz w:val="24"/>
          <w:szCs w:val="24"/>
          <w:lang w:val="en-US"/>
        </w:rPr>
        <w:t>adopted by the Authority</w:t>
      </w:r>
      <w:r w:rsidRPr="007C5B2E">
        <w:rPr>
          <w:rFonts w:ascii="Times New Roman" w:hAnsi="Times New Roman" w:eastAsia="Times New Roman" w:cs="Times New Roman"/>
          <w:bCs/>
          <w:sz w:val="24"/>
          <w:szCs w:val="24"/>
          <w:lang w:val="en-US"/>
        </w:rPr>
        <w:t xml:space="preserve"> may be used by the service provider to establish compliance with the requirements of this Regulation.</w:t>
      </w:r>
    </w:p>
    <w:p w:rsidRPr="007C5B2E" w:rsidR="007C5B2E" w:rsidP="001C214E" w:rsidRDefault="007C5B2E" w14:paraId="054826DE" w14:textId="531D5E93">
      <w:pPr>
        <w:pStyle w:val="ListParagraph"/>
        <w:numPr>
          <w:ilvl w:val="0"/>
          <w:numId w:val="18"/>
        </w:numPr>
        <w:spacing w:after="160" w:line="360" w:lineRule="auto"/>
        <w:ind w:left="851" w:hanging="491"/>
        <w:jc w:val="both"/>
        <w:rPr>
          <w:rFonts w:ascii="Times New Roman" w:hAnsi="Times New Roman" w:eastAsia="Times New Roman" w:cs="Times New Roman"/>
          <w:bCs/>
          <w:sz w:val="24"/>
          <w:szCs w:val="24"/>
          <w:lang w:val="en-US"/>
        </w:rPr>
      </w:pPr>
      <w:r w:rsidRPr="007C5B2E">
        <w:rPr>
          <w:rFonts w:ascii="Times New Roman" w:hAnsi="Times New Roman" w:eastAsia="Times New Roman" w:cs="Times New Roman"/>
          <w:bCs/>
          <w:sz w:val="24"/>
          <w:szCs w:val="24"/>
          <w:lang w:val="en-US"/>
        </w:rPr>
        <w:t xml:space="preserve">When the service provider wishes to use an </w:t>
      </w:r>
      <w:proofErr w:type="spellStart"/>
      <w:r w:rsidRPr="007C5B2E">
        <w:rPr>
          <w:rFonts w:ascii="Times New Roman" w:hAnsi="Times New Roman" w:eastAsia="Times New Roman" w:cs="Times New Roman"/>
          <w:bCs/>
          <w:sz w:val="24"/>
          <w:szCs w:val="24"/>
          <w:lang w:val="en-US"/>
        </w:rPr>
        <w:t>AltMOC</w:t>
      </w:r>
      <w:proofErr w:type="spellEnd"/>
      <w:r w:rsidRPr="007C5B2E">
        <w:rPr>
          <w:rFonts w:ascii="Times New Roman" w:hAnsi="Times New Roman" w:eastAsia="Times New Roman" w:cs="Times New Roman"/>
          <w:bCs/>
          <w:sz w:val="24"/>
          <w:szCs w:val="24"/>
          <w:lang w:val="en-US"/>
        </w:rPr>
        <w:t xml:space="preserve">, it shall, prior to implementing it, provide </w:t>
      </w:r>
      <w:r>
        <w:rPr>
          <w:rFonts w:ascii="Times New Roman" w:hAnsi="Times New Roman" w:eastAsia="Times New Roman" w:cs="Times New Roman"/>
          <w:bCs/>
          <w:sz w:val="24"/>
          <w:szCs w:val="24"/>
          <w:lang w:val="en-US"/>
        </w:rPr>
        <w:t>to the Authority</w:t>
      </w:r>
      <w:r w:rsidRPr="007C5B2E">
        <w:rPr>
          <w:rFonts w:ascii="Times New Roman" w:hAnsi="Times New Roman" w:eastAsia="Times New Roman" w:cs="Times New Roman"/>
          <w:bCs/>
          <w:sz w:val="24"/>
          <w:szCs w:val="24"/>
          <w:lang w:val="en-US"/>
        </w:rPr>
        <w:t xml:space="preserve"> with a full description of the </w:t>
      </w:r>
      <w:proofErr w:type="spellStart"/>
      <w:r w:rsidRPr="007C5B2E">
        <w:rPr>
          <w:rFonts w:ascii="Times New Roman" w:hAnsi="Times New Roman" w:eastAsia="Times New Roman" w:cs="Times New Roman"/>
          <w:bCs/>
          <w:sz w:val="24"/>
          <w:szCs w:val="24"/>
          <w:lang w:val="en-US"/>
        </w:rPr>
        <w:t>AltMOC</w:t>
      </w:r>
      <w:proofErr w:type="spellEnd"/>
      <w:r w:rsidRPr="007C5B2E">
        <w:rPr>
          <w:rFonts w:ascii="Times New Roman" w:hAnsi="Times New Roman" w:eastAsia="Times New Roman" w:cs="Times New Roman"/>
          <w:bCs/>
          <w:sz w:val="24"/>
          <w:szCs w:val="24"/>
          <w:lang w:val="en-US"/>
        </w:rPr>
        <w:t>. The description shall include any revisions to manuals or procedures that may be relevant, as well as an assessment demonstrating compliance with the requirements of this Regulation.</w:t>
      </w:r>
    </w:p>
    <w:p w:rsidRPr="007C5B2E" w:rsidR="007C5B2E" w:rsidP="001C214E" w:rsidRDefault="007C5B2E" w14:paraId="7E3D5A0D" w14:textId="22BA827E">
      <w:pPr>
        <w:pStyle w:val="ListParagraph"/>
        <w:numPr>
          <w:ilvl w:val="0"/>
          <w:numId w:val="18"/>
        </w:numPr>
        <w:spacing w:after="160" w:line="360" w:lineRule="auto"/>
        <w:ind w:left="851" w:hanging="491"/>
        <w:jc w:val="both"/>
        <w:rPr>
          <w:rFonts w:ascii="Times New Roman" w:hAnsi="Times New Roman" w:eastAsia="Times New Roman" w:cs="Times New Roman"/>
          <w:bCs/>
          <w:sz w:val="24"/>
          <w:szCs w:val="24"/>
          <w:lang w:val="en-US"/>
        </w:rPr>
      </w:pPr>
      <w:r w:rsidRPr="007C5B2E">
        <w:rPr>
          <w:rFonts w:ascii="Times New Roman" w:hAnsi="Times New Roman" w:eastAsia="Times New Roman" w:cs="Times New Roman"/>
          <w:bCs/>
          <w:sz w:val="24"/>
          <w:szCs w:val="24"/>
          <w:lang w:val="en-US"/>
        </w:rPr>
        <w:t xml:space="preserve">A service provider may implement these alternative means of compliance subject to prior approval by </w:t>
      </w:r>
      <w:r>
        <w:rPr>
          <w:rFonts w:ascii="Times New Roman" w:hAnsi="Times New Roman" w:eastAsia="Times New Roman" w:cs="Times New Roman"/>
          <w:bCs/>
          <w:sz w:val="24"/>
          <w:szCs w:val="24"/>
          <w:lang w:val="en-US"/>
        </w:rPr>
        <w:t>the Authority.</w:t>
      </w:r>
    </w:p>
    <w:p w:rsidR="00374B96" w:rsidP="00B365CF" w:rsidRDefault="00374B96" w14:paraId="4CD6A915" w14:textId="4BFFE791">
      <w:pPr>
        <w:pStyle w:val="Heading2"/>
        <w:ind w:left="1134" w:hanging="774"/>
        <w:rPr>
          <w:rFonts w:eastAsia="Times New Roman"/>
          <w:lang w:val="en-US"/>
        </w:rPr>
      </w:pPr>
      <w:bookmarkStart w:name="_Toc128536647" w:id="30"/>
      <w:r w:rsidRPr="00374B96">
        <w:rPr>
          <w:rFonts w:eastAsia="Times New Roman"/>
          <w:lang w:val="en-US"/>
        </w:rPr>
        <w:t>Demonstration of compliance</w:t>
      </w:r>
      <w:bookmarkEnd w:id="30"/>
    </w:p>
    <w:p w:rsidR="00374B96" w:rsidP="000408CA" w:rsidRDefault="000408CA" w14:paraId="7FFE12A1" w14:textId="68A48418">
      <w:pPr>
        <w:spacing w:after="160" w:line="360" w:lineRule="auto"/>
        <w:jc w:val="both"/>
        <w:rPr>
          <w:rFonts w:ascii="Times New Roman" w:hAnsi="Times New Roman" w:eastAsia="Times New Roman" w:cs="Times New Roman"/>
          <w:bCs/>
          <w:sz w:val="24"/>
          <w:szCs w:val="24"/>
          <w:lang w:val="en-US"/>
        </w:rPr>
      </w:pPr>
      <w:r w:rsidRPr="000408CA">
        <w:rPr>
          <w:rFonts w:ascii="Times New Roman" w:hAnsi="Times New Roman" w:eastAsia="Times New Roman" w:cs="Times New Roman"/>
          <w:bCs/>
          <w:sz w:val="24"/>
          <w:szCs w:val="24"/>
          <w:lang w:val="en-US"/>
        </w:rPr>
        <w:t xml:space="preserve">A service provider shall provide all the relevant evidence to demonstrate compliance with the applicable requirements of this Regulation at the request of </w:t>
      </w:r>
      <w:r>
        <w:rPr>
          <w:rFonts w:ascii="Times New Roman" w:hAnsi="Times New Roman" w:eastAsia="Times New Roman" w:cs="Times New Roman"/>
          <w:bCs/>
          <w:sz w:val="24"/>
          <w:szCs w:val="24"/>
          <w:lang w:val="en-US"/>
        </w:rPr>
        <w:t>the Authority.</w:t>
      </w:r>
    </w:p>
    <w:p w:rsidR="002D34B7" w:rsidP="00B365CF" w:rsidRDefault="002D34B7" w14:paraId="2BA68389" w14:textId="7C2CF741">
      <w:pPr>
        <w:pStyle w:val="Heading2"/>
        <w:ind w:left="1134" w:hanging="774"/>
        <w:rPr>
          <w:rFonts w:eastAsia="Times New Roman"/>
          <w:lang w:val="en-US"/>
        </w:rPr>
      </w:pPr>
      <w:bookmarkStart w:name="_Toc128536648" w:id="31"/>
      <w:r>
        <w:rPr>
          <w:rFonts w:eastAsia="Times New Roman"/>
          <w:lang w:val="en-US"/>
        </w:rPr>
        <w:t>Exemptions</w:t>
      </w:r>
      <w:bookmarkEnd w:id="31"/>
    </w:p>
    <w:p w:rsidRPr="003542A5" w:rsidR="002D34B7" w:rsidP="005640F7" w:rsidRDefault="002D34B7" w14:paraId="2E10EC3F" w14:textId="77777777">
      <w:pPr>
        <w:pStyle w:val="ListParagraph"/>
        <w:numPr>
          <w:ilvl w:val="0"/>
          <w:numId w:val="5"/>
        </w:numPr>
        <w:spacing w:after="160" w:line="360" w:lineRule="auto"/>
        <w:ind w:left="851" w:hanging="491"/>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An air navigation service provider may apply to the Authority for an exemption from any provision of these regulations.</w:t>
      </w:r>
    </w:p>
    <w:p w:rsidRPr="003542A5" w:rsidR="002D34B7" w:rsidP="005640F7" w:rsidRDefault="002D34B7" w14:paraId="5A43FFAE" w14:textId="77777777">
      <w:pPr>
        <w:pStyle w:val="ListParagraph"/>
        <w:numPr>
          <w:ilvl w:val="0"/>
          <w:numId w:val="5"/>
        </w:numPr>
        <w:spacing w:after="160" w:line="360" w:lineRule="auto"/>
        <w:ind w:left="851" w:hanging="491"/>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Unless in case of emergency, an air navigation service provider requiring exemptions from any of these regulations shall make an application to the Authority at least sixty days prior to the proposed effective date, giving the following information:</w:t>
      </w:r>
    </w:p>
    <w:p w:rsidRPr="003542A5" w:rsidR="002D34B7" w:rsidP="005640F7" w:rsidRDefault="002D34B7" w14:paraId="7DB4AB65"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name and contact address including electronic mail and fax if any;</w:t>
      </w:r>
    </w:p>
    <w:p w:rsidRPr="003542A5" w:rsidR="002D34B7" w:rsidP="005640F7" w:rsidRDefault="002D34B7" w14:paraId="17204532"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telephone number;</w:t>
      </w:r>
    </w:p>
    <w:p w:rsidRPr="003542A5" w:rsidR="002D34B7" w:rsidP="005640F7" w:rsidRDefault="002D34B7" w14:paraId="4C0B3A3F"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 citation of the specific requirement from which the applicant seeks exemption;</w:t>
      </w:r>
    </w:p>
    <w:p w:rsidRPr="003542A5" w:rsidR="002D34B7" w:rsidP="005640F7" w:rsidRDefault="002D34B7" w14:paraId="65C66DBC"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justification for the exemption;</w:t>
      </w:r>
    </w:p>
    <w:p w:rsidRPr="003542A5" w:rsidR="002D34B7" w:rsidP="005640F7" w:rsidRDefault="002D34B7" w14:paraId="086C9FE4"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 description of the type of operations to be conducted under the proposed exemption;</w:t>
      </w:r>
    </w:p>
    <w:p w:rsidRPr="003542A5" w:rsidR="002D34B7" w:rsidP="005640F7" w:rsidRDefault="002D34B7" w14:paraId="4A3E9218"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the proposed duration of the exemption;</w:t>
      </w:r>
    </w:p>
    <w:p w:rsidRPr="003542A5" w:rsidR="002D34B7" w:rsidP="005640F7" w:rsidRDefault="002D34B7" w14:paraId="5D777942"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an explanation of how the exemption would be in the public interest;</w:t>
      </w:r>
    </w:p>
    <w:p w:rsidRPr="003542A5" w:rsidR="002D34B7" w:rsidP="005640F7" w:rsidRDefault="002D34B7" w14:paraId="4B73D150"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 xml:space="preserve">a detailed description of </w:t>
      </w:r>
      <w:r>
        <w:rPr>
          <w:rFonts w:ascii="Times New Roman" w:hAnsi="Times New Roman" w:eastAsia="Times New Roman" w:cs="Times New Roman"/>
          <w:bCs/>
          <w:sz w:val="24"/>
          <w:szCs w:val="24"/>
          <w:lang w:val="en-US"/>
        </w:rPr>
        <w:t xml:space="preserve">the alternative means by which </w:t>
      </w:r>
      <w:r w:rsidRPr="003542A5">
        <w:rPr>
          <w:rFonts w:ascii="Times New Roman" w:hAnsi="Times New Roman" w:eastAsia="Times New Roman" w:cs="Times New Roman"/>
          <w:bCs/>
          <w:sz w:val="24"/>
          <w:szCs w:val="24"/>
          <w:lang w:val="en-US"/>
        </w:rPr>
        <w:t xml:space="preserve">the </w:t>
      </w:r>
      <w:r>
        <w:rPr>
          <w:rFonts w:ascii="Times New Roman" w:hAnsi="Times New Roman" w:eastAsia="Times New Roman" w:cs="Times New Roman"/>
          <w:bCs/>
          <w:sz w:val="24"/>
          <w:szCs w:val="24"/>
          <w:lang w:val="en-US"/>
        </w:rPr>
        <w:t>air navigation service provider</w:t>
      </w:r>
      <w:r w:rsidRPr="003542A5">
        <w:rPr>
          <w:rFonts w:ascii="Times New Roman" w:hAnsi="Times New Roman" w:eastAsia="Times New Roman" w:cs="Times New Roman"/>
          <w:bCs/>
          <w:sz w:val="24"/>
          <w:szCs w:val="24"/>
          <w:lang w:val="en-US"/>
        </w:rPr>
        <w:t xml:space="preserve"> will ensure a</w:t>
      </w:r>
      <w:r>
        <w:rPr>
          <w:rFonts w:ascii="Times New Roman" w:hAnsi="Times New Roman" w:eastAsia="Times New Roman" w:cs="Times New Roman"/>
          <w:bCs/>
          <w:sz w:val="24"/>
          <w:szCs w:val="24"/>
          <w:lang w:val="en-US"/>
        </w:rPr>
        <w:t xml:space="preserve"> level of safety equivalent to </w:t>
      </w:r>
      <w:r w:rsidRPr="003542A5">
        <w:rPr>
          <w:rFonts w:ascii="Times New Roman" w:hAnsi="Times New Roman" w:eastAsia="Times New Roman" w:cs="Times New Roman"/>
          <w:bCs/>
          <w:sz w:val="24"/>
          <w:szCs w:val="24"/>
          <w:lang w:val="en-US"/>
        </w:rPr>
        <w:t>that established by the regulation in question;</w:t>
      </w:r>
    </w:p>
    <w:p w:rsidR="002D34B7" w:rsidP="005640F7" w:rsidRDefault="002D34B7" w14:paraId="3531B8F7"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 safety risk assessment carried out in respect of the exemption applied for;</w:t>
      </w:r>
    </w:p>
    <w:p w:rsidR="002D34B7" w:rsidP="005640F7" w:rsidRDefault="002D34B7" w14:paraId="4F919979"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 xml:space="preserve">if the applicant handles international operations and </w:t>
      </w:r>
      <w:r w:rsidRPr="003542A5">
        <w:rPr>
          <w:rFonts w:ascii="Times New Roman" w:hAnsi="Times New Roman" w:eastAsia="Times New Roman" w:cs="Times New Roman"/>
          <w:bCs/>
          <w:sz w:val="24"/>
          <w:szCs w:val="24"/>
          <w:lang w:val="en-US"/>
        </w:rPr>
        <w:tab/>
      </w:r>
      <w:r w:rsidRPr="003542A5">
        <w:rPr>
          <w:rFonts w:ascii="Times New Roman" w:hAnsi="Times New Roman" w:eastAsia="Times New Roman" w:cs="Times New Roman"/>
          <w:bCs/>
          <w:sz w:val="24"/>
          <w:szCs w:val="24"/>
          <w:lang w:val="en-US"/>
        </w:rPr>
        <w:t>seeks to operate un</w:t>
      </w:r>
      <w:r>
        <w:rPr>
          <w:rFonts w:ascii="Times New Roman" w:hAnsi="Times New Roman" w:eastAsia="Times New Roman" w:cs="Times New Roman"/>
          <w:bCs/>
          <w:sz w:val="24"/>
          <w:szCs w:val="24"/>
          <w:lang w:val="en-US"/>
        </w:rPr>
        <w:t xml:space="preserve">der the proposed exemption, an </w:t>
      </w:r>
      <w:r w:rsidRPr="003542A5">
        <w:rPr>
          <w:rFonts w:ascii="Times New Roman" w:hAnsi="Times New Roman" w:eastAsia="Times New Roman" w:cs="Times New Roman"/>
          <w:bCs/>
          <w:sz w:val="24"/>
          <w:szCs w:val="24"/>
          <w:lang w:val="en-US"/>
        </w:rPr>
        <w:t>indication whether the exemption would contravene any provision of the Standards and Recommended Practices of the International Civil Aviation Organization; and</w:t>
      </w:r>
    </w:p>
    <w:p w:rsidRPr="003542A5" w:rsidR="002D34B7" w:rsidP="005640F7" w:rsidRDefault="002D34B7" w14:paraId="1FB98436" w14:textId="77777777">
      <w:pPr>
        <w:pStyle w:val="ListParagraph"/>
        <w:numPr>
          <w:ilvl w:val="0"/>
          <w:numId w:val="6"/>
        </w:numPr>
        <w:spacing w:after="160" w:line="360" w:lineRule="auto"/>
        <w:ind w:left="1276" w:hanging="425"/>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any other information that the Authority may require.</w:t>
      </w:r>
    </w:p>
    <w:p w:rsidRPr="003542A5" w:rsidR="002D34B7" w:rsidP="005640F7" w:rsidRDefault="002D34B7" w14:paraId="2B11C982" w14:textId="77777777">
      <w:pPr>
        <w:pStyle w:val="ListParagraph"/>
        <w:numPr>
          <w:ilvl w:val="0"/>
          <w:numId w:val="5"/>
        </w:numPr>
        <w:spacing w:after="160" w:line="360" w:lineRule="auto"/>
        <w:ind w:left="851" w:hanging="491"/>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Where the air navigation service provider seeks emergency processing of an application for exemption, the application shall contain supporting facts and reasons for not filing the application within the time specified in sub regulation (</w:t>
      </w:r>
      <w:r>
        <w:rPr>
          <w:rFonts w:ascii="Times New Roman" w:hAnsi="Times New Roman" w:eastAsia="Times New Roman" w:cs="Times New Roman"/>
          <w:bCs/>
          <w:sz w:val="24"/>
          <w:szCs w:val="24"/>
          <w:lang w:val="en-US"/>
        </w:rPr>
        <w:t>b</w:t>
      </w:r>
      <w:r w:rsidRPr="003542A5">
        <w:rPr>
          <w:rFonts w:ascii="Times New Roman" w:hAnsi="Times New Roman" w:eastAsia="Times New Roman" w:cs="Times New Roman"/>
          <w:bCs/>
          <w:sz w:val="24"/>
          <w:szCs w:val="24"/>
          <w:lang w:val="en-US"/>
        </w:rPr>
        <w:t>) and satisfactory reason for deeming the application an emergency.</w:t>
      </w:r>
    </w:p>
    <w:p w:rsidRPr="003542A5" w:rsidR="002D34B7" w:rsidP="005640F7" w:rsidRDefault="002D34B7" w14:paraId="646C5B6A" w14:textId="77777777">
      <w:pPr>
        <w:pStyle w:val="ListParagraph"/>
        <w:numPr>
          <w:ilvl w:val="0"/>
          <w:numId w:val="5"/>
        </w:numPr>
        <w:spacing w:after="160" w:line="360" w:lineRule="auto"/>
        <w:ind w:left="851" w:hanging="491"/>
        <w:jc w:val="both"/>
        <w:rPr>
          <w:rFonts w:ascii="Times New Roman" w:hAnsi="Times New Roman" w:eastAsia="Times New Roman" w:cs="Times New Roman"/>
          <w:bCs/>
          <w:sz w:val="24"/>
          <w:szCs w:val="24"/>
          <w:lang w:val="en-US"/>
        </w:rPr>
      </w:pPr>
      <w:r w:rsidRPr="003542A5">
        <w:rPr>
          <w:rFonts w:ascii="Times New Roman" w:hAnsi="Times New Roman" w:eastAsia="Times New Roman" w:cs="Times New Roman"/>
          <w:bCs/>
          <w:sz w:val="24"/>
          <w:szCs w:val="24"/>
          <w:lang w:val="en-US"/>
        </w:rPr>
        <w:t>The application for exemption shall be accompanied by a fee prescribed by the Authority.</w:t>
      </w:r>
    </w:p>
    <w:p w:rsidR="00374B96" w:rsidP="00B365CF" w:rsidRDefault="00374B96" w14:paraId="027628BA" w14:textId="30613521">
      <w:pPr>
        <w:pStyle w:val="Heading2"/>
        <w:ind w:left="1134" w:hanging="774"/>
        <w:rPr>
          <w:rFonts w:eastAsia="Times New Roman"/>
          <w:lang w:val="en-US"/>
        </w:rPr>
      </w:pPr>
      <w:bookmarkStart w:name="_Toc128536649" w:id="32"/>
      <w:r w:rsidRPr="00374B96">
        <w:rPr>
          <w:rFonts w:eastAsia="Times New Roman"/>
          <w:lang w:val="en-US"/>
        </w:rPr>
        <w:t>Changes - General</w:t>
      </w:r>
      <w:bookmarkEnd w:id="32"/>
      <w:r w:rsidRPr="00374B96">
        <w:rPr>
          <w:rFonts w:eastAsia="Times New Roman"/>
          <w:lang w:val="en-US"/>
        </w:rPr>
        <w:t xml:space="preserve"> </w:t>
      </w:r>
    </w:p>
    <w:p w:rsidR="00642D2E" w:rsidP="001C214E" w:rsidRDefault="00E465BB" w14:paraId="069D5770" w14:textId="185FC117">
      <w:pPr>
        <w:pStyle w:val="ListParagraph"/>
        <w:numPr>
          <w:ilvl w:val="0"/>
          <w:numId w:val="19"/>
        </w:numPr>
        <w:spacing w:after="160" w:line="360" w:lineRule="auto"/>
        <w:ind w:left="851" w:hanging="491"/>
        <w:jc w:val="both"/>
        <w:rPr>
          <w:rFonts w:ascii="Times New Roman" w:hAnsi="Times New Roman" w:eastAsia="Times New Roman" w:cs="Times New Roman"/>
          <w:bCs/>
          <w:sz w:val="24"/>
          <w:szCs w:val="24"/>
          <w:lang w:val="en-US"/>
        </w:rPr>
      </w:pPr>
      <w:r w:rsidRPr="00E465BB">
        <w:rPr>
          <w:rFonts w:ascii="Times New Roman" w:hAnsi="Times New Roman" w:eastAsia="Times New Roman" w:cs="Times New Roman"/>
          <w:bCs/>
          <w:sz w:val="24"/>
          <w:szCs w:val="24"/>
          <w:lang w:val="en-US"/>
        </w:rPr>
        <w:t>The notification and management of:</w:t>
      </w:r>
    </w:p>
    <w:p w:rsidRPr="00E465BB" w:rsidR="00E465BB" w:rsidP="005640F7" w:rsidRDefault="00E465BB" w14:paraId="1E62136E" w14:textId="125F61E3">
      <w:pPr>
        <w:pStyle w:val="ListParagraph"/>
        <w:numPr>
          <w:ilvl w:val="0"/>
          <w:numId w:val="20"/>
        </w:numPr>
        <w:spacing w:after="160" w:line="360" w:lineRule="auto"/>
        <w:ind w:left="1276" w:hanging="425"/>
        <w:jc w:val="both"/>
        <w:rPr>
          <w:rFonts w:ascii="Times New Roman" w:hAnsi="Times New Roman" w:eastAsia="Times New Roman" w:cs="Times New Roman"/>
          <w:bCs/>
          <w:sz w:val="24"/>
          <w:szCs w:val="24"/>
          <w:lang w:val="en-US"/>
        </w:rPr>
      </w:pPr>
      <w:r w:rsidRPr="00E465BB">
        <w:rPr>
          <w:rFonts w:ascii="Times New Roman" w:hAnsi="Times New Roman" w:eastAsia="Times New Roman" w:cs="Times New Roman"/>
          <w:bCs/>
          <w:sz w:val="24"/>
          <w:szCs w:val="24"/>
          <w:lang w:val="en-US"/>
        </w:rPr>
        <w:t xml:space="preserve">a change to the functional system or a change that affects the functional system shall be carried out in accordance with point </w:t>
      </w:r>
      <w:r w:rsidRPr="00E465BB">
        <w:rPr>
          <w:rFonts w:ascii="Times New Roman" w:hAnsi="Times New Roman" w:eastAsia="Times New Roman" w:cs="Times New Roman"/>
          <w:bCs/>
          <w:sz w:val="24"/>
          <w:szCs w:val="24"/>
          <w:highlight w:val="yellow"/>
          <w:lang w:val="en-US"/>
        </w:rPr>
        <w:fldChar w:fldCharType="begin"/>
      </w:r>
      <w:r w:rsidRPr="00E465BB">
        <w:rPr>
          <w:rFonts w:ascii="Times New Roman" w:hAnsi="Times New Roman" w:eastAsia="Times New Roman" w:cs="Times New Roman"/>
          <w:bCs/>
          <w:sz w:val="24"/>
          <w:szCs w:val="24"/>
          <w:highlight w:val="yellow"/>
          <w:lang w:val="en-US"/>
        </w:rPr>
        <w:instrText xml:space="preserve"> REF _Ref107326171 \h  \* MERGEFORMAT </w:instrText>
      </w:r>
      <w:r w:rsidRPr="00E465BB">
        <w:rPr>
          <w:rFonts w:ascii="Times New Roman" w:hAnsi="Times New Roman" w:eastAsia="Times New Roman" w:cs="Times New Roman"/>
          <w:bCs/>
          <w:sz w:val="24"/>
          <w:szCs w:val="24"/>
          <w:highlight w:val="yellow"/>
          <w:lang w:val="en-US"/>
        </w:rPr>
      </w:r>
      <w:r w:rsidRPr="00E465BB">
        <w:rPr>
          <w:rFonts w:ascii="Times New Roman" w:hAnsi="Times New Roman" w:eastAsia="Times New Roman" w:cs="Times New Roman"/>
          <w:bCs/>
          <w:sz w:val="24"/>
          <w:szCs w:val="24"/>
          <w:highlight w:val="yellow"/>
          <w:lang w:val="en-US"/>
        </w:rPr>
        <w:fldChar w:fldCharType="separate"/>
      </w:r>
      <w:r w:rsidRPr="00E465BB">
        <w:rPr>
          <w:rFonts w:eastAsia="Times New Roman"/>
          <w:highlight w:val="yellow"/>
          <w:lang w:val="en-US"/>
        </w:rPr>
        <w:t>[ARTICLE CODE] Changes to a functional system</w:t>
      </w:r>
      <w:r w:rsidRPr="00E465BB">
        <w:rPr>
          <w:rFonts w:ascii="Times New Roman" w:hAnsi="Times New Roman" w:eastAsia="Times New Roman" w:cs="Times New Roman"/>
          <w:bCs/>
          <w:sz w:val="24"/>
          <w:szCs w:val="24"/>
          <w:highlight w:val="yellow"/>
          <w:lang w:val="en-US"/>
        </w:rPr>
        <w:fldChar w:fldCharType="end"/>
      </w:r>
      <w:r w:rsidRPr="00E465BB">
        <w:rPr>
          <w:rFonts w:ascii="Times New Roman" w:hAnsi="Times New Roman" w:eastAsia="Times New Roman" w:cs="Times New Roman"/>
          <w:bCs/>
          <w:sz w:val="24"/>
          <w:szCs w:val="24"/>
          <w:highlight w:val="yellow"/>
          <w:lang w:val="en-US"/>
        </w:rPr>
        <w:t>;</w:t>
      </w:r>
    </w:p>
    <w:p w:rsidRPr="00B347EB" w:rsidR="00374B96" w:rsidP="005640F7" w:rsidRDefault="00E465BB" w14:paraId="083BE9AF" w14:textId="079B611F">
      <w:pPr>
        <w:pStyle w:val="ListParagraph"/>
        <w:numPr>
          <w:ilvl w:val="0"/>
          <w:numId w:val="20"/>
        </w:numPr>
        <w:spacing w:after="160" w:line="360" w:lineRule="auto"/>
        <w:ind w:left="1276" w:hanging="425"/>
        <w:jc w:val="both"/>
        <w:rPr>
          <w:rFonts w:ascii="Times New Roman" w:hAnsi="Times New Roman" w:eastAsia="Times New Roman" w:cs="Times New Roman"/>
          <w:bCs/>
          <w:sz w:val="24"/>
          <w:szCs w:val="24"/>
          <w:lang w:val="en-US"/>
        </w:rPr>
      </w:pPr>
      <w:r w:rsidRPr="00E465BB">
        <w:rPr>
          <w:rFonts w:ascii="Times New Roman" w:hAnsi="Times New Roman" w:eastAsia="Times New Roman" w:cs="Times New Roman"/>
          <w:bCs/>
          <w:sz w:val="24"/>
          <w:szCs w:val="24"/>
          <w:lang w:val="en-US"/>
        </w:rPr>
        <w:t>a change to the provision of service, the service provider's management system and/or safety management system, that does not affect the functional system, shall be carried out in accordance with point (b</w:t>
      </w:r>
      <w:r>
        <w:rPr>
          <w:rFonts w:ascii="Times New Roman" w:hAnsi="Times New Roman" w:eastAsia="Times New Roman" w:cs="Times New Roman"/>
          <w:bCs/>
          <w:sz w:val="24"/>
          <w:szCs w:val="24"/>
          <w:lang w:val="en-US"/>
        </w:rPr>
        <w:t>)</w:t>
      </w:r>
    </w:p>
    <w:p w:rsidRPr="00B347EB" w:rsidR="00374B96" w:rsidP="001C214E" w:rsidRDefault="00E465BB" w14:paraId="7D8088DC" w14:textId="233613F0">
      <w:pPr>
        <w:pStyle w:val="ListParagraph"/>
        <w:numPr>
          <w:ilvl w:val="0"/>
          <w:numId w:val="19"/>
        </w:numPr>
        <w:spacing w:after="160" w:line="360" w:lineRule="auto"/>
        <w:ind w:left="851" w:hanging="491"/>
        <w:jc w:val="both"/>
        <w:rPr>
          <w:rFonts w:ascii="Times New Roman" w:hAnsi="Times New Roman" w:eastAsia="Times New Roman" w:cs="Times New Roman"/>
          <w:bCs/>
          <w:sz w:val="24"/>
          <w:szCs w:val="24"/>
          <w:lang w:val="en-US"/>
        </w:rPr>
      </w:pPr>
      <w:r w:rsidRPr="00E465BB">
        <w:rPr>
          <w:rFonts w:ascii="Times New Roman" w:hAnsi="Times New Roman" w:eastAsia="Times New Roman" w:cs="Times New Roman"/>
          <w:bCs/>
          <w:sz w:val="24"/>
          <w:szCs w:val="24"/>
          <w:lang w:val="en-US"/>
        </w:rPr>
        <w:t xml:space="preserve">Any change as referred to in point (a)(2) shall require prior approval before implementation, unless such a change is notified and managed in accordance with a procedure approved by </w:t>
      </w:r>
      <w:r>
        <w:rPr>
          <w:rFonts w:ascii="Times New Roman" w:hAnsi="Times New Roman" w:eastAsia="Times New Roman" w:cs="Times New Roman"/>
          <w:bCs/>
          <w:sz w:val="24"/>
          <w:szCs w:val="24"/>
          <w:lang w:val="en-US"/>
        </w:rPr>
        <w:t>the Authority.</w:t>
      </w:r>
    </w:p>
    <w:p w:rsidR="00374B96" w:rsidP="00B365CF" w:rsidRDefault="00374B96" w14:paraId="3A99DD27" w14:textId="2B0AED7E">
      <w:pPr>
        <w:pStyle w:val="Heading2"/>
        <w:ind w:left="1134" w:hanging="774"/>
        <w:rPr>
          <w:rFonts w:eastAsia="Times New Roman"/>
          <w:lang w:val="en-US"/>
        </w:rPr>
      </w:pPr>
      <w:bookmarkStart w:name="_Ref107326171" w:id="33"/>
      <w:bookmarkStart w:name="_Toc128536650" w:id="34"/>
      <w:r w:rsidRPr="00374B96">
        <w:rPr>
          <w:rFonts w:eastAsia="Times New Roman"/>
          <w:lang w:val="en-US"/>
        </w:rPr>
        <w:t>Changes to a functional system</w:t>
      </w:r>
      <w:bookmarkEnd w:id="33"/>
      <w:bookmarkEnd w:id="34"/>
      <w:r w:rsidRPr="00374B96">
        <w:rPr>
          <w:rFonts w:eastAsia="Times New Roman"/>
          <w:lang w:val="en-US"/>
        </w:rPr>
        <w:t xml:space="preserve"> </w:t>
      </w:r>
    </w:p>
    <w:p w:rsidRPr="009E79E4" w:rsidR="00E465BB" w:rsidP="001C214E" w:rsidRDefault="00E465BB" w14:paraId="06E58CE3" w14:textId="2484C120">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A service provider planning a change to its functional system shall:</w:t>
      </w:r>
    </w:p>
    <w:p w:rsidRPr="009E79E4" w:rsidR="00E465BB" w:rsidP="005640F7" w:rsidRDefault="00E465BB" w14:paraId="2F5A9930" w14:textId="4D2F2598">
      <w:pPr>
        <w:pStyle w:val="ListParagraph"/>
        <w:numPr>
          <w:ilvl w:val="0"/>
          <w:numId w:val="22"/>
        </w:numPr>
        <w:spacing w:after="160" w:line="360" w:lineRule="auto"/>
        <w:ind w:left="1276" w:hanging="425"/>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notify </w:t>
      </w:r>
      <w:r w:rsidR="009E79E4">
        <w:rPr>
          <w:rFonts w:ascii="Times New Roman" w:hAnsi="Times New Roman" w:eastAsia="Times New Roman" w:cs="Times New Roman"/>
          <w:bCs/>
          <w:sz w:val="24"/>
          <w:szCs w:val="24"/>
          <w:lang w:val="en-US"/>
        </w:rPr>
        <w:t xml:space="preserve">the Authority </w:t>
      </w:r>
      <w:r w:rsidRPr="009E79E4">
        <w:rPr>
          <w:rFonts w:ascii="Times New Roman" w:hAnsi="Times New Roman" w:eastAsia="Times New Roman" w:cs="Times New Roman"/>
          <w:bCs/>
          <w:sz w:val="24"/>
          <w:szCs w:val="24"/>
          <w:lang w:val="en-US"/>
        </w:rPr>
        <w:t>of the change;</w:t>
      </w:r>
    </w:p>
    <w:p w:rsidRPr="009E79E4" w:rsidR="00E465BB" w:rsidP="005640F7" w:rsidRDefault="00E465BB" w14:paraId="41B38D2C" w14:textId="47DC0FBC">
      <w:pPr>
        <w:pStyle w:val="ListParagraph"/>
        <w:numPr>
          <w:ilvl w:val="0"/>
          <w:numId w:val="22"/>
        </w:numPr>
        <w:spacing w:after="160" w:line="360" w:lineRule="auto"/>
        <w:ind w:left="1276" w:hanging="425"/>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provide </w:t>
      </w:r>
      <w:r w:rsidR="009E79E4">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if requested, with any additional information that allows </w:t>
      </w:r>
      <w:r w:rsidR="009E79E4">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to decide whether or not to review the argument for the change;</w:t>
      </w:r>
    </w:p>
    <w:p w:rsidR="00E465BB" w:rsidP="005640F7" w:rsidRDefault="00E465BB" w14:paraId="5523AED5" w14:textId="64D686E1">
      <w:pPr>
        <w:pStyle w:val="ListParagraph"/>
        <w:numPr>
          <w:ilvl w:val="0"/>
          <w:numId w:val="22"/>
        </w:numPr>
        <w:spacing w:after="160" w:line="360" w:lineRule="auto"/>
        <w:ind w:left="1276" w:hanging="425"/>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inform other service providers and, where feasible, aviation undertakings affected by the planned change.</w:t>
      </w:r>
    </w:p>
    <w:p w:rsidRPr="009E79E4" w:rsidR="009E79E4" w:rsidP="005640F7" w:rsidRDefault="009E79E4" w14:paraId="4BE64C33" w14:textId="65A6EEF5">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Having notified a change, the service provider shall inform </w:t>
      </w:r>
      <w:r>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whenever the information provided in accordance with points (a)(1) and (2) is materially modified, and the relevant service providers and aviation undertakings whenever the information provided in accordance with point (a)(3) is materially modified.</w:t>
      </w:r>
    </w:p>
    <w:p w:rsidRPr="009E79E4" w:rsidR="009E79E4" w:rsidP="005640F7" w:rsidRDefault="009E79E4" w14:paraId="5D060C94" w14:textId="48AC62B3">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A service provider shall only allow the parts of the change, for which the activities required by the procedures referred to in point </w:t>
      </w:r>
      <w:r w:rsidRPr="009E79E4">
        <w:rPr>
          <w:rFonts w:ascii="Times New Roman" w:hAnsi="Times New Roman" w:eastAsia="Times New Roman" w:cs="Times New Roman"/>
          <w:bCs/>
          <w:sz w:val="24"/>
          <w:szCs w:val="24"/>
          <w:highlight w:val="yellow"/>
          <w:lang w:val="en-US"/>
        </w:rPr>
        <w:fldChar w:fldCharType="begin"/>
      </w:r>
      <w:r w:rsidRPr="009E79E4">
        <w:rPr>
          <w:rFonts w:ascii="Times New Roman" w:hAnsi="Times New Roman" w:eastAsia="Times New Roman" w:cs="Times New Roman"/>
          <w:bCs/>
          <w:sz w:val="24"/>
          <w:szCs w:val="24"/>
          <w:highlight w:val="yellow"/>
          <w:lang w:val="en-US"/>
        </w:rPr>
        <w:instrText xml:space="preserve"> REF _Ref107327348 \h </w:instrText>
      </w:r>
      <w:r>
        <w:rPr>
          <w:rFonts w:ascii="Times New Roman" w:hAnsi="Times New Roman" w:eastAsia="Times New Roman" w:cs="Times New Roman"/>
          <w:bCs/>
          <w:sz w:val="24"/>
          <w:szCs w:val="24"/>
          <w:highlight w:val="yellow"/>
          <w:lang w:val="en-US"/>
        </w:rPr>
        <w:instrText xml:space="preserve"> \* MERGEFORMAT </w:instrText>
      </w:r>
      <w:r w:rsidRPr="009E79E4">
        <w:rPr>
          <w:rFonts w:ascii="Times New Roman" w:hAnsi="Times New Roman" w:eastAsia="Times New Roman" w:cs="Times New Roman"/>
          <w:bCs/>
          <w:sz w:val="24"/>
          <w:szCs w:val="24"/>
          <w:highlight w:val="yellow"/>
          <w:lang w:val="en-US"/>
        </w:rPr>
      </w:r>
      <w:r w:rsidRPr="009E79E4">
        <w:rPr>
          <w:rFonts w:ascii="Times New Roman" w:hAnsi="Times New Roman" w:eastAsia="Times New Roman" w:cs="Times New Roman"/>
          <w:bCs/>
          <w:sz w:val="24"/>
          <w:szCs w:val="24"/>
          <w:highlight w:val="yellow"/>
          <w:lang w:val="en-US"/>
        </w:rPr>
        <w:fldChar w:fldCharType="separate"/>
      </w:r>
      <w:r w:rsidR="007B347C">
        <w:rPr>
          <w:rFonts w:eastAsia="Times New Roman"/>
          <w:highlight w:val="yellow"/>
          <w:lang w:val="en-US"/>
        </w:rPr>
        <w:t>[</w:t>
      </w:r>
      <w:r w:rsidRPr="00B347EB" w:rsidR="007B347C">
        <w:rPr>
          <w:rFonts w:eastAsia="Times New Roman"/>
          <w:highlight w:val="yellow"/>
          <w:lang w:val="en-US"/>
        </w:rPr>
        <w:t>ARTICLE CODE</w:t>
      </w:r>
      <w:r w:rsidRPr="007B347C" w:rsidR="007B347C">
        <w:rPr>
          <w:rFonts w:eastAsia="Times New Roman"/>
          <w:highlight w:val="yellow"/>
          <w:lang w:val="en-US"/>
        </w:rPr>
        <w:t xml:space="preserve">] Change management procedures </w:t>
      </w:r>
      <w:r w:rsidRPr="009E79E4">
        <w:rPr>
          <w:rFonts w:ascii="Times New Roman" w:hAnsi="Times New Roman" w:eastAsia="Times New Roman" w:cs="Times New Roman"/>
          <w:bCs/>
          <w:sz w:val="24"/>
          <w:szCs w:val="24"/>
          <w:highlight w:val="yellow"/>
          <w:lang w:val="en-US"/>
        </w:rPr>
        <w:fldChar w:fldCharType="end"/>
      </w:r>
      <w:r>
        <w:rPr>
          <w:rFonts w:ascii="Times New Roman" w:hAnsi="Times New Roman" w:eastAsia="Times New Roman" w:cs="Times New Roman"/>
          <w:bCs/>
          <w:sz w:val="24"/>
          <w:szCs w:val="24"/>
          <w:lang w:val="en-US"/>
        </w:rPr>
        <w:t xml:space="preserve"> </w:t>
      </w:r>
      <w:r w:rsidRPr="009E79E4">
        <w:rPr>
          <w:rFonts w:ascii="Times New Roman" w:hAnsi="Times New Roman" w:eastAsia="Times New Roman" w:cs="Times New Roman"/>
          <w:bCs/>
          <w:sz w:val="24"/>
          <w:szCs w:val="24"/>
          <w:lang w:val="en-US"/>
        </w:rPr>
        <w:t>have been completed, to enter into operational service.</w:t>
      </w:r>
    </w:p>
    <w:p w:rsidR="009E79E4" w:rsidP="005640F7" w:rsidRDefault="009E79E4" w14:paraId="116115D3" w14:textId="0D4C14FC">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If the change is subject to </w:t>
      </w:r>
      <w:r>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review</w:t>
      </w:r>
      <w:r>
        <w:rPr>
          <w:rFonts w:ascii="Times New Roman" w:hAnsi="Times New Roman" w:eastAsia="Times New Roman" w:cs="Times New Roman"/>
          <w:bCs/>
          <w:sz w:val="24"/>
          <w:szCs w:val="24"/>
          <w:lang w:val="en-US"/>
        </w:rPr>
        <w:t>,</w:t>
      </w:r>
      <w:r w:rsidRPr="009E79E4">
        <w:rPr>
          <w:rFonts w:ascii="Times New Roman" w:hAnsi="Times New Roman" w:eastAsia="Times New Roman" w:cs="Times New Roman"/>
          <w:bCs/>
          <w:sz w:val="24"/>
          <w:szCs w:val="24"/>
          <w:lang w:val="en-US"/>
        </w:rPr>
        <w:t xml:space="preserve"> the service provider shall only allow the parts of the change for which </w:t>
      </w:r>
      <w:r>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has approved the argument to enter into operational service.</w:t>
      </w:r>
    </w:p>
    <w:p w:rsidRPr="009E79E4" w:rsidR="009E79E4" w:rsidP="005640F7" w:rsidRDefault="009E79E4" w14:paraId="6B3CC74B" w14:textId="2A34803D">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When a change affects other service providers and/or aviation undertakings, as identified in point (a)(3), the service provider and these other service providers, in coordination, shall determine:</w:t>
      </w:r>
    </w:p>
    <w:p w:rsidRPr="009E79E4" w:rsidR="009E79E4" w:rsidP="005640F7" w:rsidRDefault="009E79E4" w14:paraId="15B68BD3" w14:textId="25456931">
      <w:pPr>
        <w:pStyle w:val="ListParagraph"/>
        <w:numPr>
          <w:ilvl w:val="0"/>
          <w:numId w:val="23"/>
        </w:numPr>
        <w:spacing w:after="160" w:line="360" w:lineRule="auto"/>
        <w:ind w:left="1276" w:hanging="425"/>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the dependencies with each other and, where feasible, with the affected aviation undertakings;</w:t>
      </w:r>
    </w:p>
    <w:p w:rsidR="009E79E4" w:rsidP="005640F7" w:rsidRDefault="009E79E4" w14:paraId="3A030D00" w14:textId="77777777">
      <w:pPr>
        <w:pStyle w:val="ListParagraph"/>
        <w:numPr>
          <w:ilvl w:val="0"/>
          <w:numId w:val="23"/>
        </w:numPr>
        <w:spacing w:after="160" w:line="360" w:lineRule="auto"/>
        <w:ind w:left="1276" w:hanging="425"/>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the assumptions and risk mitigations that relate to more than one service provider or aviation undertaking.</w:t>
      </w:r>
    </w:p>
    <w:p w:rsidR="00374B96" w:rsidP="005640F7" w:rsidRDefault="009E79E4" w14:paraId="4BC51C89" w14:textId="21EC35AB">
      <w:pPr>
        <w:pStyle w:val="ListParagraph"/>
        <w:numPr>
          <w:ilvl w:val="0"/>
          <w:numId w:val="21"/>
        </w:numPr>
        <w:spacing w:after="160" w:line="360" w:lineRule="auto"/>
        <w:ind w:left="851" w:hanging="491"/>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Those service providers affected by the assumptions and risk mitigations referred to in point (e)(2) shall only use, in their argument for the change, agreed and aligned assumptions and risk mitigations with each other and, where feasible, with aviation undertakings.</w:t>
      </w:r>
      <w:r>
        <w:rPr>
          <w:rFonts w:ascii="Times New Roman" w:hAnsi="Times New Roman" w:eastAsia="Times New Roman" w:cs="Times New Roman"/>
          <w:bCs/>
          <w:sz w:val="24"/>
          <w:szCs w:val="24"/>
          <w:lang w:val="en-US"/>
        </w:rPr>
        <w:t xml:space="preserve"> </w:t>
      </w:r>
    </w:p>
    <w:p w:rsidR="00374B96" w:rsidP="00B365CF" w:rsidRDefault="00374B96" w14:paraId="7DD512A8" w14:textId="162F0757">
      <w:pPr>
        <w:pStyle w:val="Heading2"/>
        <w:ind w:left="1134" w:hanging="774"/>
        <w:rPr>
          <w:rFonts w:eastAsia="Times New Roman"/>
          <w:lang w:val="en-US"/>
        </w:rPr>
      </w:pPr>
      <w:bookmarkStart w:name="_Toc128536651" w:id="35"/>
      <w:r w:rsidRPr="00374B96">
        <w:rPr>
          <w:rFonts w:eastAsia="Times New Roman"/>
          <w:lang w:val="en-US"/>
        </w:rPr>
        <w:t>Facilitation and cooperation</w:t>
      </w:r>
      <w:bookmarkEnd w:id="35"/>
    </w:p>
    <w:p w:rsidR="00374B96" w:rsidP="009E79E4" w:rsidRDefault="009E79E4" w14:paraId="49186C8D" w14:textId="6021150A">
      <w:pPr>
        <w:spacing w:after="160" w:line="360" w:lineRule="auto"/>
        <w:jc w:val="both"/>
        <w:rPr>
          <w:rFonts w:ascii="Times New Roman" w:hAnsi="Times New Roman" w:eastAsia="Times New Roman" w:cs="Times New Roman"/>
          <w:bCs/>
          <w:sz w:val="24"/>
          <w:szCs w:val="24"/>
          <w:lang w:val="en-US"/>
        </w:rPr>
      </w:pPr>
      <w:r w:rsidRPr="009E79E4">
        <w:rPr>
          <w:rFonts w:ascii="Times New Roman" w:hAnsi="Times New Roman" w:eastAsia="Times New Roman" w:cs="Times New Roman"/>
          <w:bCs/>
          <w:sz w:val="24"/>
          <w:szCs w:val="24"/>
          <w:lang w:val="en-US"/>
        </w:rPr>
        <w:t xml:space="preserve">A service provider shall facilitate inspections and audits by </w:t>
      </w:r>
      <w:r w:rsidR="00870BFB">
        <w:rPr>
          <w:rFonts w:ascii="Times New Roman" w:hAnsi="Times New Roman" w:eastAsia="Times New Roman" w:cs="Times New Roman"/>
          <w:bCs/>
          <w:sz w:val="24"/>
          <w:szCs w:val="24"/>
          <w:lang w:val="en-US"/>
        </w:rPr>
        <w:t>the Authority</w:t>
      </w:r>
      <w:r w:rsidRPr="009E79E4">
        <w:rPr>
          <w:rFonts w:ascii="Times New Roman" w:hAnsi="Times New Roman" w:eastAsia="Times New Roman" w:cs="Times New Roman"/>
          <w:bCs/>
          <w:sz w:val="24"/>
          <w:szCs w:val="24"/>
          <w:lang w:val="en-US"/>
        </w:rPr>
        <w:t xml:space="preserve"> or by a qualified entity acting on its behalf and it shall cooperate as necessary for the efficient and effective exercise of the powers of</w:t>
      </w:r>
      <w:r w:rsidR="00870BFB">
        <w:rPr>
          <w:rFonts w:ascii="Times New Roman" w:hAnsi="Times New Roman" w:eastAsia="Times New Roman" w:cs="Times New Roman"/>
          <w:bCs/>
          <w:sz w:val="24"/>
          <w:szCs w:val="24"/>
          <w:lang w:val="en-US"/>
        </w:rPr>
        <w:t xml:space="preserve"> the </w:t>
      </w:r>
      <w:proofErr w:type="gramStart"/>
      <w:r w:rsidR="00870BFB">
        <w:rPr>
          <w:rFonts w:ascii="Times New Roman" w:hAnsi="Times New Roman" w:eastAsia="Times New Roman" w:cs="Times New Roman"/>
          <w:bCs/>
          <w:sz w:val="24"/>
          <w:szCs w:val="24"/>
          <w:lang w:val="en-US"/>
        </w:rPr>
        <w:t>Authority</w:t>
      </w:r>
      <w:r w:rsidRPr="009E79E4">
        <w:rPr>
          <w:rFonts w:ascii="Times New Roman" w:hAnsi="Times New Roman" w:eastAsia="Times New Roman" w:cs="Times New Roman"/>
          <w:bCs/>
          <w:sz w:val="24"/>
          <w:szCs w:val="24"/>
          <w:lang w:val="en-US"/>
        </w:rPr>
        <w:t xml:space="preserve"> .</w:t>
      </w:r>
      <w:proofErr w:type="gramEnd"/>
    </w:p>
    <w:p w:rsidR="00374B96" w:rsidP="00B365CF" w:rsidRDefault="00766A14" w14:paraId="772939AD" w14:textId="14E85F43">
      <w:pPr>
        <w:pStyle w:val="Heading2"/>
        <w:ind w:left="1134" w:hanging="774"/>
        <w:rPr>
          <w:rFonts w:eastAsia="Times New Roman"/>
          <w:lang w:val="en-US"/>
        </w:rPr>
      </w:pPr>
      <w:bookmarkStart w:name="_Toc128536652" w:id="36"/>
      <w:r w:rsidRPr="00766A14">
        <w:rPr>
          <w:rFonts w:eastAsia="Times New Roman"/>
          <w:lang w:val="en-US"/>
        </w:rPr>
        <w:t>Finding and corrective actions</w:t>
      </w:r>
      <w:bookmarkEnd w:id="36"/>
    </w:p>
    <w:p w:rsidRPr="00870BFB" w:rsidR="00374B96" w:rsidP="00870BFB" w:rsidRDefault="00870BFB" w14:paraId="03969EE8" w14:textId="298E5F3B">
      <w:pPr>
        <w:spacing w:after="160" w:line="360" w:lineRule="auto"/>
        <w:jc w:val="both"/>
        <w:rPr>
          <w:rFonts w:ascii="Times New Roman" w:hAnsi="Times New Roman" w:eastAsia="Times New Roman" w:cs="Times New Roman"/>
          <w:bCs/>
          <w:sz w:val="24"/>
          <w:szCs w:val="24"/>
          <w:lang w:val="en-US"/>
        </w:rPr>
      </w:pPr>
      <w:r w:rsidRPr="00870BFB">
        <w:rPr>
          <w:rFonts w:ascii="Times New Roman" w:hAnsi="Times New Roman" w:eastAsia="Times New Roman" w:cs="Times New Roman"/>
          <w:bCs/>
          <w:sz w:val="24"/>
          <w:szCs w:val="24"/>
          <w:lang w:val="en-US"/>
        </w:rPr>
        <w:t xml:space="preserve">After receipt of notification of findings from </w:t>
      </w:r>
      <w:r>
        <w:rPr>
          <w:rFonts w:ascii="Times New Roman" w:hAnsi="Times New Roman" w:eastAsia="Times New Roman" w:cs="Times New Roman"/>
          <w:bCs/>
          <w:sz w:val="24"/>
          <w:szCs w:val="24"/>
          <w:lang w:val="en-US"/>
        </w:rPr>
        <w:t>the Authority</w:t>
      </w:r>
      <w:r w:rsidRPr="00870BFB">
        <w:rPr>
          <w:rFonts w:ascii="Times New Roman" w:hAnsi="Times New Roman" w:eastAsia="Times New Roman" w:cs="Times New Roman"/>
          <w:bCs/>
          <w:sz w:val="24"/>
          <w:szCs w:val="24"/>
          <w:lang w:val="en-US"/>
        </w:rPr>
        <w:t>, the service provider shall:</w:t>
      </w:r>
    </w:p>
    <w:p w:rsidRPr="00870BFB" w:rsidR="00870BFB" w:rsidP="005640F7" w:rsidRDefault="00870BFB" w14:paraId="6DE28131" w14:textId="70E43C8B">
      <w:pPr>
        <w:pStyle w:val="ListParagraph"/>
        <w:numPr>
          <w:ilvl w:val="0"/>
          <w:numId w:val="24"/>
        </w:numPr>
        <w:spacing w:after="160" w:line="360" w:lineRule="auto"/>
        <w:ind w:left="851" w:hanging="491"/>
        <w:jc w:val="both"/>
        <w:rPr>
          <w:rFonts w:ascii="Times New Roman" w:hAnsi="Times New Roman" w:eastAsia="Times New Roman" w:cs="Times New Roman"/>
          <w:bCs/>
          <w:sz w:val="24"/>
          <w:szCs w:val="24"/>
          <w:lang w:val="en-US"/>
        </w:rPr>
      </w:pPr>
      <w:r w:rsidRPr="00870BFB">
        <w:rPr>
          <w:rFonts w:ascii="Times New Roman" w:hAnsi="Times New Roman" w:eastAsia="Times New Roman" w:cs="Times New Roman"/>
          <w:bCs/>
          <w:sz w:val="24"/>
          <w:szCs w:val="24"/>
          <w:lang w:val="en-US"/>
        </w:rPr>
        <w:t>identify the root cause of the non-compliance;</w:t>
      </w:r>
    </w:p>
    <w:p w:rsidRPr="00870BFB" w:rsidR="00870BFB" w:rsidP="005640F7" w:rsidRDefault="00870BFB" w14:paraId="25831409" w14:textId="59E79DDC">
      <w:pPr>
        <w:pStyle w:val="ListParagraph"/>
        <w:numPr>
          <w:ilvl w:val="0"/>
          <w:numId w:val="24"/>
        </w:numPr>
        <w:spacing w:after="160" w:line="360" w:lineRule="auto"/>
        <w:ind w:left="851" w:hanging="491"/>
        <w:jc w:val="both"/>
        <w:rPr>
          <w:rFonts w:ascii="Times New Roman" w:hAnsi="Times New Roman" w:eastAsia="Times New Roman" w:cs="Times New Roman"/>
          <w:bCs/>
          <w:sz w:val="24"/>
          <w:szCs w:val="24"/>
          <w:lang w:val="en-US"/>
        </w:rPr>
      </w:pPr>
      <w:r w:rsidRPr="00870BFB">
        <w:rPr>
          <w:rFonts w:ascii="Times New Roman" w:hAnsi="Times New Roman" w:eastAsia="Times New Roman" w:cs="Times New Roman"/>
          <w:bCs/>
          <w:sz w:val="24"/>
          <w:szCs w:val="24"/>
          <w:lang w:val="en-US"/>
        </w:rPr>
        <w:t xml:space="preserve">define a corrective action plan that meets the approval by </w:t>
      </w:r>
      <w:r>
        <w:rPr>
          <w:rFonts w:ascii="Times New Roman" w:hAnsi="Times New Roman" w:eastAsia="Times New Roman" w:cs="Times New Roman"/>
          <w:bCs/>
          <w:sz w:val="24"/>
          <w:szCs w:val="24"/>
          <w:lang w:val="en-US"/>
        </w:rPr>
        <w:t>the Authority</w:t>
      </w:r>
      <w:r w:rsidRPr="00870BFB">
        <w:rPr>
          <w:rFonts w:ascii="Times New Roman" w:hAnsi="Times New Roman" w:eastAsia="Times New Roman" w:cs="Times New Roman"/>
          <w:bCs/>
          <w:sz w:val="24"/>
          <w:szCs w:val="24"/>
          <w:lang w:val="en-US"/>
        </w:rPr>
        <w:t>;</w:t>
      </w:r>
    </w:p>
    <w:p w:rsidR="00870BFB" w:rsidP="005640F7" w:rsidRDefault="00870BFB" w14:paraId="75BEB621" w14:textId="3E54E485">
      <w:pPr>
        <w:pStyle w:val="ListParagraph"/>
        <w:numPr>
          <w:ilvl w:val="0"/>
          <w:numId w:val="24"/>
        </w:numPr>
        <w:spacing w:after="160" w:line="360" w:lineRule="auto"/>
        <w:ind w:left="851" w:hanging="491"/>
        <w:jc w:val="both"/>
        <w:rPr>
          <w:rFonts w:ascii="Times New Roman" w:hAnsi="Times New Roman" w:eastAsia="Times New Roman" w:cs="Times New Roman"/>
          <w:bCs/>
          <w:sz w:val="24"/>
          <w:szCs w:val="24"/>
          <w:lang w:val="en-US"/>
        </w:rPr>
      </w:pPr>
      <w:r w:rsidRPr="00870BFB">
        <w:rPr>
          <w:rFonts w:ascii="Times New Roman" w:hAnsi="Times New Roman" w:eastAsia="Times New Roman" w:cs="Times New Roman"/>
          <w:bCs/>
          <w:sz w:val="24"/>
          <w:szCs w:val="24"/>
          <w:lang w:val="en-US"/>
        </w:rPr>
        <w:t xml:space="preserve">demonstrate corrective action implementation to the satisfaction of </w:t>
      </w:r>
      <w:r>
        <w:rPr>
          <w:rFonts w:ascii="Times New Roman" w:hAnsi="Times New Roman" w:eastAsia="Times New Roman" w:cs="Times New Roman"/>
          <w:bCs/>
          <w:sz w:val="24"/>
          <w:szCs w:val="24"/>
          <w:lang w:val="en-US"/>
        </w:rPr>
        <w:t>the Authority</w:t>
      </w:r>
      <w:r w:rsidRPr="00870BFB">
        <w:rPr>
          <w:rFonts w:ascii="Times New Roman" w:hAnsi="Times New Roman" w:eastAsia="Times New Roman" w:cs="Times New Roman"/>
          <w:bCs/>
          <w:sz w:val="24"/>
          <w:szCs w:val="24"/>
          <w:lang w:val="en-US"/>
        </w:rPr>
        <w:t xml:space="preserve"> within the time period proposed by the service provider and agreed with that authority.</w:t>
      </w:r>
    </w:p>
    <w:p w:rsidR="00374B96" w:rsidP="007A6566" w:rsidRDefault="00766A14" w14:paraId="67BFD6E7" w14:textId="25982085">
      <w:pPr>
        <w:pStyle w:val="Heading2"/>
        <w:ind w:left="1134" w:hanging="774"/>
        <w:rPr>
          <w:rFonts w:eastAsia="Times New Roman"/>
          <w:lang w:val="en-US"/>
        </w:rPr>
      </w:pPr>
      <w:bookmarkStart w:name="_Toc128536653" w:id="37"/>
      <w:r w:rsidRPr="00766A14">
        <w:rPr>
          <w:rFonts w:eastAsia="Times New Roman"/>
          <w:lang w:val="en-US"/>
        </w:rPr>
        <w:t>Immediate reaction to a safety problem</w:t>
      </w:r>
      <w:bookmarkEnd w:id="37"/>
    </w:p>
    <w:p w:rsidR="00374B96" w:rsidP="00870BFB" w:rsidRDefault="00870BFB" w14:paraId="0E0EA16A" w14:textId="161F203E">
      <w:pPr>
        <w:spacing w:after="160" w:line="360" w:lineRule="auto"/>
        <w:jc w:val="both"/>
        <w:rPr>
          <w:rFonts w:ascii="Times New Roman" w:hAnsi="Times New Roman" w:eastAsia="Times New Roman" w:cs="Times New Roman"/>
          <w:bCs/>
          <w:sz w:val="24"/>
          <w:szCs w:val="24"/>
          <w:lang w:val="en-US"/>
        </w:rPr>
      </w:pPr>
      <w:r w:rsidRPr="00870BFB">
        <w:rPr>
          <w:rFonts w:ascii="Times New Roman" w:hAnsi="Times New Roman" w:eastAsia="Times New Roman" w:cs="Times New Roman"/>
          <w:bCs/>
          <w:sz w:val="24"/>
          <w:szCs w:val="24"/>
          <w:lang w:val="en-US"/>
        </w:rPr>
        <w:t>A service provider shall implement any safety measures, including safet</w:t>
      </w:r>
      <w:r>
        <w:rPr>
          <w:rFonts w:ascii="Times New Roman" w:hAnsi="Times New Roman" w:eastAsia="Times New Roman" w:cs="Times New Roman"/>
          <w:bCs/>
          <w:sz w:val="24"/>
          <w:szCs w:val="24"/>
          <w:lang w:val="en-US"/>
        </w:rPr>
        <w:t>y directives, mandated by the Authority.</w:t>
      </w:r>
      <w:r w:rsidRPr="00870BFB">
        <w:rPr>
          <w:rFonts w:ascii="Times New Roman" w:hAnsi="Times New Roman" w:eastAsia="Times New Roman" w:cs="Times New Roman"/>
          <w:bCs/>
          <w:sz w:val="24"/>
          <w:szCs w:val="24"/>
          <w:lang w:val="en-US"/>
        </w:rPr>
        <w:t xml:space="preserve"> </w:t>
      </w:r>
    </w:p>
    <w:p w:rsidR="00374B96" w:rsidP="00B365CF" w:rsidRDefault="00766A14" w14:paraId="746C96DC" w14:textId="32B3183E">
      <w:pPr>
        <w:pStyle w:val="Heading2"/>
        <w:ind w:left="1134" w:hanging="774"/>
        <w:rPr>
          <w:rFonts w:eastAsia="Times New Roman"/>
          <w:lang w:val="en-US"/>
        </w:rPr>
      </w:pPr>
      <w:bookmarkStart w:name="_Toc128536654" w:id="38"/>
      <w:r w:rsidRPr="00766A14">
        <w:rPr>
          <w:rFonts w:eastAsia="Times New Roman"/>
          <w:lang w:val="en-US"/>
        </w:rPr>
        <w:t>Occurrence reporting</w:t>
      </w:r>
      <w:bookmarkEnd w:id="38"/>
    </w:p>
    <w:p w:rsidRPr="00C87C4F" w:rsidR="00C87C4F" w:rsidP="005640F7" w:rsidRDefault="00C87C4F" w14:paraId="25F6CA8F" w14:textId="6BD467D4">
      <w:pPr>
        <w:pStyle w:val="ListParagraph"/>
        <w:numPr>
          <w:ilvl w:val="0"/>
          <w:numId w:val="25"/>
        </w:numPr>
        <w:spacing w:after="160" w:line="360" w:lineRule="auto"/>
        <w:ind w:left="851" w:hanging="491"/>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 xml:space="preserve">A service provider shall report to </w:t>
      </w:r>
      <w:r>
        <w:rPr>
          <w:rFonts w:ascii="Times New Roman" w:hAnsi="Times New Roman" w:eastAsia="Times New Roman" w:cs="Times New Roman"/>
          <w:bCs/>
          <w:sz w:val="24"/>
          <w:szCs w:val="24"/>
          <w:lang w:val="en-US"/>
        </w:rPr>
        <w:t>the Authority</w:t>
      </w:r>
      <w:r w:rsidRPr="00C87C4F">
        <w:rPr>
          <w:rFonts w:ascii="Times New Roman" w:hAnsi="Times New Roman" w:eastAsia="Times New Roman" w:cs="Times New Roman"/>
          <w:bCs/>
          <w:sz w:val="24"/>
          <w:szCs w:val="24"/>
          <w:lang w:val="en-US"/>
        </w:rPr>
        <w:t xml:space="preserve">, and to any other </w:t>
      </w:r>
      <w:r w:rsidRPr="00C87C4F" w:rsidR="005640F7">
        <w:rPr>
          <w:rFonts w:ascii="Times New Roman" w:hAnsi="Times New Roman" w:eastAsia="Times New Roman" w:cs="Times New Roman"/>
          <w:bCs/>
          <w:sz w:val="24"/>
          <w:szCs w:val="24"/>
          <w:lang w:val="en-US"/>
        </w:rPr>
        <w:t>Organisation</w:t>
      </w:r>
      <w:r w:rsidRPr="00C87C4F">
        <w:rPr>
          <w:rFonts w:ascii="Times New Roman" w:hAnsi="Times New Roman" w:eastAsia="Times New Roman" w:cs="Times New Roman"/>
          <w:bCs/>
          <w:sz w:val="24"/>
          <w:szCs w:val="24"/>
          <w:lang w:val="en-US"/>
        </w:rPr>
        <w:t xml:space="preserve"> required by </w:t>
      </w:r>
      <w:r>
        <w:rPr>
          <w:rFonts w:ascii="Times New Roman" w:hAnsi="Times New Roman" w:eastAsia="Times New Roman" w:cs="Times New Roman"/>
          <w:bCs/>
          <w:sz w:val="24"/>
          <w:szCs w:val="24"/>
          <w:lang w:val="en-US"/>
        </w:rPr>
        <w:t xml:space="preserve">the </w:t>
      </w:r>
      <w:r w:rsidRPr="00C87C4F">
        <w:rPr>
          <w:rFonts w:ascii="Times New Roman" w:hAnsi="Times New Roman" w:eastAsia="Times New Roman" w:cs="Times New Roman"/>
          <w:bCs/>
          <w:sz w:val="24"/>
          <w:szCs w:val="24"/>
          <w:lang w:val="en-US"/>
        </w:rPr>
        <w:t xml:space="preserve">reporting regulation, any accident, serious incident or occurrence. </w:t>
      </w:r>
    </w:p>
    <w:p w:rsidRPr="00C87C4F" w:rsidR="00C87C4F" w:rsidP="005640F7" w:rsidRDefault="00C87C4F" w14:paraId="07C583BA" w14:textId="0FF248DE">
      <w:pPr>
        <w:pStyle w:val="ListParagraph"/>
        <w:numPr>
          <w:ilvl w:val="0"/>
          <w:numId w:val="25"/>
        </w:numPr>
        <w:spacing w:after="160" w:line="360" w:lineRule="auto"/>
        <w:ind w:left="851" w:hanging="491"/>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 xml:space="preserve">Without prejudice to point (a), the service provider shall report to </w:t>
      </w:r>
      <w:r>
        <w:rPr>
          <w:rFonts w:ascii="Times New Roman" w:hAnsi="Times New Roman" w:eastAsia="Times New Roman" w:cs="Times New Roman"/>
          <w:bCs/>
          <w:sz w:val="24"/>
          <w:szCs w:val="24"/>
          <w:lang w:val="en-US"/>
        </w:rPr>
        <w:t xml:space="preserve">Authority </w:t>
      </w:r>
      <w:r w:rsidRPr="00C87C4F">
        <w:rPr>
          <w:rFonts w:ascii="Times New Roman" w:hAnsi="Times New Roman" w:eastAsia="Times New Roman" w:cs="Times New Roman"/>
          <w:bCs/>
          <w:sz w:val="24"/>
          <w:szCs w:val="24"/>
          <w:lang w:val="en-US"/>
        </w:rPr>
        <w:t xml:space="preserve">and to the </w:t>
      </w:r>
      <w:r w:rsidRPr="00C87C4F" w:rsidR="005640F7">
        <w:rPr>
          <w:rFonts w:ascii="Times New Roman" w:hAnsi="Times New Roman" w:eastAsia="Times New Roman" w:cs="Times New Roman"/>
          <w:bCs/>
          <w:sz w:val="24"/>
          <w:szCs w:val="24"/>
          <w:lang w:val="en-US"/>
        </w:rPr>
        <w:t>Organisation</w:t>
      </w:r>
      <w:r w:rsidRPr="00C87C4F">
        <w:rPr>
          <w:rFonts w:ascii="Times New Roman" w:hAnsi="Times New Roman" w:eastAsia="Times New Roman" w:cs="Times New Roman"/>
          <w:bCs/>
          <w:sz w:val="24"/>
          <w:szCs w:val="24"/>
          <w:lang w:val="en-US"/>
        </w:rPr>
        <w:t xml:space="preserve"> responsible for the design of any system and </w:t>
      </w:r>
      <w:proofErr w:type="spellStart"/>
      <w:proofErr w:type="gramStart"/>
      <w:r w:rsidRPr="00C87C4F">
        <w:rPr>
          <w:rFonts w:ascii="Times New Roman" w:hAnsi="Times New Roman" w:eastAsia="Times New Roman" w:cs="Times New Roman"/>
          <w:bCs/>
          <w:sz w:val="24"/>
          <w:szCs w:val="24"/>
          <w:lang w:val="en-US"/>
        </w:rPr>
        <w:t>it’s</w:t>
      </w:r>
      <w:proofErr w:type="spellEnd"/>
      <w:proofErr w:type="gramEnd"/>
      <w:r w:rsidRPr="00C87C4F">
        <w:rPr>
          <w:rFonts w:ascii="Times New Roman" w:hAnsi="Times New Roman" w:eastAsia="Times New Roman" w:cs="Times New Roman"/>
          <w:bCs/>
          <w:sz w:val="24"/>
          <w:szCs w:val="24"/>
          <w:lang w:val="en-US"/>
        </w:rPr>
        <w:t xml:space="preserve"> constituents, if different from the service provider, any malfunction, technical defect, exceeding of technical limitations, occurrence, or other irregular circumstance that has or may have endangered the safety of services and that has not resulted in an accident or serious incident.</w:t>
      </w:r>
    </w:p>
    <w:p w:rsidR="00C87C4F" w:rsidP="005640F7" w:rsidRDefault="00C87C4F" w14:paraId="37CA6A23" w14:textId="33EB055D">
      <w:pPr>
        <w:pStyle w:val="ListParagraph"/>
        <w:numPr>
          <w:ilvl w:val="0"/>
          <w:numId w:val="25"/>
        </w:numPr>
        <w:spacing w:after="160" w:line="360" w:lineRule="auto"/>
        <w:ind w:left="851" w:hanging="491"/>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 xml:space="preserve">The reports referred to in points (a) and (b) shall be made in a form and manner required by </w:t>
      </w:r>
      <w:r>
        <w:rPr>
          <w:rFonts w:ascii="Times New Roman" w:hAnsi="Times New Roman" w:eastAsia="Times New Roman" w:cs="Times New Roman"/>
          <w:bCs/>
          <w:sz w:val="24"/>
          <w:szCs w:val="24"/>
          <w:lang w:val="en-US"/>
        </w:rPr>
        <w:t>the Authority</w:t>
      </w:r>
      <w:r w:rsidRPr="00C87C4F">
        <w:rPr>
          <w:rFonts w:ascii="Times New Roman" w:hAnsi="Times New Roman" w:eastAsia="Times New Roman" w:cs="Times New Roman"/>
          <w:bCs/>
          <w:sz w:val="24"/>
          <w:szCs w:val="24"/>
          <w:lang w:val="en-US"/>
        </w:rPr>
        <w:t xml:space="preserve"> and contain all the pertinent information about the event known to the service provider.</w:t>
      </w:r>
    </w:p>
    <w:p w:rsidRPr="00C87C4F" w:rsidR="00C87C4F" w:rsidP="005640F7" w:rsidRDefault="00C87C4F" w14:paraId="337455DA" w14:textId="6D7CC01E">
      <w:pPr>
        <w:pStyle w:val="ListParagraph"/>
        <w:numPr>
          <w:ilvl w:val="0"/>
          <w:numId w:val="25"/>
        </w:numPr>
        <w:spacing w:after="160" w:line="360" w:lineRule="auto"/>
        <w:ind w:left="851" w:hanging="491"/>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Reports shall be made as soon as possible and in any case.</w:t>
      </w:r>
    </w:p>
    <w:p w:rsidRPr="00C87C4F" w:rsidR="00C87C4F" w:rsidP="005640F7" w:rsidRDefault="00C87C4F" w14:paraId="110E6BBB" w14:textId="6F44C200">
      <w:pPr>
        <w:pStyle w:val="ListParagraph"/>
        <w:numPr>
          <w:ilvl w:val="0"/>
          <w:numId w:val="26"/>
        </w:numPr>
        <w:spacing w:after="160" w:line="360" w:lineRule="auto"/>
        <w:ind w:left="1276" w:hanging="425"/>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within 24 hours for accident or serious incident and</w:t>
      </w:r>
    </w:p>
    <w:p w:rsidR="00374B96" w:rsidP="005640F7" w:rsidRDefault="00C87C4F" w14:paraId="56E08B76" w14:textId="092281E8">
      <w:pPr>
        <w:pStyle w:val="ListParagraph"/>
        <w:numPr>
          <w:ilvl w:val="0"/>
          <w:numId w:val="26"/>
        </w:numPr>
        <w:spacing w:after="160" w:line="360" w:lineRule="auto"/>
        <w:ind w:left="1276" w:hanging="425"/>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 xml:space="preserve">within 72 hours for </w:t>
      </w:r>
      <w:r w:rsidRPr="00C87C4F" w:rsidR="005640F7">
        <w:rPr>
          <w:rFonts w:ascii="Times New Roman" w:hAnsi="Times New Roman" w:eastAsia="Times New Roman" w:cs="Times New Roman"/>
          <w:bCs/>
          <w:sz w:val="24"/>
          <w:szCs w:val="24"/>
          <w:lang w:val="en-US"/>
        </w:rPr>
        <w:t>incident</w:t>
      </w:r>
      <w:r w:rsidRPr="00C87C4F">
        <w:rPr>
          <w:rFonts w:ascii="Times New Roman" w:hAnsi="Times New Roman" w:eastAsia="Times New Roman" w:cs="Times New Roman"/>
          <w:bCs/>
          <w:sz w:val="24"/>
          <w:szCs w:val="24"/>
          <w:lang w:val="en-US"/>
        </w:rPr>
        <w:t xml:space="preserve"> or </w:t>
      </w:r>
      <w:r>
        <w:rPr>
          <w:rFonts w:ascii="Times New Roman" w:hAnsi="Times New Roman" w:eastAsia="Times New Roman" w:cs="Times New Roman"/>
          <w:bCs/>
          <w:sz w:val="24"/>
          <w:szCs w:val="24"/>
          <w:lang w:val="en-US"/>
        </w:rPr>
        <w:t xml:space="preserve">occurrence. </w:t>
      </w:r>
    </w:p>
    <w:p w:rsidR="00374B96" w:rsidP="005640F7" w:rsidRDefault="00C87C4F" w14:paraId="7F532154" w14:textId="33BA89B4">
      <w:pPr>
        <w:pStyle w:val="ListParagraph"/>
        <w:numPr>
          <w:ilvl w:val="0"/>
          <w:numId w:val="25"/>
        </w:numPr>
        <w:spacing w:after="160" w:line="360" w:lineRule="auto"/>
        <w:ind w:left="851" w:hanging="491"/>
        <w:jc w:val="both"/>
        <w:rPr>
          <w:rFonts w:ascii="Times New Roman" w:hAnsi="Times New Roman" w:eastAsia="Times New Roman" w:cs="Times New Roman"/>
          <w:bCs/>
          <w:sz w:val="24"/>
          <w:szCs w:val="24"/>
          <w:lang w:val="en-US"/>
        </w:rPr>
      </w:pPr>
      <w:r w:rsidRPr="00C87C4F">
        <w:rPr>
          <w:rFonts w:ascii="Times New Roman" w:hAnsi="Times New Roman" w:eastAsia="Times New Roman" w:cs="Times New Roman"/>
          <w:bCs/>
          <w:sz w:val="24"/>
          <w:szCs w:val="24"/>
          <w:lang w:val="en-US"/>
        </w:rPr>
        <w:t xml:space="preserve">Where relevant, the service provider shall produce a follow-up report to provide details of actions it intends to take to prevent similar occurrences in the future, as soon as these actions have been identified. This report shall </w:t>
      </w:r>
      <w:r w:rsidR="00535EE0">
        <w:rPr>
          <w:rFonts w:ascii="Times New Roman" w:hAnsi="Times New Roman" w:eastAsia="Times New Roman" w:cs="Times New Roman"/>
          <w:bCs/>
          <w:sz w:val="24"/>
          <w:szCs w:val="24"/>
          <w:lang w:val="en-US"/>
        </w:rPr>
        <w:t>be produced in a form and manner established by the Authority.</w:t>
      </w:r>
    </w:p>
    <w:p w:rsidR="00374B96" w:rsidP="007A6566" w:rsidRDefault="00766A14" w14:paraId="6A86C612" w14:textId="3110E083">
      <w:pPr>
        <w:pStyle w:val="Heading2"/>
        <w:ind w:left="1134" w:hanging="774"/>
        <w:rPr>
          <w:rFonts w:eastAsia="Times New Roman"/>
          <w:lang w:val="en-US"/>
        </w:rPr>
      </w:pPr>
      <w:bookmarkStart w:name="_Toc128536655" w:id="39"/>
      <w:r w:rsidRPr="00766A14">
        <w:rPr>
          <w:rFonts w:eastAsia="Times New Roman"/>
          <w:lang w:val="en-US"/>
        </w:rPr>
        <w:t>Contingency plans</w:t>
      </w:r>
      <w:bookmarkEnd w:id="39"/>
    </w:p>
    <w:p w:rsidR="00535EE0" w:rsidP="00535EE0" w:rsidRDefault="00535EE0" w14:paraId="36731D25" w14:textId="77777777">
      <w:pPr>
        <w:spacing w:after="160" w:line="360" w:lineRule="auto"/>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A service provider shall have in place contingency plans for all the services it provides in the case of events which result in significant degradation or interruption of its operations.</w:t>
      </w:r>
    </w:p>
    <w:p w:rsidR="00374B96" w:rsidP="00B365CF" w:rsidRDefault="00766A14" w14:paraId="7AED66B8" w14:textId="4E8013DB">
      <w:pPr>
        <w:pStyle w:val="Heading2"/>
        <w:ind w:left="1134" w:hanging="774"/>
        <w:rPr>
          <w:rFonts w:eastAsia="Times New Roman"/>
          <w:lang w:val="en-US"/>
        </w:rPr>
      </w:pPr>
      <w:bookmarkStart w:name="_Toc128536656" w:id="40"/>
      <w:r w:rsidRPr="00766A14">
        <w:rPr>
          <w:rFonts w:eastAsia="Times New Roman"/>
          <w:lang w:val="en-US"/>
        </w:rPr>
        <w:t>Provision of aeronautical data</w:t>
      </w:r>
      <w:bookmarkEnd w:id="40"/>
    </w:p>
    <w:p w:rsidRPr="00535EE0" w:rsidR="00535EE0" w:rsidP="005640F7" w:rsidRDefault="00535EE0" w14:paraId="2A3110F4" w14:textId="105820DE">
      <w:pPr>
        <w:pStyle w:val="ListParagraph"/>
        <w:numPr>
          <w:ilvl w:val="0"/>
          <w:numId w:val="27"/>
        </w:numPr>
        <w:spacing w:after="160" w:line="360" w:lineRule="auto"/>
        <w:ind w:left="851" w:hanging="491"/>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 xml:space="preserve">A service provider shall ensure that aeronautical data related to its services is provided in due time to the AIS provider. </w:t>
      </w:r>
    </w:p>
    <w:p w:rsidRPr="00B347EB" w:rsidR="00374B96" w:rsidP="005640F7" w:rsidRDefault="00535EE0" w14:paraId="6247AF91" w14:textId="0BFF6D55">
      <w:pPr>
        <w:pStyle w:val="ListParagraph"/>
        <w:numPr>
          <w:ilvl w:val="0"/>
          <w:numId w:val="27"/>
        </w:numPr>
        <w:spacing w:after="160" w:line="360" w:lineRule="auto"/>
        <w:ind w:left="851" w:hanging="491"/>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 xml:space="preserve">When aeronautical data related to its services is published, the service provider shall: </w:t>
      </w:r>
      <w:r w:rsidR="00374B96">
        <w:rPr>
          <w:rFonts w:ascii="Times New Roman" w:hAnsi="Times New Roman" w:eastAsia="Times New Roman" w:cs="Times New Roman"/>
          <w:bCs/>
          <w:sz w:val="24"/>
          <w:szCs w:val="24"/>
          <w:lang w:val="en-US"/>
        </w:rPr>
        <w:t xml:space="preserve"> </w:t>
      </w:r>
    </w:p>
    <w:p w:rsidRPr="00535EE0" w:rsidR="00535EE0" w:rsidP="005640F7" w:rsidRDefault="00535EE0" w14:paraId="175A3695" w14:textId="20E1FF80">
      <w:pPr>
        <w:pStyle w:val="ListParagraph"/>
        <w:numPr>
          <w:ilvl w:val="0"/>
          <w:numId w:val="28"/>
        </w:numPr>
        <w:spacing w:after="160" w:line="360" w:lineRule="auto"/>
        <w:ind w:left="1560" w:hanging="480"/>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 xml:space="preserve">monitor the data; </w:t>
      </w:r>
    </w:p>
    <w:p w:rsidRPr="00535EE0" w:rsidR="00535EE0" w:rsidP="005640F7" w:rsidRDefault="00535EE0" w14:paraId="7AECC18D" w14:textId="57737DA4">
      <w:pPr>
        <w:pStyle w:val="ListParagraph"/>
        <w:numPr>
          <w:ilvl w:val="0"/>
          <w:numId w:val="28"/>
        </w:numPr>
        <w:spacing w:after="160" w:line="360" w:lineRule="auto"/>
        <w:ind w:left="1560" w:hanging="480"/>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 xml:space="preserve">notify the AIS provider of any changes necessary to ensure that the data is correct and complete; and </w:t>
      </w:r>
    </w:p>
    <w:p w:rsidRPr="000E192C" w:rsidR="00B5301F" w:rsidP="005640F7" w:rsidRDefault="00535EE0" w14:paraId="1A256F75" w14:textId="6F8FDC6E">
      <w:pPr>
        <w:pStyle w:val="ListParagraph"/>
        <w:numPr>
          <w:ilvl w:val="0"/>
          <w:numId w:val="28"/>
        </w:numPr>
        <w:spacing w:after="160" w:line="360" w:lineRule="auto"/>
        <w:ind w:left="1560" w:hanging="480"/>
        <w:jc w:val="both"/>
        <w:rPr>
          <w:rFonts w:ascii="Times New Roman" w:hAnsi="Times New Roman" w:eastAsia="Times New Roman" w:cs="Times New Roman"/>
          <w:bCs/>
          <w:sz w:val="24"/>
          <w:szCs w:val="24"/>
          <w:lang w:val="en-US"/>
        </w:rPr>
      </w:pPr>
      <w:r w:rsidRPr="00535EE0">
        <w:rPr>
          <w:rFonts w:ascii="Times New Roman" w:hAnsi="Times New Roman" w:eastAsia="Times New Roman" w:cs="Times New Roman"/>
          <w:bCs/>
          <w:sz w:val="24"/>
          <w:szCs w:val="24"/>
          <w:lang w:val="en-US"/>
        </w:rPr>
        <w:t xml:space="preserve">notify the AIS provider when the data is incorrect or inappropriate. </w:t>
      </w:r>
      <w:bookmarkStart w:name="_Toc107308606" w:id="41"/>
      <w:bookmarkEnd w:id="41"/>
    </w:p>
    <w:p w:rsidR="00766A14" w:rsidP="00B365CF" w:rsidRDefault="00766A14" w14:paraId="309458C5" w14:textId="48EEB3E4">
      <w:pPr>
        <w:pStyle w:val="Heading2"/>
        <w:ind w:left="1134" w:hanging="774"/>
        <w:rPr>
          <w:rFonts w:eastAsia="Times New Roman"/>
          <w:lang w:val="en-US"/>
        </w:rPr>
      </w:pPr>
      <w:bookmarkStart w:name="_Toc128536657" w:id="42"/>
      <w:r w:rsidRPr="00766A14">
        <w:rPr>
          <w:rFonts w:eastAsia="Times New Roman"/>
          <w:lang w:val="en-US"/>
        </w:rPr>
        <w:t>Aeronautical data quality management</w:t>
      </w:r>
      <w:bookmarkEnd w:id="42"/>
    </w:p>
    <w:p w:rsidRPr="00B5301F" w:rsidR="00B5301F" w:rsidP="00B5301F" w:rsidRDefault="00B5301F" w14:paraId="1C8CDD26" w14:textId="77777777">
      <w:pPr>
        <w:spacing w:after="160" w:line="360" w:lineRule="auto"/>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When originating, processing or transmitting data to the AIS provider, the service provider shall: </w:t>
      </w:r>
    </w:p>
    <w:p w:rsidRPr="00B5301F" w:rsidR="00B5301F" w:rsidP="00914E8D" w:rsidRDefault="00B5301F" w14:paraId="630CAF54" w14:textId="236D6374">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aeronautical data of </w:t>
      </w:r>
      <w:r w:rsidRPr="0042767F" w:rsidR="0042767F">
        <w:rPr>
          <w:rFonts w:ascii="Times New Roman" w:hAnsi="Times New Roman" w:eastAsia="Times New Roman" w:cs="Times New Roman"/>
          <w:bCs/>
          <w:sz w:val="24"/>
          <w:szCs w:val="24"/>
          <w:highlight w:val="yellow"/>
          <w:lang w:val="en-US"/>
        </w:rPr>
        <w:fldChar w:fldCharType="begin"/>
      </w:r>
      <w:r w:rsidRPr="0042767F" w:rsidR="0042767F">
        <w:rPr>
          <w:rFonts w:ascii="Times New Roman" w:hAnsi="Times New Roman" w:eastAsia="Times New Roman" w:cs="Times New Roman"/>
          <w:bCs/>
          <w:sz w:val="24"/>
          <w:szCs w:val="24"/>
          <w:highlight w:val="yellow"/>
          <w:lang w:val="en-US"/>
        </w:rPr>
        <w:instrText xml:space="preserve"> REF _Ref107394390 \h </w:instrText>
      </w:r>
      <w:r w:rsidR="0042767F">
        <w:rPr>
          <w:rFonts w:ascii="Times New Roman" w:hAnsi="Times New Roman" w:eastAsia="Times New Roman" w:cs="Times New Roman"/>
          <w:bCs/>
          <w:sz w:val="24"/>
          <w:szCs w:val="24"/>
          <w:highlight w:val="yellow"/>
          <w:lang w:val="en-US"/>
        </w:rPr>
        <w:instrText xml:space="preserve"> \* MERGEFORMAT </w:instrText>
      </w:r>
      <w:r w:rsidRPr="0042767F" w:rsidR="0042767F">
        <w:rPr>
          <w:rFonts w:ascii="Times New Roman" w:hAnsi="Times New Roman" w:eastAsia="Times New Roman" w:cs="Times New Roman"/>
          <w:bCs/>
          <w:sz w:val="24"/>
          <w:szCs w:val="24"/>
          <w:highlight w:val="yellow"/>
          <w:lang w:val="en-US"/>
        </w:rPr>
      </w:r>
      <w:r w:rsidRPr="0042767F" w:rsidR="0042767F">
        <w:rPr>
          <w:rFonts w:ascii="Times New Roman" w:hAnsi="Times New Roman" w:eastAsia="Times New Roman" w:cs="Times New Roman"/>
          <w:bCs/>
          <w:sz w:val="24"/>
          <w:szCs w:val="24"/>
          <w:highlight w:val="yellow"/>
          <w:lang w:val="en-US"/>
        </w:rPr>
        <w:fldChar w:fldCharType="separate"/>
      </w:r>
      <w:r w:rsidRPr="0042767F" w:rsidR="00210BC0">
        <w:rPr>
          <w:rFonts w:eastAsia="Times New Roman"/>
          <w:highlight w:val="yellow"/>
          <w:lang w:val="en-US"/>
        </w:rPr>
        <w:t xml:space="preserve">APPENDIX </w:t>
      </w:r>
      <w:r w:rsidR="00210BC0">
        <w:rPr>
          <w:rFonts w:eastAsia="Times New Roman"/>
          <w:highlight w:val="yellow"/>
          <w:lang w:val="en-US"/>
        </w:rPr>
        <w:t>II</w:t>
      </w:r>
      <w:r w:rsidRPr="0042767F" w:rsidR="00210BC0">
        <w:rPr>
          <w:rFonts w:eastAsia="Times New Roman"/>
          <w:highlight w:val="yellow"/>
          <w:lang w:val="en-US"/>
        </w:rPr>
        <w:t xml:space="preserve"> </w:t>
      </w:r>
      <w:r w:rsidRPr="00210BC0" w:rsidR="00210BC0">
        <w:rPr>
          <w:rFonts w:eastAsia="Times New Roman"/>
          <w:caps/>
          <w:highlight w:val="yellow"/>
          <w:lang w:val="en-US"/>
        </w:rPr>
        <w:t>- A</w:t>
      </w:r>
      <w:r w:rsidRPr="0042767F" w:rsidR="00210BC0">
        <w:rPr>
          <w:rFonts w:eastAsia="Times New Roman"/>
          <w:caps/>
          <w:highlight w:val="yellow"/>
          <w:lang w:val="en-US"/>
        </w:rPr>
        <w:t>eronautical data catalogue</w:t>
      </w:r>
      <w:r w:rsidRPr="0042767F" w:rsidR="0042767F">
        <w:rPr>
          <w:rFonts w:ascii="Times New Roman" w:hAnsi="Times New Roman" w:eastAsia="Times New Roman" w:cs="Times New Roman"/>
          <w:bCs/>
          <w:sz w:val="24"/>
          <w:szCs w:val="24"/>
          <w:highlight w:val="yellow"/>
          <w:lang w:val="en-US"/>
        </w:rPr>
        <w:fldChar w:fldCharType="end"/>
      </w:r>
      <w:r w:rsidRPr="00B5301F">
        <w:rPr>
          <w:rFonts w:ascii="Times New Roman" w:hAnsi="Times New Roman" w:eastAsia="Times New Roman" w:cs="Times New Roman"/>
          <w:bCs/>
          <w:sz w:val="24"/>
          <w:szCs w:val="24"/>
          <w:lang w:val="en-US"/>
        </w:rPr>
        <w:t xml:space="preserve"> to this Annex conform to the specifications of the aeronautical data catalogue; </w:t>
      </w:r>
    </w:p>
    <w:p w:rsidRPr="00B5301F" w:rsidR="00B5301F" w:rsidP="00914E8D" w:rsidRDefault="00B5301F" w14:paraId="78AF1004" w14:textId="0CA27C8C">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meet the following data quality requirements: </w:t>
      </w:r>
    </w:p>
    <w:p w:rsidRPr="00B5301F" w:rsidR="00B5301F" w:rsidP="00914E8D" w:rsidRDefault="00B5301F" w14:paraId="6F0655DF" w14:textId="05727932">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accuracy of aeronautical data shall be as specified in the aeronautical data catalogue; </w:t>
      </w:r>
    </w:p>
    <w:p w:rsidRPr="00B5301F" w:rsidR="00B5301F" w:rsidP="00914E8D" w:rsidRDefault="00B5301F" w14:paraId="611945EB" w14:textId="1EE3CB2F">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integrity of aeronautical data shall be maintained; and </w:t>
      </w:r>
    </w:p>
    <w:p w:rsidRPr="00B5301F" w:rsidR="00B5301F" w:rsidP="00914E8D" w:rsidRDefault="00B5301F" w14:paraId="219C3698" w14:textId="3148CC9B">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based on the integrity classification specified in the aeronautical data catalogue, procedures shall be put in place so that: </w:t>
      </w:r>
    </w:p>
    <w:p w:rsidRPr="00B5301F" w:rsidR="00B5301F" w:rsidP="00914E8D" w:rsidRDefault="00B5301F" w14:paraId="00E7201E" w14:textId="7AB58752">
      <w:pPr>
        <w:pStyle w:val="ListParagraph"/>
        <w:numPr>
          <w:ilvl w:val="0"/>
          <w:numId w:val="50"/>
        </w:numPr>
        <w:spacing w:after="160" w:line="360" w:lineRule="auto"/>
        <w:ind w:left="1701"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for routine data, corruption is avoided throughout the processing of the data; </w:t>
      </w:r>
    </w:p>
    <w:p w:rsidRPr="00B5301F" w:rsidR="00B5301F" w:rsidP="00914E8D" w:rsidRDefault="00B5301F" w14:paraId="3DC7C988" w14:textId="269952F5">
      <w:pPr>
        <w:pStyle w:val="ListParagraph"/>
        <w:numPr>
          <w:ilvl w:val="0"/>
          <w:numId w:val="50"/>
        </w:numPr>
        <w:spacing w:after="160" w:line="360" w:lineRule="auto"/>
        <w:ind w:left="1701"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for essential data, corruption does not occur at any stage of the entire process and additional processes are included, as needed, to address potential risks in the overall system architecture to further assure data integrity at this level; and </w:t>
      </w:r>
    </w:p>
    <w:p w:rsidRPr="00B5301F" w:rsidR="00B5301F" w:rsidP="00914E8D" w:rsidRDefault="00B5301F" w14:paraId="348B4DCF" w14:textId="36845F25">
      <w:pPr>
        <w:pStyle w:val="ListParagraph"/>
        <w:numPr>
          <w:ilvl w:val="0"/>
          <w:numId w:val="50"/>
        </w:numPr>
        <w:spacing w:after="160" w:line="360" w:lineRule="auto"/>
        <w:ind w:left="1701"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for critical data, corruption does not occur at any stage of the entire process and additional integrity assurance processes are included to fully mitigate the effects of faults identified as potential data integrity risks by thorough analysis of the overall system architecture; </w:t>
      </w:r>
    </w:p>
    <w:p w:rsidRPr="00B5301F" w:rsidR="00B5301F" w:rsidP="00914E8D" w:rsidRDefault="00B5301F" w14:paraId="5F34D69D" w14:textId="69E15C53">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resolution of aeronautical data shall be commensurate with the actual data accuracy; </w:t>
      </w:r>
    </w:p>
    <w:p w:rsidRPr="00B5301F" w:rsidR="00B5301F" w:rsidP="00914E8D" w:rsidRDefault="00B5301F" w14:paraId="091A2BC4" w14:textId="10D10F33">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traceability of aeronautical data shall be ensured; </w:t>
      </w:r>
    </w:p>
    <w:p w:rsidRPr="00B5301F" w:rsidR="00B5301F" w:rsidP="00914E8D" w:rsidRDefault="00B5301F" w14:paraId="4C0DB2CD" w14:textId="78A81BD1">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timeliness of the aeronautical data shall be ensured, including any limits on the effective period of the data; </w:t>
      </w:r>
    </w:p>
    <w:p w:rsidRPr="00B5301F" w:rsidR="00B5301F" w:rsidP="00914E8D" w:rsidRDefault="00B5301F" w14:paraId="44914FF1" w14:textId="4F6DA30C">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completeness of the aeronautical data shall be ensured; and </w:t>
      </w:r>
    </w:p>
    <w:p w:rsidRPr="00B5301F" w:rsidR="00B5301F" w:rsidP="00914E8D" w:rsidRDefault="00B5301F" w14:paraId="15B4B8DB" w14:textId="4B138561">
      <w:pPr>
        <w:pStyle w:val="ListParagraph"/>
        <w:numPr>
          <w:ilvl w:val="0"/>
          <w:numId w:val="52"/>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delivered data shall meet the format requirements as specified in the aeronautical data catalogue; </w:t>
      </w:r>
    </w:p>
    <w:p w:rsidRPr="00B5301F" w:rsidR="00B5301F" w:rsidP="00914E8D" w:rsidRDefault="00B5301F" w14:paraId="5124570A" w14:textId="7683258B">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transmit aeronautical data by electronic means; </w:t>
      </w:r>
    </w:p>
    <w:p w:rsidRPr="00B5301F" w:rsidR="00B5301F" w:rsidP="00914E8D" w:rsidRDefault="00B5301F" w14:paraId="7A2BFE49" w14:textId="65894B75">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establish formal arrangements with: </w:t>
      </w:r>
    </w:p>
    <w:p w:rsidRPr="00B5301F" w:rsidR="00B5301F" w:rsidP="00914E8D" w:rsidRDefault="00B5301F" w14:paraId="04C726B1" w14:textId="38F8F934">
      <w:pPr>
        <w:pStyle w:val="ListParagraph"/>
        <w:numPr>
          <w:ilvl w:val="0"/>
          <w:numId w:val="53"/>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all parties transmitting data to them; and </w:t>
      </w:r>
    </w:p>
    <w:p w:rsidRPr="00B5301F" w:rsidR="00B5301F" w:rsidP="00914E8D" w:rsidRDefault="00B5301F" w14:paraId="672404A1" w14:textId="35E919CE">
      <w:pPr>
        <w:pStyle w:val="ListParagraph"/>
        <w:numPr>
          <w:ilvl w:val="0"/>
          <w:numId w:val="53"/>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other service providers or aerodrome operators when exchanging aeronautical data and aeronautical information; </w:t>
      </w:r>
    </w:p>
    <w:p w:rsidRPr="00B5301F" w:rsidR="00B5301F" w:rsidP="00914E8D" w:rsidRDefault="00B5301F" w14:paraId="6BD27465" w14:textId="6C40C4F8">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the information listed in </w:t>
      </w:r>
      <w:r w:rsidRPr="00DD2D23" w:rsidR="00DD2D23">
        <w:rPr>
          <w:rFonts w:ascii="Times New Roman" w:hAnsi="Times New Roman" w:eastAsia="Times New Roman" w:cs="Times New Roman"/>
          <w:bCs/>
          <w:sz w:val="24"/>
          <w:szCs w:val="24"/>
          <w:highlight w:val="yellow"/>
          <w:lang w:val="en-US"/>
        </w:rPr>
        <w:t>TBD</w:t>
      </w:r>
      <w:r w:rsidRPr="00B5301F">
        <w:rPr>
          <w:rFonts w:ascii="Times New Roman" w:hAnsi="Times New Roman" w:eastAsia="Times New Roman" w:cs="Times New Roman"/>
          <w:bCs/>
          <w:sz w:val="24"/>
          <w:szCs w:val="24"/>
          <w:lang w:val="en-US"/>
        </w:rPr>
        <w:t xml:space="preserve"> is provided in due time to the AIS provider; </w:t>
      </w:r>
    </w:p>
    <w:p w:rsidRPr="00B5301F" w:rsidR="00B5301F" w:rsidP="00914E8D" w:rsidRDefault="00B5301F" w14:paraId="03C833B7" w14:textId="311C44D0">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collect and transmit metadata which shall include as a minimum: </w:t>
      </w:r>
    </w:p>
    <w:p w:rsidRPr="00B5301F" w:rsidR="00B5301F" w:rsidP="00914E8D" w:rsidRDefault="00B5301F" w14:paraId="3274B20C" w14:textId="364DDDE8">
      <w:pPr>
        <w:pStyle w:val="ListParagraph"/>
        <w:numPr>
          <w:ilvl w:val="0"/>
          <w:numId w:val="54"/>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identification of the </w:t>
      </w:r>
      <w:r w:rsidRPr="00B5301F" w:rsidR="005640F7">
        <w:rPr>
          <w:rFonts w:ascii="Times New Roman" w:hAnsi="Times New Roman" w:eastAsia="Times New Roman" w:cs="Times New Roman"/>
          <w:bCs/>
          <w:sz w:val="24"/>
          <w:szCs w:val="24"/>
          <w:lang w:val="en-US"/>
        </w:rPr>
        <w:t>Organisations</w:t>
      </w:r>
      <w:r w:rsidRPr="00B5301F">
        <w:rPr>
          <w:rFonts w:ascii="Times New Roman" w:hAnsi="Times New Roman" w:eastAsia="Times New Roman" w:cs="Times New Roman"/>
          <w:bCs/>
          <w:sz w:val="24"/>
          <w:szCs w:val="24"/>
          <w:lang w:val="en-US"/>
        </w:rPr>
        <w:t xml:space="preserve"> or entities performing any action of originating, transmitting or manipulating the aeronautical data; </w:t>
      </w:r>
    </w:p>
    <w:p w:rsidRPr="00B5301F" w:rsidR="00B5301F" w:rsidP="00914E8D" w:rsidRDefault="00B5301F" w14:paraId="41DF4389" w14:textId="2B8DBBCD">
      <w:pPr>
        <w:pStyle w:val="ListParagraph"/>
        <w:numPr>
          <w:ilvl w:val="0"/>
          <w:numId w:val="54"/>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action performed; and </w:t>
      </w:r>
    </w:p>
    <w:p w:rsidRPr="00B5301F" w:rsidR="00B5301F" w:rsidP="00914E8D" w:rsidRDefault="00B5301F" w14:paraId="2D2EBC0F" w14:textId="2649547B">
      <w:pPr>
        <w:pStyle w:val="ListParagraph"/>
        <w:numPr>
          <w:ilvl w:val="0"/>
          <w:numId w:val="54"/>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date and time the action was performed; </w:t>
      </w:r>
    </w:p>
    <w:p w:rsidRPr="00B5301F" w:rsidR="00B5301F" w:rsidP="00914E8D" w:rsidRDefault="00B5301F" w14:paraId="74F14464" w14:textId="2F70EDC3">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tools and software used to support or automate aeronautical data and aeronautical information processes perform their functions without adversely impacting the quality of aeronautical data and aeronautical information; </w:t>
      </w:r>
    </w:p>
    <w:p w:rsidRPr="00B5301F" w:rsidR="00B5301F" w:rsidP="00914E8D" w:rsidRDefault="00B5301F" w14:paraId="66D9B254" w14:textId="03A014BE">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with regard to data origination, establish specific formal arrangements that contain instructions for data creation, modification or deletion, which include as a minimum: </w:t>
      </w:r>
    </w:p>
    <w:p w:rsidRPr="00B5301F" w:rsidR="00B5301F" w:rsidP="00914E8D" w:rsidRDefault="00B5301F" w14:paraId="489B200D" w14:textId="4ECB5B9A">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an unambiguous description of the aeronautical data to be created, modified or deleted; </w:t>
      </w:r>
    </w:p>
    <w:p w:rsidRPr="00B5301F" w:rsidR="00B5301F" w:rsidP="00914E8D" w:rsidRDefault="00B5301F" w14:paraId="02295CE8" w14:textId="1026A0AC">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entity to which the aeronautical data is to be provided; </w:t>
      </w:r>
    </w:p>
    <w:p w:rsidRPr="00B5301F" w:rsidR="00B5301F" w:rsidP="00914E8D" w:rsidRDefault="00B5301F" w14:paraId="07DDDD04" w14:textId="468D0C45">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date and time by which the aeronautical data is to be provided; </w:t>
      </w:r>
    </w:p>
    <w:p w:rsidRPr="00B5301F" w:rsidR="00B5301F" w:rsidP="00914E8D" w:rsidRDefault="00B5301F" w14:paraId="6574A6CA" w14:textId="1C499E7E">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format of the data origination report to be used; </w:t>
      </w:r>
    </w:p>
    <w:p w:rsidRPr="00B5301F" w:rsidR="00B5301F" w:rsidP="00914E8D" w:rsidRDefault="00B5301F" w14:paraId="472F7707" w14:textId="11D86371">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format of the aeronautical data to be transmitted; and </w:t>
      </w:r>
    </w:p>
    <w:p w:rsidRPr="00B5301F" w:rsidR="00B5301F" w:rsidP="00914E8D" w:rsidRDefault="00B5301F" w14:paraId="02F6286E" w14:textId="342EB9CF">
      <w:pPr>
        <w:pStyle w:val="ListParagraph"/>
        <w:numPr>
          <w:ilvl w:val="0"/>
          <w:numId w:val="55"/>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requirement to identify any limitation on the use of the data; </w:t>
      </w:r>
    </w:p>
    <w:p w:rsidRPr="00B5301F" w:rsidR="00B5301F" w:rsidP="00914E8D" w:rsidRDefault="00B5301F" w14:paraId="3879B21E" w14:textId="2CF0B987">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data validation and verification techniques are employed to ensure that the aeronautical data meets the associated data quality requirements; in addition: </w:t>
      </w:r>
    </w:p>
    <w:p w:rsidRPr="00B5301F" w:rsidR="00B5301F" w:rsidP="00914E8D" w:rsidRDefault="00B5301F" w14:paraId="2FB2FE8C" w14:textId="10F5CECA">
      <w:pPr>
        <w:pStyle w:val="ListParagraph"/>
        <w:numPr>
          <w:ilvl w:val="0"/>
          <w:numId w:val="56"/>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the verification shall ensure that aeronautical data is received without corruption and that corruption does not occur at any stage of the entire aeronautical data process; </w:t>
      </w:r>
    </w:p>
    <w:p w:rsidRPr="00B5301F" w:rsidR="00B5301F" w:rsidP="00914E8D" w:rsidRDefault="00B5301F" w14:paraId="00DBFC95" w14:textId="28470B1C">
      <w:pPr>
        <w:pStyle w:val="ListParagraph"/>
        <w:numPr>
          <w:ilvl w:val="0"/>
          <w:numId w:val="56"/>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aeronautical data and aeronautical information entered manually shall be subject to independent verification to detect any errors that may have been introduced; and </w:t>
      </w:r>
    </w:p>
    <w:p w:rsidRPr="00B5301F" w:rsidR="00B5301F" w:rsidP="00914E8D" w:rsidRDefault="00B5301F" w14:paraId="12758AB1" w14:textId="21FD2B3C">
      <w:pPr>
        <w:pStyle w:val="ListParagraph"/>
        <w:numPr>
          <w:ilvl w:val="0"/>
          <w:numId w:val="56"/>
        </w:numPr>
        <w:spacing w:after="160" w:line="360" w:lineRule="auto"/>
        <w:ind w:left="1276" w:hanging="425"/>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when using aeronautical data to derive or calculate new aeronautical data, the initial data shall be verified and validated, except when provided by an authoritative source; </w:t>
      </w:r>
    </w:p>
    <w:p w:rsidRPr="00B5301F" w:rsidR="00B5301F" w:rsidP="00914E8D" w:rsidRDefault="00B5301F" w14:paraId="4256625F" w14:textId="2D2098F1">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digital data error detection techniques are used during the transmission and/or storage of aeronautical data in order to support the applicable data integrity levels; </w:t>
      </w:r>
    </w:p>
    <w:p w:rsidRPr="00B5301F" w:rsidR="00B5301F" w:rsidP="00914E8D" w:rsidRDefault="00B5301F" w14:paraId="0708B317" w14:textId="0F22E0CA">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 xml:space="preserve">ensure that the transfer of aeronautical data is subject to a suitable authentication process such that recipients are able to confirm that the data has been transmitted by an authorised source; and </w:t>
      </w:r>
    </w:p>
    <w:p w:rsidRPr="00DD2D23" w:rsidR="00766A14" w:rsidP="00914E8D" w:rsidRDefault="00B5301F" w14:paraId="7EC80CC8" w14:textId="689EB888">
      <w:pPr>
        <w:pStyle w:val="ListParagraph"/>
        <w:numPr>
          <w:ilvl w:val="0"/>
          <w:numId w:val="51"/>
        </w:numPr>
        <w:spacing w:after="160" w:line="360" w:lineRule="auto"/>
        <w:ind w:left="851" w:hanging="491"/>
        <w:jc w:val="both"/>
        <w:rPr>
          <w:rFonts w:ascii="Times New Roman" w:hAnsi="Times New Roman" w:eastAsia="Times New Roman" w:cs="Times New Roman"/>
          <w:bCs/>
          <w:sz w:val="24"/>
          <w:szCs w:val="24"/>
          <w:lang w:val="en-US"/>
        </w:rPr>
      </w:pPr>
      <w:r w:rsidRPr="00B5301F">
        <w:rPr>
          <w:rFonts w:ascii="Times New Roman" w:hAnsi="Times New Roman" w:eastAsia="Times New Roman" w:cs="Times New Roman"/>
          <w:bCs/>
          <w:sz w:val="24"/>
          <w:szCs w:val="24"/>
          <w:lang w:val="en-US"/>
        </w:rPr>
        <w:t>ensure that errors identified during data origination and after data delivery are addressed, corrected or resolved and that priority is given to managing errors in critical and essential aeronautical data.’.</w:t>
      </w:r>
    </w:p>
    <w:p w:rsidR="00766A14" w:rsidP="00B365CF" w:rsidRDefault="00766A14" w14:paraId="3BC99AB2" w14:textId="0B0C8848">
      <w:pPr>
        <w:pStyle w:val="Heading2"/>
        <w:ind w:left="1134" w:hanging="774"/>
        <w:rPr>
          <w:rFonts w:eastAsia="Times New Roman"/>
          <w:lang w:val="en-US"/>
        </w:rPr>
      </w:pPr>
      <w:bookmarkStart w:name="_Toc128536658" w:id="43"/>
      <w:r w:rsidRPr="00766A14">
        <w:rPr>
          <w:rFonts w:eastAsia="Times New Roman"/>
          <w:lang w:val="en-US"/>
        </w:rPr>
        <w:t>Common reference system for air navigation</w:t>
      </w:r>
      <w:bookmarkEnd w:id="43"/>
    </w:p>
    <w:p w:rsidR="009C4AC4" w:rsidP="009C4AC4" w:rsidRDefault="009C4AC4" w14:paraId="67BF7B08" w14:textId="77777777">
      <w:pPr>
        <w:spacing w:after="160" w:line="360" w:lineRule="auto"/>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 xml:space="preserve">For the purpose of air navigation, service providers shall use the: </w:t>
      </w:r>
    </w:p>
    <w:p w:rsidRPr="009C4AC4" w:rsidR="009C4AC4" w:rsidP="00837CC9" w:rsidRDefault="009C4AC4" w14:paraId="72D6AA76" w14:textId="1E958E37">
      <w:pPr>
        <w:pStyle w:val="ListParagraph"/>
        <w:numPr>
          <w:ilvl w:val="0"/>
          <w:numId w:val="45"/>
        </w:numPr>
        <w:spacing w:after="160" w:line="360" w:lineRule="auto"/>
        <w:ind w:left="851" w:hanging="491"/>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 xml:space="preserve">World Geodetic System — 1984 (WGS-84) as the horizontal reference system; </w:t>
      </w:r>
    </w:p>
    <w:p w:rsidRPr="009C4AC4" w:rsidR="009C4AC4" w:rsidP="00837CC9" w:rsidRDefault="009C4AC4" w14:paraId="305667A1" w14:textId="4E4EDE60">
      <w:pPr>
        <w:pStyle w:val="ListParagraph"/>
        <w:numPr>
          <w:ilvl w:val="0"/>
          <w:numId w:val="45"/>
        </w:numPr>
        <w:spacing w:after="160" w:line="360" w:lineRule="auto"/>
        <w:ind w:left="851" w:hanging="491"/>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 xml:space="preserve">mean sea level (MSL) datum as the vertical reference system; and </w:t>
      </w:r>
    </w:p>
    <w:p w:rsidR="009C4AC4" w:rsidP="00837CC9" w:rsidRDefault="009C4AC4" w14:paraId="7E0CF323" w14:textId="29A21B1F">
      <w:pPr>
        <w:pStyle w:val="ListParagraph"/>
        <w:numPr>
          <w:ilvl w:val="0"/>
          <w:numId w:val="45"/>
        </w:numPr>
        <w:spacing w:after="160" w:line="360" w:lineRule="auto"/>
        <w:ind w:left="851" w:hanging="491"/>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Gregorian calendar and coordinated universal time (UTC) as the temporal reference systems.</w:t>
      </w:r>
    </w:p>
    <w:p w:rsidR="00766A14" w:rsidP="00B365CF" w:rsidRDefault="00766A14" w14:paraId="754F5927" w14:textId="5217CB50">
      <w:pPr>
        <w:pStyle w:val="Heading2"/>
        <w:ind w:left="1134" w:hanging="774"/>
        <w:rPr>
          <w:rFonts w:eastAsia="Times New Roman"/>
          <w:lang w:val="en-US"/>
        </w:rPr>
      </w:pPr>
      <w:bookmarkStart w:name="_Ref107329179" w:id="44"/>
      <w:bookmarkStart w:name="_Toc128536659" w:id="45"/>
      <w:r w:rsidRPr="00766A14">
        <w:rPr>
          <w:rFonts w:eastAsia="Times New Roman"/>
          <w:lang w:val="en-US"/>
        </w:rPr>
        <w:t>Management system</w:t>
      </w:r>
      <w:bookmarkEnd w:id="44"/>
      <w:bookmarkEnd w:id="45"/>
    </w:p>
    <w:p w:rsidRPr="00CA1CB9" w:rsidR="00CA1CB9" w:rsidP="00AE548F" w:rsidRDefault="00CA1CB9" w14:paraId="72E1E7AA"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CA1CB9">
        <w:rPr>
          <w:rFonts w:ascii="Times New Roman" w:hAnsi="Times New Roman" w:eastAsia="Times New Roman" w:cs="Times New Roman"/>
          <w:bCs/>
          <w:sz w:val="24"/>
          <w:szCs w:val="24"/>
          <w:lang w:val="en-US"/>
        </w:rPr>
        <w:t>A service provider shall implement and maintain a management system that includes:</w:t>
      </w:r>
    </w:p>
    <w:p w:rsidRPr="001F0330" w:rsidR="001F0330" w:rsidP="00914E8D" w:rsidRDefault="001F0330" w14:paraId="3D7A6109" w14:textId="2053B14B">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clearly defined lines of responsibility and accountability throughout its </w:t>
      </w:r>
      <w:r w:rsidRPr="001F0330" w:rsidR="00396C33">
        <w:rPr>
          <w:rFonts w:ascii="Times New Roman" w:hAnsi="Times New Roman" w:eastAsia="Times New Roman" w:cs="Times New Roman"/>
          <w:bCs/>
          <w:sz w:val="24"/>
          <w:szCs w:val="24"/>
          <w:lang w:val="en-US"/>
        </w:rPr>
        <w:t>Organisation</w:t>
      </w:r>
      <w:r w:rsidRPr="001F0330">
        <w:rPr>
          <w:rFonts w:ascii="Times New Roman" w:hAnsi="Times New Roman" w:eastAsia="Times New Roman" w:cs="Times New Roman"/>
          <w:bCs/>
          <w:sz w:val="24"/>
          <w:szCs w:val="24"/>
          <w:lang w:val="en-US"/>
        </w:rPr>
        <w:t>, including a direct accountability of the accountable manager;</w:t>
      </w:r>
    </w:p>
    <w:p w:rsidRPr="001F0330" w:rsidR="001F0330" w:rsidP="00914E8D" w:rsidRDefault="001F0330" w14:paraId="1AE9627A" w14:textId="77777777">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description of the overall philosophies and principles of the service provider with regard to safety, quality, and security of its services, collectively constituting a policy, signed by the accountable manager;</w:t>
      </w:r>
    </w:p>
    <w:p w:rsidRPr="001F0330" w:rsidR="001F0330" w:rsidP="00914E8D" w:rsidRDefault="001F0330" w14:paraId="0673A263" w14:textId="3CAF5EEE">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the means to verify the performance of the service provider's </w:t>
      </w:r>
      <w:r w:rsidRPr="001F0330" w:rsidR="00396C33">
        <w:rPr>
          <w:rFonts w:ascii="Times New Roman" w:hAnsi="Times New Roman" w:eastAsia="Times New Roman" w:cs="Times New Roman"/>
          <w:bCs/>
          <w:sz w:val="24"/>
          <w:szCs w:val="24"/>
          <w:lang w:val="en-US"/>
        </w:rPr>
        <w:t>Organisation</w:t>
      </w:r>
      <w:r w:rsidRPr="001F0330">
        <w:rPr>
          <w:rFonts w:ascii="Times New Roman" w:hAnsi="Times New Roman" w:eastAsia="Times New Roman" w:cs="Times New Roman"/>
          <w:bCs/>
          <w:sz w:val="24"/>
          <w:szCs w:val="24"/>
          <w:lang w:val="en-US"/>
        </w:rPr>
        <w:t xml:space="preserve"> in light of the performance indicators and performance targets of the management system;</w:t>
      </w:r>
    </w:p>
    <w:p w:rsidRPr="001F0330" w:rsidR="001F0330" w:rsidP="00914E8D" w:rsidRDefault="001F0330" w14:paraId="1D296F0F" w14:textId="07EB3049">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a process to identify changes within the service provider's </w:t>
      </w:r>
      <w:r w:rsidRPr="001F0330" w:rsidR="00515BD7">
        <w:rPr>
          <w:rFonts w:ascii="Times New Roman" w:hAnsi="Times New Roman" w:eastAsia="Times New Roman" w:cs="Times New Roman"/>
          <w:bCs/>
          <w:sz w:val="24"/>
          <w:szCs w:val="24"/>
          <w:lang w:val="en-US"/>
        </w:rPr>
        <w:t>Organisation</w:t>
      </w:r>
      <w:r w:rsidRPr="001F0330">
        <w:rPr>
          <w:rFonts w:ascii="Times New Roman" w:hAnsi="Times New Roman" w:eastAsia="Times New Roman" w:cs="Times New Roman"/>
          <w:bCs/>
          <w:sz w:val="24"/>
          <w:szCs w:val="24"/>
          <w:lang w:val="en-US"/>
        </w:rPr>
        <w:t xml:space="preserve"> and the context in which it operates, which may affect established processes, procedures and services and, where necessary, change the management system and/or the functional system to accommodate those changes;</w:t>
      </w:r>
    </w:p>
    <w:p w:rsidRPr="001F0330" w:rsidR="001F0330" w:rsidP="00914E8D" w:rsidRDefault="001F0330" w14:paraId="599643AD" w14:textId="77777777">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process to review the management system, identify the causes of substandard performance of the management system, determine the implications of such substandard performance, and eliminate or mitigate such causes;</w:t>
      </w:r>
    </w:p>
    <w:p w:rsidRPr="001F0330" w:rsidR="001F0330" w:rsidP="00914E8D" w:rsidRDefault="001F0330" w14:paraId="74AF2AA5" w14:textId="77777777">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process to ensure that the personnel of the service provider are trained and competent to perform their duties in a safe, efficient, continuous and sustainable manner. In this context, the service provider shall establish policies for the recruitments and training of its personnel;</w:t>
      </w:r>
    </w:p>
    <w:p w:rsidRPr="001F0330" w:rsidR="001F0330" w:rsidP="00914E8D" w:rsidRDefault="001F0330" w14:paraId="7F04043C" w14:textId="77777777">
      <w:pPr>
        <w:pStyle w:val="ListParagraph"/>
        <w:numPr>
          <w:ilvl w:val="0"/>
          <w:numId w:val="61"/>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formal means for communication that ensures that all personnel of the service provider are fully aware of the management system that allows critical information to be conveyed and that makes it possible to explain why particular actions are taken and why procedures are introduced or changed.</w:t>
      </w:r>
    </w:p>
    <w:p w:rsidRPr="001F0330" w:rsidR="001F0330" w:rsidP="00AE548F" w:rsidRDefault="001F0330" w14:paraId="7274AC10"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service provider shall document all management system key processes, including a process for making personnel aware of their responsibilities, and the procedure for the amendment of those processes.</w:t>
      </w:r>
    </w:p>
    <w:p w:rsidRPr="001F0330" w:rsidR="001F0330" w:rsidP="00AE548F" w:rsidRDefault="001F0330" w14:paraId="00F9E76A"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A service provider shall establish a function to monitor compliance of its </w:t>
      </w:r>
      <w:proofErr w:type="spellStart"/>
      <w:r w:rsidRPr="001F0330">
        <w:rPr>
          <w:rFonts w:ascii="Times New Roman" w:hAnsi="Times New Roman" w:eastAsia="Times New Roman" w:cs="Times New Roman"/>
          <w:bCs/>
          <w:sz w:val="24"/>
          <w:szCs w:val="24"/>
          <w:lang w:val="en-US"/>
        </w:rPr>
        <w:t>organisation</w:t>
      </w:r>
      <w:proofErr w:type="spellEnd"/>
      <w:r w:rsidRPr="001F0330">
        <w:rPr>
          <w:rFonts w:ascii="Times New Roman" w:hAnsi="Times New Roman" w:eastAsia="Times New Roman" w:cs="Times New Roman"/>
          <w:bCs/>
          <w:sz w:val="24"/>
          <w:szCs w:val="24"/>
          <w:lang w:val="en-US"/>
        </w:rPr>
        <w:t xml:space="preserve"> with the applicable requirements and the adequacy of the procedures. Compliance monitoring shall include a feedback system of findings to the accountable manager to ensure effective implementation of corrective actions as necessary.</w:t>
      </w:r>
    </w:p>
    <w:p w:rsidRPr="001F0330" w:rsidR="001F0330" w:rsidP="00AE548F" w:rsidRDefault="001F0330" w14:paraId="0E2F7BE4"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A service provider shall monitor the behaviour of its functional system and, where underperformance is identified, it shall establish its causes and eliminate them or, after having determined the implication of the underperformance, mitigate its effects.</w:t>
      </w:r>
    </w:p>
    <w:p w:rsidRPr="001F0330" w:rsidR="001F0330" w:rsidP="00AE548F" w:rsidRDefault="001F0330" w14:paraId="4EB09E03"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The management system shall be proportionate to the size of the service provider and the complexity of its activities, </w:t>
      </w:r>
      <w:proofErr w:type="gramStart"/>
      <w:r w:rsidRPr="001F0330">
        <w:rPr>
          <w:rFonts w:ascii="Times New Roman" w:hAnsi="Times New Roman" w:eastAsia="Times New Roman" w:cs="Times New Roman"/>
          <w:bCs/>
          <w:sz w:val="24"/>
          <w:szCs w:val="24"/>
          <w:lang w:val="en-US"/>
        </w:rPr>
        <w:t>taking into account</w:t>
      </w:r>
      <w:proofErr w:type="gramEnd"/>
      <w:r w:rsidRPr="001F0330">
        <w:rPr>
          <w:rFonts w:ascii="Times New Roman" w:hAnsi="Times New Roman" w:eastAsia="Times New Roman" w:cs="Times New Roman"/>
          <w:bCs/>
          <w:sz w:val="24"/>
          <w:szCs w:val="24"/>
          <w:lang w:val="en-US"/>
        </w:rPr>
        <w:t xml:space="preserve"> the hazards and associated risks inherent in those activities.</w:t>
      </w:r>
    </w:p>
    <w:p w:rsidRPr="001F0330" w:rsidR="001F0330" w:rsidP="00AE548F" w:rsidRDefault="001F0330" w14:paraId="5B844024" w14:textId="77777777">
      <w:pPr>
        <w:pStyle w:val="ListParagraph"/>
        <w:numPr>
          <w:ilvl w:val="0"/>
          <w:numId w:val="60"/>
        </w:numPr>
        <w:spacing w:after="160" w:line="360" w:lineRule="auto"/>
        <w:ind w:left="851" w:hanging="491"/>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Within its management system, the service provider shall establish formal interfaces with the relevant service providers and aviation undertakings in order to:</w:t>
      </w:r>
    </w:p>
    <w:p w:rsidRPr="001F0330" w:rsidR="001F0330" w:rsidP="00914E8D" w:rsidRDefault="001F0330" w14:paraId="2EA4476D" w14:textId="77777777">
      <w:pPr>
        <w:pStyle w:val="ListParagraph"/>
        <w:numPr>
          <w:ilvl w:val="0"/>
          <w:numId w:val="62"/>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ensure that the aviation safety hazards entailed by its activities are identified and evaluated, and the associated risks are managed and mitigated as appropriate;</w:t>
      </w:r>
    </w:p>
    <w:p w:rsidR="00766A14" w:rsidP="00914E8D" w:rsidRDefault="001F0330" w14:paraId="6E35325B" w14:textId="4D0E9705">
      <w:pPr>
        <w:pStyle w:val="ListParagraph"/>
        <w:numPr>
          <w:ilvl w:val="0"/>
          <w:numId w:val="62"/>
        </w:numPr>
        <w:spacing w:after="160" w:line="360" w:lineRule="auto"/>
        <w:ind w:left="1276" w:hanging="425"/>
        <w:jc w:val="both"/>
        <w:rPr>
          <w:rFonts w:ascii="Times New Roman" w:hAnsi="Times New Roman" w:eastAsia="Times New Roman" w:cs="Times New Roman"/>
          <w:bCs/>
          <w:sz w:val="24"/>
          <w:szCs w:val="24"/>
          <w:lang w:val="en-US"/>
        </w:rPr>
      </w:pPr>
      <w:r w:rsidRPr="001F0330">
        <w:rPr>
          <w:rFonts w:ascii="Times New Roman" w:hAnsi="Times New Roman" w:eastAsia="Times New Roman" w:cs="Times New Roman"/>
          <w:bCs/>
          <w:sz w:val="24"/>
          <w:szCs w:val="24"/>
          <w:lang w:val="en-US"/>
        </w:rPr>
        <w:t xml:space="preserve">ensure that it provides </w:t>
      </w:r>
      <w:proofErr w:type="gramStart"/>
      <w:r w:rsidRPr="001F0330">
        <w:rPr>
          <w:rFonts w:ascii="Times New Roman" w:hAnsi="Times New Roman" w:eastAsia="Times New Roman" w:cs="Times New Roman"/>
          <w:bCs/>
          <w:sz w:val="24"/>
          <w:szCs w:val="24"/>
          <w:lang w:val="en-US"/>
        </w:rPr>
        <w:t>its</w:t>
      </w:r>
      <w:proofErr w:type="gramEnd"/>
      <w:r w:rsidRPr="001F0330">
        <w:rPr>
          <w:rFonts w:ascii="Times New Roman" w:hAnsi="Times New Roman" w:eastAsia="Times New Roman" w:cs="Times New Roman"/>
          <w:bCs/>
          <w:sz w:val="24"/>
          <w:szCs w:val="24"/>
          <w:lang w:val="en-US"/>
        </w:rPr>
        <w:t xml:space="preserve"> services in accordance with the requirements of this Regulation</w:t>
      </w:r>
      <w:r>
        <w:rPr>
          <w:rFonts w:ascii="Times New Roman" w:hAnsi="Times New Roman" w:eastAsia="Times New Roman" w:cs="Times New Roman"/>
          <w:bCs/>
          <w:sz w:val="24"/>
          <w:szCs w:val="24"/>
          <w:lang w:val="en-US"/>
        </w:rPr>
        <w:t>.</w:t>
      </w:r>
    </w:p>
    <w:p w:rsidR="00766A14" w:rsidP="00B365CF" w:rsidRDefault="00766A14" w14:paraId="49FB0D26" w14:textId="064B9981">
      <w:pPr>
        <w:pStyle w:val="Heading2"/>
        <w:ind w:left="1134" w:hanging="774"/>
        <w:rPr>
          <w:rFonts w:eastAsia="Times New Roman"/>
          <w:lang w:val="en-US"/>
        </w:rPr>
      </w:pPr>
      <w:bookmarkStart w:name="_Toc128536660" w:id="46"/>
      <w:bookmarkStart w:name="_Ref107327348" w:id="47"/>
      <w:r w:rsidRPr="00766A14">
        <w:rPr>
          <w:rFonts w:eastAsia="Times New Roman"/>
          <w:lang w:val="en-US"/>
        </w:rPr>
        <w:t>Change management procedures</w:t>
      </w:r>
      <w:bookmarkEnd w:id="46"/>
      <w:r w:rsidRPr="00766A14">
        <w:rPr>
          <w:rFonts w:eastAsia="Times New Roman"/>
          <w:lang w:val="en-US"/>
        </w:rPr>
        <w:t xml:space="preserve"> </w:t>
      </w:r>
      <w:bookmarkEnd w:id="47"/>
    </w:p>
    <w:p w:rsidRPr="00D106F1" w:rsidR="00D106F1" w:rsidP="00D106F1" w:rsidRDefault="00D106F1" w14:paraId="1902049A" w14:textId="51CA2197">
      <w:pPr>
        <w:pStyle w:val="ListParagraph"/>
        <w:numPr>
          <w:ilvl w:val="0"/>
          <w:numId w:val="57"/>
        </w:numPr>
        <w:spacing w:after="160" w:line="360" w:lineRule="auto"/>
        <w:ind w:left="851" w:hanging="491"/>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A service provider shall use procedures to manage, assess and, if necessary, mitigate the impact of changes to its functional systems in accordance with points TBD, as applicable.</w:t>
      </w:r>
    </w:p>
    <w:p w:rsidRPr="00D106F1" w:rsidR="00D106F1" w:rsidP="00D106F1" w:rsidRDefault="00D106F1" w14:paraId="7D775079" w14:textId="77777777">
      <w:pPr>
        <w:pStyle w:val="ListParagraph"/>
        <w:numPr>
          <w:ilvl w:val="0"/>
          <w:numId w:val="57"/>
        </w:numPr>
        <w:spacing w:after="160" w:line="360" w:lineRule="auto"/>
        <w:ind w:left="851" w:hanging="491"/>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The procedures referred to in point (a) or any material modifications to those procedures shall:</w:t>
      </w:r>
    </w:p>
    <w:p w:rsidRPr="00D106F1" w:rsidR="00D106F1" w:rsidP="00D106F1" w:rsidRDefault="00D106F1" w14:paraId="65572B90" w14:textId="1789E873">
      <w:pPr>
        <w:pStyle w:val="ListParagraph"/>
        <w:numPr>
          <w:ilvl w:val="0"/>
          <w:numId w:val="58"/>
        </w:numPr>
        <w:spacing w:after="160" w:line="360" w:lineRule="auto"/>
        <w:ind w:left="1418" w:hanging="567"/>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 xml:space="preserve">be submitted, for approval, by the service provider to </w:t>
      </w:r>
      <w:r>
        <w:rPr>
          <w:rFonts w:ascii="Times New Roman" w:hAnsi="Times New Roman" w:eastAsia="Times New Roman" w:cs="Times New Roman"/>
          <w:bCs/>
          <w:sz w:val="24"/>
          <w:szCs w:val="24"/>
          <w:lang w:val="en-US"/>
        </w:rPr>
        <w:t>the Authority</w:t>
      </w:r>
      <w:r w:rsidRPr="00D106F1">
        <w:rPr>
          <w:rFonts w:ascii="Times New Roman" w:hAnsi="Times New Roman" w:eastAsia="Times New Roman" w:cs="Times New Roman"/>
          <w:bCs/>
          <w:sz w:val="24"/>
          <w:szCs w:val="24"/>
          <w:lang w:val="en-US"/>
        </w:rPr>
        <w:t>;</w:t>
      </w:r>
    </w:p>
    <w:p w:rsidRPr="00D106F1" w:rsidR="00D106F1" w:rsidP="00D106F1" w:rsidRDefault="00D106F1" w14:paraId="5C2F2C05" w14:textId="428FE152">
      <w:pPr>
        <w:pStyle w:val="ListParagraph"/>
        <w:numPr>
          <w:ilvl w:val="0"/>
          <w:numId w:val="58"/>
        </w:numPr>
        <w:spacing w:after="160" w:line="360" w:lineRule="auto"/>
        <w:ind w:left="1418" w:hanging="567"/>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 xml:space="preserve">not be used until approved by </w:t>
      </w:r>
      <w:r>
        <w:rPr>
          <w:rFonts w:ascii="Times New Roman" w:hAnsi="Times New Roman" w:eastAsia="Times New Roman" w:cs="Times New Roman"/>
          <w:bCs/>
          <w:sz w:val="24"/>
          <w:szCs w:val="24"/>
          <w:lang w:val="en-US"/>
        </w:rPr>
        <w:t>Authority</w:t>
      </w:r>
      <w:r w:rsidRPr="00D106F1">
        <w:rPr>
          <w:rFonts w:ascii="Times New Roman" w:hAnsi="Times New Roman" w:eastAsia="Times New Roman" w:cs="Times New Roman"/>
          <w:bCs/>
          <w:sz w:val="24"/>
          <w:szCs w:val="24"/>
          <w:lang w:val="en-US"/>
        </w:rPr>
        <w:t>.</w:t>
      </w:r>
    </w:p>
    <w:p w:rsidRPr="00D106F1" w:rsidR="00D106F1" w:rsidP="00D106F1" w:rsidRDefault="00D106F1" w14:paraId="25DA56C7" w14:textId="77777777">
      <w:pPr>
        <w:pStyle w:val="ListParagraph"/>
        <w:numPr>
          <w:ilvl w:val="0"/>
          <w:numId w:val="57"/>
        </w:numPr>
        <w:spacing w:after="160" w:line="360" w:lineRule="auto"/>
        <w:ind w:left="851" w:hanging="491"/>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When the approved procedures referred to in point (b) are not suitable for a particular change, the service provider shall:</w:t>
      </w:r>
    </w:p>
    <w:p w:rsidRPr="00D106F1" w:rsidR="00D106F1" w:rsidP="008F091C" w:rsidRDefault="00D106F1" w14:paraId="443FC68B" w14:textId="2E1F7B76">
      <w:pPr>
        <w:pStyle w:val="ListParagraph"/>
        <w:numPr>
          <w:ilvl w:val="0"/>
          <w:numId w:val="59"/>
        </w:numPr>
        <w:spacing w:after="160" w:line="360" w:lineRule="auto"/>
        <w:ind w:left="1276" w:hanging="425"/>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 xml:space="preserve">make a request to </w:t>
      </w:r>
      <w:r>
        <w:rPr>
          <w:rFonts w:ascii="Times New Roman" w:hAnsi="Times New Roman" w:eastAsia="Times New Roman" w:cs="Times New Roman"/>
          <w:bCs/>
          <w:sz w:val="24"/>
          <w:szCs w:val="24"/>
          <w:lang w:val="en-US"/>
        </w:rPr>
        <w:t>the Authority</w:t>
      </w:r>
      <w:r w:rsidRPr="00D106F1">
        <w:rPr>
          <w:rFonts w:ascii="Times New Roman" w:hAnsi="Times New Roman" w:eastAsia="Times New Roman" w:cs="Times New Roman"/>
          <w:bCs/>
          <w:sz w:val="24"/>
          <w:szCs w:val="24"/>
          <w:lang w:val="en-US"/>
        </w:rPr>
        <w:t xml:space="preserve"> for an exemption to deviate from the approved procedures;</w:t>
      </w:r>
    </w:p>
    <w:p w:rsidRPr="00D106F1" w:rsidR="00D106F1" w:rsidP="008F091C" w:rsidRDefault="00D106F1" w14:paraId="5DB08974" w14:textId="1F554ABA">
      <w:pPr>
        <w:pStyle w:val="ListParagraph"/>
        <w:numPr>
          <w:ilvl w:val="0"/>
          <w:numId w:val="59"/>
        </w:numPr>
        <w:spacing w:after="160" w:line="360" w:lineRule="auto"/>
        <w:ind w:left="1276" w:hanging="425"/>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 xml:space="preserve">provide the details of the deviation and the justification for its use to </w:t>
      </w:r>
      <w:r>
        <w:rPr>
          <w:rFonts w:ascii="Times New Roman" w:hAnsi="Times New Roman" w:eastAsia="Times New Roman" w:cs="Times New Roman"/>
          <w:bCs/>
          <w:sz w:val="24"/>
          <w:szCs w:val="24"/>
          <w:lang w:val="en-US"/>
        </w:rPr>
        <w:t>the Authority</w:t>
      </w:r>
      <w:r w:rsidRPr="00D106F1">
        <w:rPr>
          <w:rFonts w:ascii="Times New Roman" w:hAnsi="Times New Roman" w:eastAsia="Times New Roman" w:cs="Times New Roman"/>
          <w:bCs/>
          <w:sz w:val="24"/>
          <w:szCs w:val="24"/>
          <w:lang w:val="en-US"/>
        </w:rPr>
        <w:t>;</w:t>
      </w:r>
    </w:p>
    <w:p w:rsidRPr="00D106F1" w:rsidR="00D106F1" w:rsidP="008F091C" w:rsidRDefault="00D106F1" w14:paraId="58960181" w14:textId="5708B5F9">
      <w:pPr>
        <w:pStyle w:val="ListParagraph"/>
        <w:numPr>
          <w:ilvl w:val="0"/>
          <w:numId w:val="59"/>
        </w:numPr>
        <w:spacing w:after="160" w:line="360" w:lineRule="auto"/>
        <w:ind w:left="1276" w:hanging="425"/>
        <w:jc w:val="both"/>
        <w:rPr>
          <w:rFonts w:ascii="Times New Roman" w:hAnsi="Times New Roman" w:eastAsia="Times New Roman" w:cs="Times New Roman"/>
          <w:bCs/>
          <w:sz w:val="24"/>
          <w:szCs w:val="24"/>
          <w:lang w:val="en-US"/>
        </w:rPr>
      </w:pPr>
      <w:r w:rsidRPr="00D106F1">
        <w:rPr>
          <w:rFonts w:ascii="Times New Roman" w:hAnsi="Times New Roman" w:eastAsia="Times New Roman" w:cs="Times New Roman"/>
          <w:bCs/>
          <w:sz w:val="24"/>
          <w:szCs w:val="24"/>
          <w:lang w:val="en-US"/>
        </w:rPr>
        <w:t xml:space="preserve">not use the deviation before being approved by </w:t>
      </w:r>
      <w:r>
        <w:rPr>
          <w:rFonts w:ascii="Times New Roman" w:hAnsi="Times New Roman" w:eastAsia="Times New Roman" w:cs="Times New Roman"/>
          <w:bCs/>
          <w:sz w:val="24"/>
          <w:szCs w:val="24"/>
          <w:lang w:val="en-US"/>
        </w:rPr>
        <w:t>Authority</w:t>
      </w:r>
      <w:r w:rsidRPr="00D106F1">
        <w:rPr>
          <w:rFonts w:ascii="Times New Roman" w:hAnsi="Times New Roman" w:eastAsia="Times New Roman" w:cs="Times New Roman"/>
          <w:bCs/>
          <w:sz w:val="24"/>
          <w:szCs w:val="24"/>
          <w:lang w:val="en-US"/>
        </w:rPr>
        <w:t>.</w:t>
      </w:r>
    </w:p>
    <w:p w:rsidR="00766A14" w:rsidP="00B365CF" w:rsidRDefault="00766A14" w14:paraId="754CC659" w14:textId="12CED7A9">
      <w:pPr>
        <w:pStyle w:val="Heading2"/>
        <w:ind w:left="1134" w:hanging="774"/>
        <w:rPr>
          <w:rFonts w:eastAsia="Times New Roman"/>
          <w:lang w:val="en-US"/>
        </w:rPr>
      </w:pPr>
      <w:bookmarkStart w:name="_Toc128536661" w:id="48"/>
      <w:r w:rsidRPr="00766A14">
        <w:rPr>
          <w:rFonts w:eastAsia="Times New Roman"/>
          <w:lang w:val="en-US"/>
        </w:rPr>
        <w:t>Contracted activities</w:t>
      </w:r>
      <w:bookmarkEnd w:id="48"/>
    </w:p>
    <w:p w:rsidRPr="009C4AC4" w:rsidR="009C4AC4" w:rsidP="001C214E" w:rsidRDefault="009C4AC4" w14:paraId="5BA611C5" w14:textId="21396691">
      <w:pPr>
        <w:pStyle w:val="ListParagraph"/>
        <w:numPr>
          <w:ilvl w:val="0"/>
          <w:numId w:val="29"/>
        </w:numPr>
        <w:spacing w:after="160" w:line="360" w:lineRule="auto"/>
        <w:ind w:left="851" w:hanging="491"/>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 xml:space="preserve">Contracted activities include all the activities within the scope of the service provider's operations, in accordance with the terms of the certificate, that are performed by other </w:t>
      </w:r>
      <w:r w:rsidRPr="009C4AC4" w:rsidR="008F091C">
        <w:rPr>
          <w:rFonts w:ascii="Times New Roman" w:hAnsi="Times New Roman" w:eastAsia="Times New Roman" w:cs="Times New Roman"/>
          <w:bCs/>
          <w:sz w:val="24"/>
          <w:szCs w:val="24"/>
          <w:lang w:val="en-US"/>
        </w:rPr>
        <w:t>Organisations</w:t>
      </w:r>
      <w:r w:rsidRPr="009C4AC4">
        <w:rPr>
          <w:rFonts w:ascii="Times New Roman" w:hAnsi="Times New Roman" w:eastAsia="Times New Roman" w:cs="Times New Roman"/>
          <w:bCs/>
          <w:sz w:val="24"/>
          <w:szCs w:val="24"/>
          <w:lang w:val="en-US"/>
        </w:rPr>
        <w:t xml:space="preserve"> either themselves certified to carry out such activity or if not certified, working under the service provider's oversight. A service provider shall ensure that when contracting or purchasing any part of its activities to external </w:t>
      </w:r>
      <w:r w:rsidRPr="009C4AC4" w:rsidR="008F091C">
        <w:rPr>
          <w:rFonts w:ascii="Times New Roman" w:hAnsi="Times New Roman" w:eastAsia="Times New Roman" w:cs="Times New Roman"/>
          <w:bCs/>
          <w:sz w:val="24"/>
          <w:szCs w:val="24"/>
          <w:lang w:val="en-US"/>
        </w:rPr>
        <w:t>Organisations</w:t>
      </w:r>
      <w:r w:rsidRPr="009C4AC4">
        <w:rPr>
          <w:rFonts w:ascii="Times New Roman" w:hAnsi="Times New Roman" w:eastAsia="Times New Roman" w:cs="Times New Roman"/>
          <w:bCs/>
          <w:sz w:val="24"/>
          <w:szCs w:val="24"/>
          <w:lang w:val="en-US"/>
        </w:rPr>
        <w:t>, the contracted or purchased activity, system or constituent conforms to the applicable requirements.</w:t>
      </w:r>
    </w:p>
    <w:p w:rsidRPr="00B347EB" w:rsidR="00766A14" w:rsidP="001C214E" w:rsidRDefault="009C4AC4" w14:paraId="59D613D8" w14:textId="502A35F6">
      <w:pPr>
        <w:pStyle w:val="ListParagraph"/>
        <w:numPr>
          <w:ilvl w:val="0"/>
          <w:numId w:val="29"/>
        </w:numPr>
        <w:spacing w:after="160" w:line="360" w:lineRule="auto"/>
        <w:ind w:left="851" w:hanging="491"/>
        <w:jc w:val="both"/>
        <w:rPr>
          <w:rFonts w:ascii="Times New Roman" w:hAnsi="Times New Roman" w:eastAsia="Times New Roman" w:cs="Times New Roman"/>
          <w:bCs/>
          <w:sz w:val="24"/>
          <w:szCs w:val="24"/>
          <w:lang w:val="en-US"/>
        </w:rPr>
      </w:pPr>
      <w:r w:rsidRPr="009C4AC4">
        <w:rPr>
          <w:rFonts w:ascii="Times New Roman" w:hAnsi="Times New Roman" w:eastAsia="Times New Roman" w:cs="Times New Roman"/>
          <w:bCs/>
          <w:sz w:val="24"/>
          <w:szCs w:val="24"/>
          <w:lang w:val="en-US"/>
        </w:rPr>
        <w:t xml:space="preserve">When a service provider contracts any part of its activities to an </w:t>
      </w:r>
      <w:r w:rsidRPr="009C4AC4" w:rsidR="008F091C">
        <w:rPr>
          <w:rFonts w:ascii="Times New Roman" w:hAnsi="Times New Roman" w:eastAsia="Times New Roman" w:cs="Times New Roman"/>
          <w:bCs/>
          <w:sz w:val="24"/>
          <w:szCs w:val="24"/>
          <w:lang w:val="en-US"/>
        </w:rPr>
        <w:t>Organisation</w:t>
      </w:r>
      <w:r w:rsidRPr="009C4AC4">
        <w:rPr>
          <w:rFonts w:ascii="Times New Roman" w:hAnsi="Times New Roman" w:eastAsia="Times New Roman" w:cs="Times New Roman"/>
          <w:bCs/>
          <w:sz w:val="24"/>
          <w:szCs w:val="24"/>
          <w:lang w:val="en-US"/>
        </w:rPr>
        <w:t xml:space="preserve"> that is not itself certified in accordance with this Regulation to carry out such activity, it shall ensure that the contracted </w:t>
      </w:r>
      <w:r w:rsidRPr="009C4AC4" w:rsidR="008F091C">
        <w:rPr>
          <w:rFonts w:ascii="Times New Roman" w:hAnsi="Times New Roman" w:eastAsia="Times New Roman" w:cs="Times New Roman"/>
          <w:bCs/>
          <w:sz w:val="24"/>
          <w:szCs w:val="24"/>
          <w:lang w:val="en-US"/>
        </w:rPr>
        <w:t>Organisation</w:t>
      </w:r>
      <w:r w:rsidRPr="009C4AC4">
        <w:rPr>
          <w:rFonts w:ascii="Times New Roman" w:hAnsi="Times New Roman" w:eastAsia="Times New Roman" w:cs="Times New Roman"/>
          <w:bCs/>
          <w:sz w:val="24"/>
          <w:szCs w:val="24"/>
          <w:lang w:val="en-US"/>
        </w:rPr>
        <w:t xml:space="preserve"> works under its oversight. The service provider shall ensure </w:t>
      </w:r>
      <w:r>
        <w:rPr>
          <w:rFonts w:ascii="Times New Roman" w:hAnsi="Times New Roman" w:eastAsia="Times New Roman" w:cs="Times New Roman"/>
          <w:bCs/>
          <w:sz w:val="24"/>
          <w:szCs w:val="24"/>
          <w:lang w:val="en-US"/>
        </w:rPr>
        <w:t>that the Authority</w:t>
      </w:r>
      <w:r w:rsidRPr="009C4AC4">
        <w:rPr>
          <w:rFonts w:ascii="Times New Roman" w:hAnsi="Times New Roman" w:eastAsia="Times New Roman" w:cs="Times New Roman"/>
          <w:bCs/>
          <w:sz w:val="24"/>
          <w:szCs w:val="24"/>
          <w:lang w:val="en-US"/>
        </w:rPr>
        <w:t xml:space="preserve"> is given access to the contracted </w:t>
      </w:r>
      <w:r w:rsidRPr="009C4AC4" w:rsidR="008F091C">
        <w:rPr>
          <w:rFonts w:ascii="Times New Roman" w:hAnsi="Times New Roman" w:eastAsia="Times New Roman" w:cs="Times New Roman"/>
          <w:bCs/>
          <w:sz w:val="24"/>
          <w:szCs w:val="24"/>
          <w:lang w:val="en-US"/>
        </w:rPr>
        <w:t>Organisation</w:t>
      </w:r>
      <w:r w:rsidRPr="009C4AC4">
        <w:rPr>
          <w:rFonts w:ascii="Times New Roman" w:hAnsi="Times New Roman" w:eastAsia="Times New Roman" w:cs="Times New Roman"/>
          <w:bCs/>
          <w:sz w:val="24"/>
          <w:szCs w:val="24"/>
          <w:lang w:val="en-US"/>
        </w:rPr>
        <w:t xml:space="preserve"> to determine continued compliance with the applicable requirements under this Regulation.</w:t>
      </w:r>
    </w:p>
    <w:p w:rsidR="00766A14" w:rsidP="00B365CF" w:rsidRDefault="00766A14" w14:paraId="36350B00" w14:textId="1D10D0BD">
      <w:pPr>
        <w:pStyle w:val="Heading2"/>
        <w:ind w:left="1134" w:hanging="774"/>
        <w:rPr>
          <w:rFonts w:eastAsia="Times New Roman"/>
          <w:lang w:val="en-US"/>
        </w:rPr>
      </w:pPr>
      <w:bookmarkStart w:name="_Toc128536662" w:id="49"/>
      <w:r w:rsidRPr="00766A14">
        <w:rPr>
          <w:rFonts w:eastAsia="Times New Roman"/>
          <w:lang w:val="en-US"/>
        </w:rPr>
        <w:t>Personnel requirements</w:t>
      </w:r>
      <w:bookmarkEnd w:id="49"/>
    </w:p>
    <w:p w:rsidRPr="00E122AD" w:rsidR="00E122AD" w:rsidP="001C214E" w:rsidRDefault="00E122AD" w14:paraId="38DEAF89" w14:textId="50CB4369">
      <w:pPr>
        <w:pStyle w:val="ListParagraph"/>
        <w:numPr>
          <w:ilvl w:val="0"/>
          <w:numId w:val="30"/>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A service provider shall appoint an accountable manager, who has the authority over ensuring that all activities can be financed and carried out in accordance with the applicable requirements. The accountable manager shall be responsible for establishing and maintaining an effective management system.</w:t>
      </w:r>
    </w:p>
    <w:p w:rsidR="00E122AD" w:rsidP="001C214E" w:rsidRDefault="00E122AD" w14:paraId="56CC5661" w14:textId="791DD344">
      <w:pPr>
        <w:pStyle w:val="ListParagraph"/>
        <w:numPr>
          <w:ilvl w:val="0"/>
          <w:numId w:val="30"/>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A service provider shall define the authority, duties and responsibilities of the nominated post holders, in particular of the management personnel in charge of safety, quality, security, finance and human resources-related functions as applicable.</w:t>
      </w:r>
    </w:p>
    <w:p w:rsidR="00766A14" w:rsidP="00B365CF" w:rsidRDefault="00766A14" w14:paraId="30CF4DDE" w14:textId="56B76851">
      <w:pPr>
        <w:pStyle w:val="Heading2"/>
        <w:ind w:left="1134" w:hanging="774"/>
        <w:rPr>
          <w:rFonts w:eastAsia="Times New Roman"/>
          <w:lang w:val="en-US"/>
        </w:rPr>
      </w:pPr>
      <w:bookmarkStart w:name="_Toc128536663" w:id="50"/>
      <w:r w:rsidRPr="00766A14">
        <w:rPr>
          <w:rFonts w:eastAsia="Times New Roman"/>
          <w:lang w:val="en-US"/>
        </w:rPr>
        <w:t>Facilities requirements</w:t>
      </w:r>
      <w:bookmarkEnd w:id="50"/>
    </w:p>
    <w:p w:rsidR="00E122AD" w:rsidP="00E122AD" w:rsidRDefault="00E122AD" w14:paraId="6A94B876" w14:textId="77777777">
      <w:pPr>
        <w:spacing w:after="160" w:line="360" w:lineRule="auto"/>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A service provider shall ensure that there are adequate and appropriate facilities to perform and manage all tasks and activities in accordance with the applicable requirements.</w:t>
      </w:r>
    </w:p>
    <w:p w:rsidR="00766A14" w:rsidP="00B365CF" w:rsidRDefault="00766A14" w14:paraId="341A8023" w14:textId="0B683091">
      <w:pPr>
        <w:pStyle w:val="Heading2"/>
        <w:ind w:left="1134" w:hanging="774"/>
        <w:rPr>
          <w:rFonts w:eastAsia="Times New Roman"/>
          <w:lang w:val="en-US"/>
        </w:rPr>
      </w:pPr>
      <w:bookmarkStart w:name="_Toc128536664" w:id="51"/>
      <w:r w:rsidRPr="00766A14">
        <w:rPr>
          <w:rFonts w:eastAsia="Times New Roman"/>
          <w:lang w:val="en-US"/>
        </w:rPr>
        <w:t>Record-keeping</w:t>
      </w:r>
      <w:bookmarkEnd w:id="51"/>
    </w:p>
    <w:p w:rsidRPr="00E122AD" w:rsidR="00E122AD" w:rsidP="001C214E" w:rsidRDefault="00E122AD" w14:paraId="1C83C806" w14:textId="6613E62A">
      <w:pPr>
        <w:pStyle w:val="ListParagraph"/>
        <w:numPr>
          <w:ilvl w:val="0"/>
          <w:numId w:val="31"/>
        </w:numPr>
        <w:spacing w:after="160" w:line="360" w:lineRule="auto"/>
        <w:ind w:left="851" w:hanging="491"/>
        <w:jc w:val="both"/>
        <w:rPr>
          <w:rFonts w:ascii="Times New Roman" w:hAnsi="Times New Roman" w:eastAsia="Times New Roman" w:cs="Times New Roman"/>
          <w:bCs/>
          <w:sz w:val="24"/>
          <w:szCs w:val="24"/>
          <w:highlight w:val="yellow"/>
          <w:lang w:val="en-US"/>
        </w:rPr>
      </w:pPr>
      <w:r w:rsidRPr="00837CC9">
        <w:rPr>
          <w:rFonts w:ascii="Times New Roman" w:hAnsi="Times New Roman" w:eastAsia="Times New Roman" w:cs="Times New Roman"/>
          <w:bCs/>
          <w:sz w:val="24"/>
          <w:szCs w:val="24"/>
          <w:lang w:val="en-US"/>
        </w:rPr>
        <w:t>A service provider shall establish a system of record-keeping that allows adequate storage</w:t>
      </w:r>
      <w:r w:rsidRPr="00E122AD">
        <w:rPr>
          <w:rFonts w:ascii="Times New Roman" w:hAnsi="Times New Roman" w:eastAsia="Times New Roman" w:cs="Times New Roman"/>
          <w:bCs/>
          <w:sz w:val="24"/>
          <w:szCs w:val="24"/>
          <w:lang w:val="en-US"/>
        </w:rPr>
        <w:t xml:space="preserve"> of the records and reliable traceability of all its activities, covering in particular all the elements indicated in point </w:t>
      </w:r>
      <w:r w:rsidRPr="00E122AD">
        <w:rPr>
          <w:rFonts w:ascii="Times New Roman" w:hAnsi="Times New Roman" w:eastAsia="Times New Roman" w:cs="Times New Roman"/>
          <w:bCs/>
          <w:sz w:val="24"/>
          <w:szCs w:val="24"/>
          <w:highlight w:val="yellow"/>
          <w:lang w:val="en-US"/>
        </w:rPr>
        <w:fldChar w:fldCharType="begin"/>
      </w:r>
      <w:r w:rsidRPr="00E122AD">
        <w:rPr>
          <w:rFonts w:ascii="Times New Roman" w:hAnsi="Times New Roman" w:eastAsia="Times New Roman" w:cs="Times New Roman"/>
          <w:bCs/>
          <w:sz w:val="24"/>
          <w:szCs w:val="24"/>
          <w:highlight w:val="yellow"/>
          <w:lang w:val="en-US"/>
        </w:rPr>
        <w:instrText xml:space="preserve"> REF _Ref107329179 \h </w:instrText>
      </w:r>
      <w:r>
        <w:rPr>
          <w:rFonts w:ascii="Times New Roman" w:hAnsi="Times New Roman" w:eastAsia="Times New Roman" w:cs="Times New Roman"/>
          <w:bCs/>
          <w:sz w:val="24"/>
          <w:szCs w:val="24"/>
          <w:highlight w:val="yellow"/>
          <w:lang w:val="en-US"/>
        </w:rPr>
        <w:instrText xml:space="preserve"> \* MERGEFORMAT </w:instrText>
      </w:r>
      <w:r w:rsidRPr="00E122AD">
        <w:rPr>
          <w:rFonts w:ascii="Times New Roman" w:hAnsi="Times New Roman" w:eastAsia="Times New Roman" w:cs="Times New Roman"/>
          <w:bCs/>
          <w:sz w:val="24"/>
          <w:szCs w:val="24"/>
          <w:highlight w:val="yellow"/>
          <w:lang w:val="en-US"/>
        </w:rPr>
      </w:r>
      <w:r w:rsidRPr="00E122AD">
        <w:rPr>
          <w:rFonts w:ascii="Times New Roman" w:hAnsi="Times New Roman" w:eastAsia="Times New Roman" w:cs="Times New Roman"/>
          <w:bCs/>
          <w:sz w:val="24"/>
          <w:szCs w:val="24"/>
          <w:highlight w:val="yellow"/>
          <w:lang w:val="en-US"/>
        </w:rPr>
        <w:fldChar w:fldCharType="separate"/>
      </w:r>
      <w:r w:rsidRPr="00E122AD">
        <w:rPr>
          <w:rFonts w:eastAsia="Times New Roman"/>
          <w:highlight w:val="yellow"/>
          <w:lang w:val="en-US"/>
        </w:rPr>
        <w:t>[ARTICLE CODE] Management system</w:t>
      </w:r>
      <w:r w:rsidRPr="00E122AD">
        <w:rPr>
          <w:rFonts w:ascii="Times New Roman" w:hAnsi="Times New Roman" w:eastAsia="Times New Roman" w:cs="Times New Roman"/>
          <w:bCs/>
          <w:sz w:val="24"/>
          <w:szCs w:val="24"/>
          <w:highlight w:val="yellow"/>
          <w:lang w:val="en-US"/>
        </w:rPr>
        <w:fldChar w:fldCharType="end"/>
      </w:r>
      <w:r w:rsidRPr="00E122AD">
        <w:rPr>
          <w:rFonts w:ascii="Times New Roman" w:hAnsi="Times New Roman" w:eastAsia="Times New Roman" w:cs="Times New Roman"/>
          <w:bCs/>
          <w:sz w:val="24"/>
          <w:szCs w:val="24"/>
          <w:highlight w:val="yellow"/>
          <w:lang w:val="en-US"/>
        </w:rPr>
        <w:t>.</w:t>
      </w:r>
    </w:p>
    <w:p w:rsidRPr="00E122AD" w:rsidR="00E122AD" w:rsidP="001C214E" w:rsidRDefault="00E122AD" w14:paraId="069D5FC8" w14:textId="629B43D5">
      <w:pPr>
        <w:pStyle w:val="ListParagraph"/>
        <w:numPr>
          <w:ilvl w:val="0"/>
          <w:numId w:val="31"/>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The format and the retention period of the records referred to in point (a) shall be specified in the service provider's management system procedures.</w:t>
      </w:r>
    </w:p>
    <w:p w:rsidRPr="00B347EB" w:rsidR="00766A14" w:rsidP="001C214E" w:rsidRDefault="00E122AD" w14:paraId="10B8A393" w14:textId="5EDF196F">
      <w:pPr>
        <w:pStyle w:val="ListParagraph"/>
        <w:numPr>
          <w:ilvl w:val="0"/>
          <w:numId w:val="31"/>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w:t>
      </w:r>
      <w:r w:rsidRPr="00E122AD">
        <w:rPr>
          <w:rFonts w:ascii="Times New Roman" w:hAnsi="Times New Roman" w:eastAsia="Times New Roman" w:cs="Times New Roman"/>
          <w:bCs/>
          <w:sz w:val="24"/>
          <w:szCs w:val="24"/>
          <w:lang w:val="en-US"/>
        </w:rPr>
        <w:t>Records shall be stored in a manner that ensures protection against damage, alteration and theft.</w:t>
      </w:r>
      <w:r w:rsidR="00766A14">
        <w:rPr>
          <w:rFonts w:ascii="Times New Roman" w:hAnsi="Times New Roman" w:eastAsia="Times New Roman" w:cs="Times New Roman"/>
          <w:bCs/>
          <w:sz w:val="24"/>
          <w:szCs w:val="24"/>
          <w:lang w:val="en-US"/>
        </w:rPr>
        <w:t xml:space="preserve"> </w:t>
      </w:r>
    </w:p>
    <w:p w:rsidR="00766A14" w:rsidP="00B365CF" w:rsidRDefault="00766A14" w14:paraId="3DD9E9EF" w14:textId="4FA6AF88">
      <w:pPr>
        <w:pStyle w:val="Heading2"/>
        <w:ind w:left="1134" w:hanging="774"/>
        <w:rPr>
          <w:rFonts w:eastAsia="Times New Roman"/>
          <w:lang w:val="en-US"/>
        </w:rPr>
      </w:pPr>
      <w:bookmarkStart w:name="_Toc128536665" w:id="52"/>
      <w:r w:rsidRPr="00766A14">
        <w:rPr>
          <w:rFonts w:eastAsia="Times New Roman"/>
          <w:lang w:val="en-US"/>
        </w:rPr>
        <w:t>Operations manuals</w:t>
      </w:r>
      <w:bookmarkEnd w:id="52"/>
    </w:p>
    <w:p w:rsidR="00E122AD" w:rsidP="008F091C" w:rsidRDefault="00E122AD" w14:paraId="60FA758C" w14:textId="03D7054D">
      <w:pPr>
        <w:pStyle w:val="ListParagraph"/>
        <w:numPr>
          <w:ilvl w:val="0"/>
          <w:numId w:val="32"/>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A service provider shall provide and keep up to date its operations manuals relating to the provision of its services for the use and guidance of operations personnel.</w:t>
      </w:r>
    </w:p>
    <w:p w:rsidR="00E122AD" w:rsidP="008F091C" w:rsidRDefault="00E122AD" w14:paraId="77B59185" w14:textId="2A54CEBA">
      <w:pPr>
        <w:pStyle w:val="ListParagraph"/>
        <w:numPr>
          <w:ilvl w:val="0"/>
          <w:numId w:val="32"/>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It shall ensure that:</w:t>
      </w:r>
    </w:p>
    <w:p w:rsidRPr="00E122AD" w:rsidR="00E122AD" w:rsidP="008F091C" w:rsidRDefault="00E122AD" w14:paraId="2931E5B4" w14:textId="77777777">
      <w:pPr>
        <w:pStyle w:val="ListParagraph"/>
        <w:numPr>
          <w:ilvl w:val="0"/>
          <w:numId w:val="33"/>
        </w:numPr>
        <w:spacing w:after="160" w:line="360" w:lineRule="auto"/>
        <w:ind w:left="1276" w:hanging="425"/>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operations manuals contain the instructions and information required by the operations personnel to perform their duties;</w:t>
      </w:r>
    </w:p>
    <w:p w:rsidRPr="00E122AD" w:rsidR="00E122AD" w:rsidP="008F091C" w:rsidRDefault="00E122AD" w14:paraId="7A45ED26" w14:textId="77777777">
      <w:pPr>
        <w:pStyle w:val="ListParagraph"/>
        <w:numPr>
          <w:ilvl w:val="0"/>
          <w:numId w:val="33"/>
        </w:numPr>
        <w:spacing w:after="160" w:line="360" w:lineRule="auto"/>
        <w:ind w:left="1276" w:hanging="425"/>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relevant parts of the operations manuals are accessible to the personnel concerned;</w:t>
      </w:r>
    </w:p>
    <w:p w:rsidRPr="00E122AD" w:rsidR="00E122AD" w:rsidP="008F091C" w:rsidRDefault="00E122AD" w14:paraId="67A7C4F0" w14:textId="77777777">
      <w:pPr>
        <w:pStyle w:val="ListParagraph"/>
        <w:numPr>
          <w:ilvl w:val="0"/>
          <w:numId w:val="33"/>
        </w:numPr>
        <w:spacing w:after="160" w:line="360" w:lineRule="auto"/>
        <w:ind w:left="1276" w:hanging="425"/>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the operations personnel are informed of amendments to the operations manual applying to their duties in a manner that enables their application as of their entry into force.</w:t>
      </w:r>
    </w:p>
    <w:p w:rsidR="00766A14" w:rsidP="00B365CF" w:rsidRDefault="00766A14" w14:paraId="310210AF" w14:textId="7F6DE45D">
      <w:pPr>
        <w:pStyle w:val="Heading2"/>
        <w:ind w:left="1134" w:hanging="774"/>
        <w:rPr>
          <w:rFonts w:eastAsia="Times New Roman"/>
          <w:lang w:val="en-US"/>
        </w:rPr>
      </w:pPr>
      <w:bookmarkStart w:name="_Ref107329429" w:id="53"/>
      <w:bookmarkStart w:name="_Toc128536666" w:id="54"/>
      <w:r w:rsidRPr="00766A14">
        <w:rPr>
          <w:rFonts w:eastAsia="Times New Roman"/>
          <w:lang w:val="en-US"/>
        </w:rPr>
        <w:t>Business, annual, and performance plans</w:t>
      </w:r>
      <w:bookmarkEnd w:id="53"/>
      <w:bookmarkEnd w:id="54"/>
    </w:p>
    <w:p w:rsidR="00766A14" w:rsidP="001C214E" w:rsidRDefault="00433FF6" w14:paraId="3746E344" w14:textId="22AB41F3">
      <w:pPr>
        <w:pStyle w:val="ListParagraph"/>
        <w:numPr>
          <w:ilvl w:val="0"/>
          <w:numId w:val="39"/>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Business plan</w:t>
      </w:r>
    </w:p>
    <w:p w:rsidR="00433FF6" w:rsidP="001C214E" w:rsidRDefault="00433FF6" w14:paraId="356687B2" w14:textId="77777777">
      <w:pPr>
        <w:pStyle w:val="ListParagraph"/>
        <w:numPr>
          <w:ilvl w:val="0"/>
          <w:numId w:val="41"/>
        </w:numPr>
        <w:spacing w:after="160" w:line="360" w:lineRule="auto"/>
        <w:ind w:left="1418" w:hanging="567"/>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With the exception of SAR service providers, air navigation services providers shall produce a business plan covering a minimum period of five years. The business plan shall:</w:t>
      </w:r>
    </w:p>
    <w:p w:rsidRPr="00433FF6" w:rsidR="00433FF6" w:rsidP="008F091C" w:rsidRDefault="00433FF6" w14:paraId="0DD30182" w14:textId="0514FD56">
      <w:pPr>
        <w:pStyle w:val="ListParagraph"/>
        <w:numPr>
          <w:ilvl w:val="0"/>
          <w:numId w:val="40"/>
        </w:numPr>
        <w:spacing w:after="160" w:line="360" w:lineRule="auto"/>
        <w:ind w:left="1701" w:hanging="425"/>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 xml:space="preserve">set out the overall aims and goals of the air navigation services providers, and their strategy towards achieving them in consistency with any overall longer-term plan of the air navigation services provider and with the relevant requirements of </w:t>
      </w:r>
      <w:r>
        <w:rPr>
          <w:rFonts w:ascii="Times New Roman" w:hAnsi="Times New Roman" w:eastAsia="Times New Roman" w:cs="Times New Roman"/>
          <w:bCs/>
          <w:sz w:val="24"/>
          <w:szCs w:val="24"/>
          <w:lang w:val="en-US"/>
        </w:rPr>
        <w:t xml:space="preserve">the </w:t>
      </w:r>
      <w:r w:rsidRPr="00433FF6">
        <w:rPr>
          <w:rFonts w:ascii="Times New Roman" w:hAnsi="Times New Roman" w:eastAsia="Times New Roman" w:cs="Times New Roman"/>
          <w:bCs/>
          <w:sz w:val="24"/>
          <w:szCs w:val="24"/>
          <w:highlight w:val="yellow"/>
          <w:lang w:val="en-US"/>
        </w:rPr>
        <w:t>[State]</w:t>
      </w:r>
      <w:r w:rsidRPr="00433FF6">
        <w:rPr>
          <w:rFonts w:ascii="Times New Roman" w:hAnsi="Times New Roman" w:eastAsia="Times New Roman" w:cs="Times New Roman"/>
          <w:bCs/>
          <w:sz w:val="24"/>
          <w:szCs w:val="24"/>
          <w:lang w:val="en-US"/>
        </w:rPr>
        <w:t xml:space="preserve"> law for the development of infrastructure or other technology;</w:t>
      </w:r>
    </w:p>
    <w:p w:rsidR="00433FF6" w:rsidP="008F091C" w:rsidRDefault="00433FF6" w14:paraId="29F3541B" w14:textId="5F3B55B8">
      <w:pPr>
        <w:pStyle w:val="ListParagraph"/>
        <w:numPr>
          <w:ilvl w:val="0"/>
          <w:numId w:val="40"/>
        </w:numPr>
        <w:spacing w:after="160" w:line="360" w:lineRule="auto"/>
        <w:ind w:left="1701" w:hanging="425"/>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 xml:space="preserve">contain performance targets in terms of safety, capacity, environment and cost- efficiency, as may be required by </w:t>
      </w:r>
      <w:r>
        <w:rPr>
          <w:rFonts w:ascii="Times New Roman" w:hAnsi="Times New Roman" w:eastAsia="Times New Roman" w:cs="Times New Roman"/>
          <w:bCs/>
          <w:sz w:val="24"/>
          <w:szCs w:val="24"/>
          <w:lang w:val="en-US"/>
        </w:rPr>
        <w:t xml:space="preserve">the </w:t>
      </w:r>
      <w:proofErr w:type="gramStart"/>
      <w:r>
        <w:rPr>
          <w:rFonts w:ascii="Times New Roman" w:hAnsi="Times New Roman" w:eastAsia="Times New Roman" w:cs="Times New Roman"/>
          <w:bCs/>
          <w:sz w:val="24"/>
          <w:szCs w:val="24"/>
          <w:lang w:val="en-US"/>
        </w:rPr>
        <w:t xml:space="preserve">Authority </w:t>
      </w:r>
      <w:r w:rsidR="001C214E">
        <w:rPr>
          <w:rFonts w:ascii="Times New Roman" w:hAnsi="Times New Roman" w:eastAsia="Times New Roman" w:cs="Times New Roman"/>
          <w:bCs/>
          <w:sz w:val="24"/>
          <w:szCs w:val="24"/>
          <w:lang w:val="en-US"/>
        </w:rPr>
        <w:t>.</w:t>
      </w:r>
      <w:proofErr w:type="gramEnd"/>
    </w:p>
    <w:p w:rsidRPr="00B347EB" w:rsidR="001C214E" w:rsidP="008F091C" w:rsidRDefault="001C214E" w14:paraId="02544B37" w14:textId="24011350">
      <w:pPr>
        <w:pStyle w:val="ListParagraph"/>
        <w:numPr>
          <w:ilvl w:val="0"/>
          <w:numId w:val="41"/>
        </w:numPr>
        <w:spacing w:after="160" w:line="360" w:lineRule="auto"/>
        <w:ind w:left="1276" w:hanging="425"/>
        <w:jc w:val="both"/>
        <w:rPr>
          <w:rFonts w:ascii="Times New Roman" w:hAnsi="Times New Roman" w:eastAsia="Times New Roman" w:cs="Times New Roman"/>
          <w:bCs/>
          <w:sz w:val="24"/>
          <w:szCs w:val="24"/>
          <w:lang w:val="en-US"/>
        </w:rPr>
      </w:pPr>
      <w:r w:rsidRPr="001C214E">
        <w:rPr>
          <w:rFonts w:ascii="Times New Roman" w:hAnsi="Times New Roman" w:eastAsia="Times New Roman" w:cs="Times New Roman"/>
          <w:bCs/>
          <w:sz w:val="24"/>
          <w:szCs w:val="24"/>
          <w:lang w:val="en-US"/>
        </w:rPr>
        <w:t>With the exception of SAR service providers, air navigation services providers shall provide safety and business justifications for major investment projects including, where relevant, the estimated impact on the appropriate performance targets referred to in point (1)(ii) and identifying relevant planned investments.</w:t>
      </w:r>
    </w:p>
    <w:p w:rsidR="00433FF6" w:rsidP="001C214E" w:rsidRDefault="00433FF6" w14:paraId="07352057" w14:textId="5EC16682">
      <w:pPr>
        <w:pStyle w:val="ListParagraph"/>
        <w:numPr>
          <w:ilvl w:val="0"/>
          <w:numId w:val="39"/>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Annual plan</w:t>
      </w:r>
    </w:p>
    <w:p w:rsidRPr="00433FF6" w:rsidR="00433FF6" w:rsidP="008F091C" w:rsidRDefault="00433FF6" w14:paraId="7BDAC36D" w14:textId="5CD35BEB">
      <w:pPr>
        <w:pStyle w:val="ListParagraph"/>
        <w:numPr>
          <w:ilvl w:val="0"/>
          <w:numId w:val="42"/>
        </w:numPr>
        <w:spacing w:after="160" w:line="360" w:lineRule="auto"/>
        <w:ind w:left="1276" w:hanging="425"/>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Air navigation services providers shall produce an annual plan covering the forthcoming year which shall further specify the features of the business plan and describe any changes to it as compared to the previous plan.</w:t>
      </w:r>
    </w:p>
    <w:p w:rsidR="00433FF6" w:rsidP="008F091C" w:rsidRDefault="00433FF6" w14:paraId="2855B864" w14:textId="6FF0EB46">
      <w:pPr>
        <w:pStyle w:val="ListParagraph"/>
        <w:numPr>
          <w:ilvl w:val="0"/>
          <w:numId w:val="42"/>
        </w:numPr>
        <w:spacing w:after="160" w:line="360" w:lineRule="auto"/>
        <w:ind w:left="1276" w:hanging="425"/>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 xml:space="preserve">The annual plan shall cover the following provisions on the level and quality of service, such as the expected level of capacity, safety, environment and cost-efficiency: </w:t>
      </w:r>
    </w:p>
    <w:p w:rsidRPr="00433FF6" w:rsidR="00433FF6" w:rsidP="008F091C" w:rsidRDefault="00433FF6" w14:paraId="797CA391" w14:textId="3B82E7D5">
      <w:pPr>
        <w:pStyle w:val="ListParagraph"/>
        <w:numPr>
          <w:ilvl w:val="0"/>
          <w:numId w:val="79"/>
        </w:numPr>
        <w:spacing w:after="160" w:line="360" w:lineRule="auto"/>
        <w:ind w:left="1701" w:hanging="468"/>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information on the implementation of new infrastructure or other developments, and a statement on how they will contribute to improving the performance of the air navigation services provider including level and quality of services;</w:t>
      </w:r>
    </w:p>
    <w:p w:rsidRPr="00433FF6" w:rsidR="00433FF6" w:rsidP="008F091C" w:rsidRDefault="00433FF6" w14:paraId="3D9BDF4C" w14:textId="6F09493E">
      <w:pPr>
        <w:pStyle w:val="ListParagraph"/>
        <w:numPr>
          <w:ilvl w:val="0"/>
          <w:numId w:val="79"/>
        </w:numPr>
        <w:spacing w:after="160" w:line="360" w:lineRule="auto"/>
        <w:ind w:left="1701" w:hanging="468"/>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performance indicators, as may be applicable, against which the performance level and quality of service may be reasonably assessed;</w:t>
      </w:r>
    </w:p>
    <w:p w:rsidRPr="00433FF6" w:rsidR="00433FF6" w:rsidP="008F091C" w:rsidRDefault="00433FF6" w14:paraId="1FD2368F" w14:textId="16C81DCA">
      <w:pPr>
        <w:pStyle w:val="ListParagraph"/>
        <w:numPr>
          <w:ilvl w:val="0"/>
          <w:numId w:val="79"/>
        </w:numPr>
        <w:spacing w:after="160" w:line="360" w:lineRule="auto"/>
        <w:ind w:left="1701" w:hanging="468"/>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information on the measures foreseen to mitigate the safety risks identified by the air navigation services including safety indicators to monitor safety risk and, where appropriate, the estimated cost of mitigation measures;</w:t>
      </w:r>
    </w:p>
    <w:p w:rsidR="00433FF6" w:rsidP="008F091C" w:rsidRDefault="00433FF6" w14:paraId="087EDD33" w14:textId="2D8672F1">
      <w:pPr>
        <w:pStyle w:val="ListParagraph"/>
        <w:numPr>
          <w:ilvl w:val="0"/>
          <w:numId w:val="79"/>
        </w:numPr>
        <w:spacing w:after="160" w:line="360" w:lineRule="auto"/>
        <w:ind w:left="1701" w:hanging="468"/>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 xml:space="preserve">the air navigation services </w:t>
      </w:r>
      <w:proofErr w:type="gramStart"/>
      <w:r w:rsidRPr="00433FF6">
        <w:rPr>
          <w:rFonts w:ascii="Times New Roman" w:hAnsi="Times New Roman" w:eastAsia="Times New Roman" w:cs="Times New Roman"/>
          <w:bCs/>
          <w:sz w:val="24"/>
          <w:szCs w:val="24"/>
          <w:lang w:val="en-US"/>
        </w:rPr>
        <w:t>providers'</w:t>
      </w:r>
      <w:proofErr w:type="gramEnd"/>
      <w:r w:rsidRPr="00433FF6">
        <w:rPr>
          <w:rFonts w:ascii="Times New Roman" w:hAnsi="Times New Roman" w:eastAsia="Times New Roman" w:cs="Times New Roman"/>
          <w:bCs/>
          <w:sz w:val="24"/>
          <w:szCs w:val="24"/>
          <w:lang w:val="en-US"/>
        </w:rPr>
        <w:t xml:space="preserve"> expected short-term financial position as well as any changes to or impacts on the business plan.</w:t>
      </w:r>
    </w:p>
    <w:p w:rsidRPr="00B347EB" w:rsidR="00766A14" w:rsidP="008F091C" w:rsidRDefault="00433FF6" w14:paraId="35896B70" w14:textId="03672DD3">
      <w:pPr>
        <w:pStyle w:val="ListParagraph"/>
        <w:numPr>
          <w:ilvl w:val="0"/>
          <w:numId w:val="39"/>
        </w:numPr>
        <w:spacing w:after="160" w:line="360" w:lineRule="auto"/>
        <w:ind w:left="851" w:hanging="491"/>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Performance part of the plans</w:t>
      </w:r>
    </w:p>
    <w:p w:rsidRPr="00B347EB" w:rsidR="00766A14" w:rsidP="008F091C" w:rsidRDefault="00433FF6" w14:paraId="73EB8951" w14:textId="5FD183A5">
      <w:pPr>
        <w:pStyle w:val="ListParagraph"/>
        <w:numPr>
          <w:ilvl w:val="0"/>
          <w:numId w:val="43"/>
        </w:numPr>
        <w:spacing w:after="160" w:line="360" w:lineRule="auto"/>
        <w:ind w:left="1276" w:hanging="578"/>
        <w:jc w:val="both"/>
        <w:rPr>
          <w:rFonts w:ascii="Times New Roman" w:hAnsi="Times New Roman" w:eastAsia="Times New Roman" w:cs="Times New Roman"/>
          <w:bCs/>
          <w:sz w:val="24"/>
          <w:szCs w:val="24"/>
          <w:lang w:val="en-US"/>
        </w:rPr>
      </w:pPr>
      <w:r w:rsidRPr="00433FF6">
        <w:rPr>
          <w:rFonts w:ascii="Times New Roman" w:hAnsi="Times New Roman" w:eastAsia="Times New Roman" w:cs="Times New Roman"/>
          <w:bCs/>
          <w:sz w:val="24"/>
          <w:szCs w:val="24"/>
          <w:lang w:val="en-US"/>
        </w:rPr>
        <w:t xml:space="preserve">The air navigation services providers shall make the content of the performance part of their annual plans and if applicable, of their business plans, available to </w:t>
      </w:r>
      <w:r>
        <w:rPr>
          <w:rFonts w:ascii="Times New Roman" w:hAnsi="Times New Roman" w:eastAsia="Times New Roman" w:cs="Times New Roman"/>
          <w:bCs/>
          <w:sz w:val="24"/>
          <w:szCs w:val="24"/>
          <w:lang w:val="en-US"/>
        </w:rPr>
        <w:t>the Authority.</w:t>
      </w:r>
      <w:r w:rsidR="00766A14">
        <w:rPr>
          <w:rFonts w:ascii="Times New Roman" w:hAnsi="Times New Roman" w:eastAsia="Times New Roman" w:cs="Times New Roman"/>
          <w:bCs/>
          <w:sz w:val="24"/>
          <w:szCs w:val="24"/>
          <w:lang w:val="en-US"/>
        </w:rPr>
        <w:t xml:space="preserve"> </w:t>
      </w:r>
    </w:p>
    <w:p w:rsidR="00766A14" w:rsidP="00B365CF" w:rsidRDefault="00766A14" w14:paraId="311E512E" w14:textId="10AE288E">
      <w:pPr>
        <w:pStyle w:val="Heading2"/>
        <w:ind w:left="1134" w:hanging="774"/>
        <w:rPr>
          <w:rFonts w:eastAsia="Times New Roman"/>
          <w:lang w:val="en-US"/>
        </w:rPr>
      </w:pPr>
      <w:bookmarkStart w:name="_Toc128536667" w:id="55"/>
      <w:r w:rsidRPr="00766A14">
        <w:rPr>
          <w:rFonts w:eastAsia="Times New Roman"/>
          <w:lang w:val="en-US"/>
        </w:rPr>
        <w:t>Security management</w:t>
      </w:r>
      <w:bookmarkEnd w:id="55"/>
    </w:p>
    <w:p w:rsidRPr="00E36D49" w:rsidR="00E36D49" w:rsidP="008F091C" w:rsidRDefault="00E36D49" w14:paraId="5E513ACA" w14:textId="4F68B165">
      <w:pPr>
        <w:pStyle w:val="ListParagraph"/>
        <w:numPr>
          <w:ilvl w:val="0"/>
          <w:numId w:val="36"/>
        </w:numPr>
        <w:spacing w:after="160" w:line="360" w:lineRule="auto"/>
        <w:ind w:left="851" w:hanging="491"/>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Air navigation services providers shall, as an integral part of their management system, establish a security management system to ensure:</w:t>
      </w:r>
    </w:p>
    <w:p w:rsidRPr="00E36D49" w:rsidR="00E36D49" w:rsidP="008F091C" w:rsidRDefault="00E36D49" w14:paraId="6D493C4F" w14:textId="3DFEDE7F">
      <w:pPr>
        <w:pStyle w:val="ListParagraph"/>
        <w:numPr>
          <w:ilvl w:val="0"/>
          <w:numId w:val="37"/>
        </w:numPr>
        <w:spacing w:after="160" w:line="360" w:lineRule="auto"/>
        <w:ind w:left="1276" w:hanging="425"/>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the security of their facilities and personnel so as to prevent unlawful interference with the provision of services;</w:t>
      </w:r>
    </w:p>
    <w:p w:rsidRPr="00B347EB" w:rsidR="00766A14" w:rsidP="008F091C" w:rsidRDefault="00E36D49" w14:paraId="731D0F26" w14:textId="65648B27">
      <w:pPr>
        <w:pStyle w:val="ListParagraph"/>
        <w:numPr>
          <w:ilvl w:val="0"/>
          <w:numId w:val="37"/>
        </w:numPr>
        <w:spacing w:after="160" w:line="360" w:lineRule="auto"/>
        <w:ind w:left="1276" w:hanging="425"/>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 xml:space="preserve">the security of operational data they receive, or produce, or otherwise employ, so that access to it is restricted only to those authorised. </w:t>
      </w:r>
    </w:p>
    <w:p w:rsidRPr="00E36D49" w:rsidR="00E36D49" w:rsidP="008F091C" w:rsidRDefault="00E36D49" w14:paraId="68CF1912" w14:textId="77777777">
      <w:pPr>
        <w:pStyle w:val="ListParagraph"/>
        <w:numPr>
          <w:ilvl w:val="0"/>
          <w:numId w:val="36"/>
        </w:numPr>
        <w:spacing w:after="160" w:line="360" w:lineRule="auto"/>
        <w:ind w:left="851" w:hanging="491"/>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The security management system shall define:</w:t>
      </w:r>
    </w:p>
    <w:p w:rsidRPr="00E36D49" w:rsidR="00E36D49" w:rsidP="008F091C" w:rsidRDefault="00E36D49" w14:paraId="6C01AA11" w14:textId="407A062B">
      <w:pPr>
        <w:pStyle w:val="ListParagraph"/>
        <w:numPr>
          <w:ilvl w:val="0"/>
          <w:numId w:val="38"/>
        </w:numPr>
        <w:spacing w:after="160" w:line="360" w:lineRule="auto"/>
        <w:ind w:left="1276" w:hanging="425"/>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the procedures relating to security risk assessment and mitigation, security monitoring and improvement, security reviews and lesson dissemination;</w:t>
      </w:r>
    </w:p>
    <w:p w:rsidRPr="00E36D49" w:rsidR="00E36D49" w:rsidP="008F091C" w:rsidRDefault="00E36D49" w14:paraId="16E648E9" w14:textId="45256193">
      <w:pPr>
        <w:pStyle w:val="ListParagraph"/>
        <w:numPr>
          <w:ilvl w:val="0"/>
          <w:numId w:val="38"/>
        </w:numPr>
        <w:spacing w:after="160" w:line="360" w:lineRule="auto"/>
        <w:ind w:left="1276" w:hanging="425"/>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the means designed to detect security breaches and to alert personnel with appropriate security warnings;</w:t>
      </w:r>
    </w:p>
    <w:p w:rsidR="00E36D49" w:rsidP="008F091C" w:rsidRDefault="00E36D49" w14:paraId="60C36575" w14:textId="77777777">
      <w:pPr>
        <w:pStyle w:val="ListParagraph"/>
        <w:numPr>
          <w:ilvl w:val="0"/>
          <w:numId w:val="38"/>
        </w:numPr>
        <w:spacing w:after="160" w:line="360" w:lineRule="auto"/>
        <w:ind w:left="1276" w:hanging="425"/>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 xml:space="preserve">the means of controlling the effects of security breaches and to identify recovery action and mitigation procedures to prevent re-occurrence. </w:t>
      </w:r>
    </w:p>
    <w:p w:rsidRPr="00E36D49" w:rsidR="00E36D49" w:rsidP="008F091C" w:rsidRDefault="00E36D49" w14:paraId="4D68E05B" w14:textId="59D8D03F">
      <w:pPr>
        <w:pStyle w:val="ListParagraph"/>
        <w:numPr>
          <w:ilvl w:val="0"/>
          <w:numId w:val="36"/>
        </w:numPr>
        <w:spacing w:after="160" w:line="360" w:lineRule="auto"/>
        <w:ind w:left="851" w:hanging="491"/>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Air navigation services providers shall ensure the security clearance of their personnel, if appropriate, and coordinate with the relevant civil and military authorities to ensure the security of their facilities, personnel and data.</w:t>
      </w:r>
    </w:p>
    <w:p w:rsidRPr="00E36D49" w:rsidR="00E36D49" w:rsidP="008F091C" w:rsidRDefault="00E36D49" w14:paraId="4B73F22D" w14:textId="13B042C4">
      <w:pPr>
        <w:pStyle w:val="ListParagraph"/>
        <w:numPr>
          <w:ilvl w:val="0"/>
          <w:numId w:val="36"/>
        </w:numPr>
        <w:spacing w:after="160" w:line="360" w:lineRule="auto"/>
        <w:ind w:left="851" w:hanging="491"/>
        <w:jc w:val="both"/>
        <w:rPr>
          <w:rFonts w:ascii="Times New Roman" w:hAnsi="Times New Roman" w:eastAsia="Times New Roman" w:cs="Times New Roman"/>
          <w:bCs/>
          <w:sz w:val="24"/>
          <w:szCs w:val="24"/>
          <w:lang w:val="en-US"/>
        </w:rPr>
      </w:pPr>
      <w:r w:rsidRPr="00E36D49">
        <w:rPr>
          <w:rFonts w:ascii="Times New Roman" w:hAnsi="Times New Roman" w:eastAsia="Times New Roman" w:cs="Times New Roman"/>
          <w:bCs/>
          <w:sz w:val="24"/>
          <w:szCs w:val="24"/>
          <w:lang w:val="en-US"/>
        </w:rPr>
        <w:t>Air navigation services providers shall take the necessary measures to protect their systems, constituents in use and data and prevent compromising the network against information and cyber security threats which may have an unlawful interference with the provision of their service.</w:t>
      </w:r>
    </w:p>
    <w:p w:rsidR="00766A14" w:rsidP="00B365CF" w:rsidRDefault="00766A14" w14:paraId="682AECAB" w14:textId="35B4EFE0">
      <w:pPr>
        <w:pStyle w:val="Heading2"/>
        <w:ind w:left="1134" w:hanging="774"/>
        <w:rPr>
          <w:rFonts w:eastAsia="Times New Roman"/>
          <w:lang w:val="en-US"/>
        </w:rPr>
      </w:pPr>
      <w:bookmarkStart w:name="_Toc128536668" w:id="56"/>
      <w:r w:rsidRPr="00766A14">
        <w:rPr>
          <w:rFonts w:eastAsia="Times New Roman"/>
          <w:lang w:val="en-US"/>
        </w:rPr>
        <w:t>Financial strength — economic and financial capacity</w:t>
      </w:r>
      <w:bookmarkEnd w:id="56"/>
    </w:p>
    <w:p w:rsidR="00E122AD" w:rsidP="00E122AD" w:rsidRDefault="00E122AD" w14:paraId="00B5F312" w14:textId="72B4B958">
      <w:pPr>
        <w:spacing w:after="160" w:line="360" w:lineRule="auto"/>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 xml:space="preserve">Air navigation services providers shall be able to meet their financial obligations, such as fixed and variable costs of operation or capital investment costs. They shall use an appropriate cost-accounting system. They shall demonstrate their ability through the annual plan as referred to in point </w:t>
      </w:r>
      <w:r>
        <w:rPr>
          <w:rFonts w:ascii="Times New Roman" w:hAnsi="Times New Roman" w:eastAsia="Times New Roman" w:cs="Times New Roman"/>
          <w:bCs/>
          <w:sz w:val="24"/>
          <w:szCs w:val="24"/>
          <w:lang w:val="en-US"/>
        </w:rPr>
        <w:fldChar w:fldCharType="begin"/>
      </w:r>
      <w:r>
        <w:rPr>
          <w:rFonts w:ascii="Times New Roman" w:hAnsi="Times New Roman" w:eastAsia="Times New Roman" w:cs="Times New Roman"/>
          <w:bCs/>
          <w:sz w:val="24"/>
          <w:szCs w:val="24"/>
          <w:lang w:val="en-US"/>
        </w:rPr>
        <w:instrText xml:space="preserve"> REF _Ref107329429 \h  \* MERGEFORMAT </w:instrText>
      </w:r>
      <w:r>
        <w:rPr>
          <w:rFonts w:ascii="Times New Roman" w:hAnsi="Times New Roman" w:eastAsia="Times New Roman" w:cs="Times New Roman"/>
          <w:bCs/>
          <w:sz w:val="24"/>
          <w:szCs w:val="24"/>
          <w:lang w:val="en-US"/>
        </w:rPr>
      </w:r>
      <w:r>
        <w:rPr>
          <w:rFonts w:ascii="Times New Roman" w:hAnsi="Times New Roman" w:eastAsia="Times New Roman" w:cs="Times New Roman"/>
          <w:bCs/>
          <w:sz w:val="24"/>
          <w:szCs w:val="24"/>
          <w:lang w:val="en-US"/>
        </w:rPr>
        <w:fldChar w:fldCharType="separate"/>
      </w:r>
      <w:r w:rsidRPr="00E122AD">
        <w:rPr>
          <w:rFonts w:eastAsia="Times New Roman"/>
          <w:highlight w:val="yellow"/>
          <w:lang w:val="en-US"/>
        </w:rPr>
        <w:t>[ARTICLE CODE] Business, annual, and performance pla</w:t>
      </w:r>
      <w:r w:rsidRPr="002421AB">
        <w:rPr>
          <w:rFonts w:eastAsia="Times New Roman"/>
          <w:highlight w:val="yellow"/>
          <w:lang w:val="en-US"/>
        </w:rPr>
        <w:t>ns</w:t>
      </w:r>
      <w:r>
        <w:rPr>
          <w:rFonts w:ascii="Times New Roman" w:hAnsi="Times New Roman" w:eastAsia="Times New Roman" w:cs="Times New Roman"/>
          <w:bCs/>
          <w:sz w:val="24"/>
          <w:szCs w:val="24"/>
          <w:lang w:val="en-US"/>
        </w:rPr>
        <w:fldChar w:fldCharType="end"/>
      </w:r>
      <w:r w:rsidRPr="00E122AD">
        <w:rPr>
          <w:rFonts w:ascii="Times New Roman" w:hAnsi="Times New Roman" w:eastAsia="Times New Roman" w:cs="Times New Roman"/>
          <w:bCs/>
          <w:sz w:val="24"/>
          <w:szCs w:val="24"/>
          <w:lang w:val="en-US"/>
        </w:rPr>
        <w:t>, as well as through balance sheets and accounts, as applicable under their legal statute, and regularly undergo an independent financial audit.</w:t>
      </w:r>
    </w:p>
    <w:p w:rsidR="00766A14" w:rsidP="00B365CF" w:rsidRDefault="00766A14" w14:paraId="6FC15BC4" w14:textId="2E99658E">
      <w:pPr>
        <w:pStyle w:val="Heading2"/>
        <w:ind w:left="1134" w:hanging="774"/>
        <w:rPr>
          <w:rFonts w:eastAsia="Times New Roman"/>
          <w:lang w:val="en-US"/>
        </w:rPr>
      </w:pPr>
      <w:bookmarkStart w:name="_Toc128536669" w:id="57"/>
      <w:r w:rsidRPr="00766A14">
        <w:rPr>
          <w:rFonts w:eastAsia="Times New Roman"/>
          <w:lang w:val="en-US"/>
        </w:rPr>
        <w:t>Liability and insurance cover</w:t>
      </w:r>
      <w:bookmarkEnd w:id="57"/>
    </w:p>
    <w:p w:rsidRPr="00E122AD" w:rsidR="00E122AD" w:rsidP="001C214E" w:rsidRDefault="00E122AD" w14:paraId="2FC6F5DD" w14:textId="77777777">
      <w:pPr>
        <w:pStyle w:val="ListParagraph"/>
        <w:numPr>
          <w:ilvl w:val="0"/>
          <w:numId w:val="35"/>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Air navigation services providers shall have in place arrangements to cover liabilities related to the execution of their tasks in accordance with the applicable law.</w:t>
      </w:r>
    </w:p>
    <w:p w:rsidRPr="00E122AD" w:rsidR="00E122AD" w:rsidP="001C214E" w:rsidRDefault="00E122AD" w14:paraId="7ED2F06E" w14:textId="77777777">
      <w:pPr>
        <w:pStyle w:val="ListParagraph"/>
        <w:numPr>
          <w:ilvl w:val="0"/>
          <w:numId w:val="35"/>
        </w:numPr>
        <w:spacing w:after="160" w:line="360" w:lineRule="auto"/>
        <w:ind w:left="851" w:hanging="491"/>
        <w:jc w:val="both"/>
        <w:rPr>
          <w:rFonts w:ascii="Times New Roman" w:hAnsi="Times New Roman" w:eastAsia="Times New Roman" w:cs="Times New Roman"/>
          <w:bCs/>
          <w:sz w:val="24"/>
          <w:szCs w:val="24"/>
          <w:lang w:val="en-US"/>
        </w:rPr>
      </w:pPr>
      <w:r w:rsidRPr="00E122AD">
        <w:rPr>
          <w:rFonts w:ascii="Times New Roman" w:hAnsi="Times New Roman" w:eastAsia="Times New Roman" w:cs="Times New Roman"/>
          <w:bCs/>
          <w:sz w:val="24"/>
          <w:szCs w:val="24"/>
          <w:lang w:val="en-US"/>
        </w:rPr>
        <w:t xml:space="preserve">The method employed to provide the cover shall be appropriate to the potential loss and damage in question, </w:t>
      </w:r>
      <w:proofErr w:type="gramStart"/>
      <w:r w:rsidRPr="00E122AD">
        <w:rPr>
          <w:rFonts w:ascii="Times New Roman" w:hAnsi="Times New Roman" w:eastAsia="Times New Roman" w:cs="Times New Roman"/>
          <w:bCs/>
          <w:sz w:val="24"/>
          <w:szCs w:val="24"/>
          <w:lang w:val="en-US"/>
        </w:rPr>
        <w:t>taking into account</w:t>
      </w:r>
      <w:proofErr w:type="gramEnd"/>
      <w:r w:rsidRPr="00E122AD">
        <w:rPr>
          <w:rFonts w:ascii="Times New Roman" w:hAnsi="Times New Roman" w:eastAsia="Times New Roman" w:cs="Times New Roman"/>
          <w:bCs/>
          <w:sz w:val="24"/>
          <w:szCs w:val="24"/>
          <w:lang w:val="en-US"/>
        </w:rPr>
        <w:t xml:space="preserve"> the legal status of the providers concerned and the level of commercial insurance cover available.</w:t>
      </w:r>
    </w:p>
    <w:p w:rsidRPr="005640F7" w:rsidR="00E122AD" w:rsidP="00E122AD" w:rsidRDefault="00555DEF" w14:paraId="02D167A3" w14:textId="69BDEEF7">
      <w:pPr>
        <w:pStyle w:val="ListParagraph"/>
        <w:numPr>
          <w:ilvl w:val="0"/>
          <w:numId w:val="35"/>
        </w:numPr>
        <w:spacing w:after="160" w:line="360" w:lineRule="auto"/>
        <w:ind w:left="851" w:hanging="491"/>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Air navigation services </w:t>
      </w:r>
      <w:r w:rsidRPr="00E122AD" w:rsidR="00E122AD">
        <w:rPr>
          <w:rFonts w:ascii="Times New Roman" w:hAnsi="Times New Roman" w:eastAsia="Times New Roman" w:cs="Times New Roman"/>
          <w:bCs/>
          <w:sz w:val="24"/>
          <w:szCs w:val="24"/>
          <w:lang w:val="en-US"/>
        </w:rPr>
        <w:t>providers which avail themselves of services of another service provider shall ensure that the agreements that they conclude to that effect specify the allocation of liability between them.</w:t>
      </w:r>
    </w:p>
    <w:p w:rsidR="00766A14" w:rsidP="007A6566" w:rsidRDefault="00766A14" w14:paraId="35C49C01" w14:textId="41018633">
      <w:pPr>
        <w:pStyle w:val="Heading2"/>
        <w:ind w:left="1134" w:hanging="774"/>
        <w:rPr>
          <w:rFonts w:eastAsia="Times New Roman"/>
          <w:lang w:val="en-US"/>
        </w:rPr>
      </w:pPr>
      <w:bookmarkStart w:name="_Toc128536670" w:id="58"/>
      <w:r w:rsidRPr="00766A14">
        <w:rPr>
          <w:rFonts w:eastAsia="Times New Roman"/>
          <w:lang w:val="en-US"/>
        </w:rPr>
        <w:t>Use of psychoactive substances</w:t>
      </w:r>
      <w:bookmarkEnd w:id="58"/>
      <w:r w:rsidRPr="00766A14">
        <w:rPr>
          <w:rFonts w:eastAsia="Times New Roman"/>
          <w:lang w:val="en-US"/>
        </w:rPr>
        <w:t xml:space="preserve"> </w:t>
      </w:r>
    </w:p>
    <w:p w:rsidRPr="006D5C6C" w:rsidR="006D5C6C" w:rsidP="006D5C6C" w:rsidRDefault="006D5C6C" w14:paraId="673F3858" w14:textId="0E833321">
      <w:pPr>
        <w:pStyle w:val="ListParagraph"/>
        <w:numPr>
          <w:ilvl w:val="0"/>
          <w:numId w:val="44"/>
        </w:numPr>
        <w:spacing w:after="160" w:line="360" w:lineRule="auto"/>
        <w:ind w:left="851" w:hanging="491"/>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 xml:space="preserve">Any person employed by the </w:t>
      </w:r>
      <w:r>
        <w:rPr>
          <w:rFonts w:ascii="Times New Roman" w:hAnsi="Times New Roman" w:eastAsia="Times New Roman" w:cs="Times New Roman"/>
          <w:bCs/>
          <w:sz w:val="24"/>
          <w:szCs w:val="24"/>
          <w:lang w:val="en-US"/>
        </w:rPr>
        <w:t xml:space="preserve">air navigation service provider </w:t>
      </w:r>
      <w:r w:rsidRPr="006D5C6C">
        <w:rPr>
          <w:rFonts w:ascii="Times New Roman" w:hAnsi="Times New Roman" w:eastAsia="Times New Roman" w:cs="Times New Roman"/>
          <w:bCs/>
          <w:sz w:val="24"/>
          <w:szCs w:val="24"/>
          <w:lang w:val="en-US"/>
        </w:rPr>
        <w:t>performing any function prescribed by these Regulations directly or by contract under the provisions of these Regulations may be tested for drug or alcohol usage.</w:t>
      </w:r>
    </w:p>
    <w:p w:rsidRPr="006D5C6C" w:rsidR="006D5C6C" w:rsidP="006D5C6C" w:rsidRDefault="006D5C6C" w14:paraId="4DC0AEC5" w14:textId="599B9795">
      <w:pPr>
        <w:pStyle w:val="ListParagraph"/>
        <w:numPr>
          <w:ilvl w:val="0"/>
          <w:numId w:val="44"/>
        </w:numPr>
        <w:spacing w:after="160" w:line="360" w:lineRule="auto"/>
        <w:ind w:left="851" w:hanging="491"/>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Subject to (</w:t>
      </w:r>
      <w:r>
        <w:rPr>
          <w:rFonts w:ascii="Times New Roman" w:hAnsi="Times New Roman" w:eastAsia="Times New Roman" w:cs="Times New Roman"/>
          <w:bCs/>
          <w:sz w:val="24"/>
          <w:szCs w:val="24"/>
          <w:lang w:val="en-US"/>
        </w:rPr>
        <w:t>a</w:t>
      </w:r>
      <w:r w:rsidRPr="006D5C6C">
        <w:rPr>
          <w:rFonts w:ascii="Times New Roman" w:hAnsi="Times New Roman" w:eastAsia="Times New Roman" w:cs="Times New Roman"/>
          <w:bCs/>
          <w:sz w:val="24"/>
          <w:szCs w:val="24"/>
          <w:lang w:val="en-US"/>
        </w:rPr>
        <w:t xml:space="preserve">), the </w:t>
      </w:r>
      <w:r>
        <w:rPr>
          <w:rFonts w:ascii="Times New Roman" w:hAnsi="Times New Roman" w:eastAsia="Times New Roman" w:cs="Times New Roman"/>
          <w:bCs/>
          <w:sz w:val="24"/>
          <w:szCs w:val="24"/>
          <w:lang w:val="en-US"/>
        </w:rPr>
        <w:t>air navigation service provider</w:t>
      </w:r>
      <w:r w:rsidRPr="006D5C6C">
        <w:rPr>
          <w:rFonts w:ascii="Times New Roman" w:hAnsi="Times New Roman" w:eastAsia="Times New Roman" w:cs="Times New Roman"/>
          <w:bCs/>
          <w:sz w:val="24"/>
          <w:szCs w:val="24"/>
          <w:lang w:val="en-US"/>
        </w:rPr>
        <w:t xml:space="preserve"> shall facilitate routine drug and alcohol test to all its employees</w:t>
      </w:r>
    </w:p>
    <w:p w:rsidRPr="006D5C6C" w:rsidR="006D5C6C" w:rsidP="006D5C6C" w:rsidRDefault="006D5C6C" w14:paraId="29AEF814" w14:textId="6471061C">
      <w:pPr>
        <w:pStyle w:val="ListParagraph"/>
        <w:numPr>
          <w:ilvl w:val="0"/>
          <w:numId w:val="44"/>
        </w:numPr>
        <w:spacing w:after="160" w:line="360" w:lineRule="auto"/>
        <w:ind w:left="851" w:hanging="491"/>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Subject to (</w:t>
      </w:r>
      <w:r>
        <w:rPr>
          <w:rFonts w:ascii="Times New Roman" w:hAnsi="Times New Roman" w:eastAsia="Times New Roman" w:cs="Times New Roman"/>
          <w:bCs/>
          <w:sz w:val="24"/>
          <w:szCs w:val="24"/>
          <w:lang w:val="en-US"/>
        </w:rPr>
        <w:t>a</w:t>
      </w:r>
      <w:r w:rsidRPr="006D5C6C">
        <w:rPr>
          <w:rFonts w:ascii="Times New Roman" w:hAnsi="Times New Roman" w:eastAsia="Times New Roman" w:cs="Times New Roman"/>
          <w:bCs/>
          <w:sz w:val="24"/>
          <w:szCs w:val="24"/>
          <w:lang w:val="en-US"/>
        </w:rPr>
        <w:t>), a person who:</w:t>
      </w:r>
    </w:p>
    <w:p w:rsidRPr="006D5C6C" w:rsidR="006D5C6C" w:rsidP="005640F7" w:rsidRDefault="006D5C6C" w14:paraId="386FE4E4" w14:textId="548993AF">
      <w:pPr>
        <w:pStyle w:val="ListParagraph"/>
        <w:numPr>
          <w:ilvl w:val="0"/>
          <w:numId w:val="47"/>
        </w:numPr>
        <w:spacing w:after="160" w:line="360" w:lineRule="auto"/>
        <w:ind w:left="1276"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refuses to su</w:t>
      </w:r>
      <w:r>
        <w:rPr>
          <w:rFonts w:ascii="Times New Roman" w:hAnsi="Times New Roman" w:eastAsia="Times New Roman" w:cs="Times New Roman"/>
          <w:bCs/>
          <w:sz w:val="24"/>
          <w:szCs w:val="24"/>
          <w:lang w:val="en-US"/>
        </w:rPr>
        <w:t xml:space="preserve">bmit to a test to indicate the </w:t>
      </w:r>
      <w:r w:rsidRPr="006D5C6C">
        <w:rPr>
          <w:rFonts w:ascii="Times New Roman" w:hAnsi="Times New Roman" w:eastAsia="Times New Roman" w:cs="Times New Roman"/>
          <w:bCs/>
          <w:sz w:val="24"/>
          <w:szCs w:val="24"/>
          <w:lang w:val="en-US"/>
        </w:rPr>
        <w:t xml:space="preserve">percentage by weight of alcohol in the blood; or </w:t>
      </w:r>
    </w:p>
    <w:p w:rsidRPr="006D5C6C" w:rsidR="006D5C6C" w:rsidP="005640F7" w:rsidRDefault="006D5C6C" w14:paraId="37ACDF90" w14:textId="7C42E6D1">
      <w:pPr>
        <w:pStyle w:val="ListParagraph"/>
        <w:numPr>
          <w:ilvl w:val="0"/>
          <w:numId w:val="47"/>
        </w:numPr>
        <w:spacing w:after="160" w:line="360" w:lineRule="auto"/>
        <w:ind w:left="1276"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refuses to submit to a test to indicate the presence of narcotic drugs, marijuana, or depressant or stimulant drugs or substances in the body, when requested by a law enforcement officer or the Authority, or refuses to furnish or to authorise the release of the test results r</w:t>
      </w:r>
      <w:r>
        <w:rPr>
          <w:rFonts w:ascii="Times New Roman" w:hAnsi="Times New Roman" w:eastAsia="Times New Roman" w:cs="Times New Roman"/>
          <w:bCs/>
          <w:sz w:val="24"/>
          <w:szCs w:val="24"/>
          <w:lang w:val="en-US"/>
        </w:rPr>
        <w:t>equested by the Authority shall:</w:t>
      </w:r>
    </w:p>
    <w:p w:rsidRPr="006D5C6C" w:rsidR="006D5C6C" w:rsidP="00914E8D" w:rsidRDefault="006D5C6C" w14:paraId="4863F814" w14:textId="7C1E3882">
      <w:pPr>
        <w:pStyle w:val="ListParagraph"/>
        <w:numPr>
          <w:ilvl w:val="0"/>
          <w:numId w:val="48"/>
        </w:numPr>
        <w:spacing w:after="160" w:line="360" w:lineRule="auto"/>
        <w:ind w:left="1701"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 xml:space="preserve">be denied any </w:t>
      </w:r>
      <w:r w:rsidRPr="006D5C6C" w:rsidR="005640F7">
        <w:rPr>
          <w:rFonts w:ascii="Times New Roman" w:hAnsi="Times New Roman" w:eastAsia="Times New Roman" w:cs="Times New Roman"/>
          <w:bCs/>
          <w:sz w:val="24"/>
          <w:szCs w:val="24"/>
          <w:lang w:val="en-US"/>
        </w:rPr>
        <w:t>Licence</w:t>
      </w:r>
      <w:r w:rsidRPr="006D5C6C">
        <w:rPr>
          <w:rFonts w:ascii="Times New Roman" w:hAnsi="Times New Roman" w:eastAsia="Times New Roman" w:cs="Times New Roman"/>
          <w:bCs/>
          <w:sz w:val="24"/>
          <w:szCs w:val="24"/>
          <w:lang w:val="en-US"/>
        </w:rPr>
        <w:t>, certificate, rating, qualification, or authorisation issued under these Regulations for a period of up to one year from the date of that refusal; or</w:t>
      </w:r>
    </w:p>
    <w:p w:rsidRPr="006D5C6C" w:rsidR="006D5C6C" w:rsidP="00914E8D" w:rsidRDefault="006D5C6C" w14:paraId="744E451E" w14:textId="5274BDC2">
      <w:pPr>
        <w:pStyle w:val="ListParagraph"/>
        <w:numPr>
          <w:ilvl w:val="0"/>
          <w:numId w:val="48"/>
        </w:numPr>
        <w:spacing w:after="160" w:line="360" w:lineRule="auto"/>
        <w:ind w:left="1701"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 xml:space="preserve">have their </w:t>
      </w:r>
      <w:r w:rsidRPr="006D5C6C" w:rsidR="005640F7">
        <w:rPr>
          <w:rFonts w:ascii="Times New Roman" w:hAnsi="Times New Roman" w:eastAsia="Times New Roman" w:cs="Times New Roman"/>
          <w:bCs/>
          <w:sz w:val="24"/>
          <w:szCs w:val="24"/>
          <w:lang w:val="en-US"/>
        </w:rPr>
        <w:t>Licence</w:t>
      </w:r>
      <w:r w:rsidRPr="006D5C6C">
        <w:rPr>
          <w:rFonts w:ascii="Times New Roman" w:hAnsi="Times New Roman" w:eastAsia="Times New Roman" w:cs="Times New Roman"/>
          <w:bCs/>
          <w:sz w:val="24"/>
          <w:szCs w:val="24"/>
          <w:lang w:val="en-US"/>
        </w:rPr>
        <w:t>, certificate, rating, qualification, or authorisation issued under these Regulations suspended or revoked.</w:t>
      </w:r>
    </w:p>
    <w:p w:rsidRPr="006D5C6C" w:rsidR="006D5C6C" w:rsidP="006D5C6C" w:rsidRDefault="006D5C6C" w14:paraId="10F82361" w14:textId="05C37B66">
      <w:pPr>
        <w:pStyle w:val="ListParagraph"/>
        <w:numPr>
          <w:ilvl w:val="0"/>
          <w:numId w:val="44"/>
        </w:numPr>
        <w:spacing w:after="160" w:line="360" w:lineRule="auto"/>
        <w:ind w:left="851" w:hanging="491"/>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 xml:space="preserve">The </w:t>
      </w:r>
      <w:r>
        <w:rPr>
          <w:rFonts w:ascii="Times New Roman" w:hAnsi="Times New Roman" w:eastAsia="Times New Roman" w:cs="Times New Roman"/>
          <w:bCs/>
          <w:sz w:val="24"/>
          <w:szCs w:val="24"/>
          <w:lang w:val="en-US"/>
        </w:rPr>
        <w:t>air navigation service provider</w:t>
      </w:r>
      <w:r w:rsidRPr="006D5C6C">
        <w:rPr>
          <w:rFonts w:ascii="Times New Roman" w:hAnsi="Times New Roman" w:eastAsia="Times New Roman" w:cs="Times New Roman"/>
          <w:bCs/>
          <w:sz w:val="24"/>
          <w:szCs w:val="24"/>
          <w:lang w:val="en-US"/>
        </w:rPr>
        <w:t xml:space="preserve"> shall ensure that any employee who is convicted for the violation of any local or national statute relating to the growing, processing, manufacture, sale, disposition, possession, transportation, or importation of narcotic drugs, marijuana, or depressant or stimulant drugs or substances, shall:</w:t>
      </w:r>
    </w:p>
    <w:p w:rsidRPr="006D5C6C" w:rsidR="006D5C6C" w:rsidP="005640F7" w:rsidRDefault="006D5C6C" w14:paraId="1A720BEB" w14:textId="77777777">
      <w:pPr>
        <w:pStyle w:val="ListParagraph"/>
        <w:numPr>
          <w:ilvl w:val="0"/>
          <w:numId w:val="49"/>
        </w:numPr>
        <w:spacing w:after="160" w:line="360" w:lineRule="auto"/>
        <w:ind w:left="1276"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be denied any license, certificate, rating, qualification, or authorisation issued under these Regulations for a period of up to one year after the date of conviction; or</w:t>
      </w:r>
    </w:p>
    <w:p w:rsidR="006D5C6C" w:rsidP="005640F7" w:rsidRDefault="006D5C6C" w14:paraId="3A73ECEA" w14:textId="74DD93B6">
      <w:pPr>
        <w:pStyle w:val="ListParagraph"/>
        <w:numPr>
          <w:ilvl w:val="0"/>
          <w:numId w:val="49"/>
        </w:numPr>
        <w:spacing w:after="160" w:line="360" w:lineRule="auto"/>
        <w:ind w:left="1276" w:hanging="425"/>
        <w:jc w:val="both"/>
        <w:rPr>
          <w:rFonts w:ascii="Times New Roman" w:hAnsi="Times New Roman" w:eastAsia="Times New Roman" w:cs="Times New Roman"/>
          <w:bCs/>
          <w:sz w:val="24"/>
          <w:szCs w:val="24"/>
          <w:lang w:val="en-US"/>
        </w:rPr>
      </w:pPr>
      <w:r w:rsidRPr="006D5C6C">
        <w:rPr>
          <w:rFonts w:ascii="Times New Roman" w:hAnsi="Times New Roman" w:eastAsia="Times New Roman" w:cs="Times New Roman"/>
          <w:bCs/>
          <w:sz w:val="24"/>
          <w:szCs w:val="24"/>
          <w:lang w:val="en-US"/>
        </w:rPr>
        <w:t xml:space="preserve">have their </w:t>
      </w:r>
      <w:r w:rsidRPr="006D5C6C" w:rsidR="00A71AC3">
        <w:rPr>
          <w:rFonts w:ascii="Times New Roman" w:hAnsi="Times New Roman" w:eastAsia="Times New Roman" w:cs="Times New Roman"/>
          <w:bCs/>
          <w:sz w:val="24"/>
          <w:szCs w:val="24"/>
          <w:lang w:val="en-US"/>
        </w:rPr>
        <w:t>Licence</w:t>
      </w:r>
      <w:r w:rsidRPr="006D5C6C">
        <w:rPr>
          <w:rFonts w:ascii="Times New Roman" w:hAnsi="Times New Roman" w:eastAsia="Times New Roman" w:cs="Times New Roman"/>
          <w:bCs/>
          <w:sz w:val="24"/>
          <w:szCs w:val="24"/>
          <w:lang w:val="en-US"/>
        </w:rPr>
        <w:t>, certificate, rating, qualification, or authorisation issued under these Regulations suspended or revoked.</w:t>
      </w:r>
    </w:p>
    <w:p w:rsidR="00471E0C" w:rsidP="00B347EB" w:rsidRDefault="00471E0C" w14:paraId="70335D5A" w14:textId="77777777">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2AF66CDC" w14:textId="4ABB10AF">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057BDE79" w14:textId="7C1273B6">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6AEE1050" w14:textId="49F4CF5D">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4FC3F7D4" w14:textId="2C076013">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31FD8D7F" w14:textId="672A1DBF">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55C415B5" w14:textId="5E819B1E">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2D28A9FD" w14:textId="0C0E0B75">
      <w:pPr>
        <w:spacing w:after="160" w:line="360" w:lineRule="auto"/>
        <w:jc w:val="both"/>
        <w:rPr>
          <w:rFonts w:ascii="Times New Roman" w:hAnsi="Times New Roman" w:eastAsia="Times New Roman" w:cs="Times New Roman"/>
          <w:bCs/>
          <w:sz w:val="24"/>
          <w:szCs w:val="24"/>
          <w:lang w:val="en-US"/>
        </w:rPr>
      </w:pPr>
    </w:p>
    <w:p w:rsidR="00555DEF" w:rsidP="00555DEF" w:rsidRDefault="00555DEF" w14:paraId="19E68333" w14:textId="77777777">
      <w:pPr>
        <w:rPr>
          <w:rFonts w:ascii="Times New Roman" w:hAnsi="Times New Roman" w:cstheme="majorBidi"/>
          <w:sz w:val="32"/>
          <w:szCs w:val="28"/>
          <w:lang w:val="en-US"/>
        </w:rPr>
      </w:pPr>
      <w:r>
        <w:rPr>
          <w:lang w:val="en-US"/>
        </w:rPr>
        <w:br w:type="page"/>
      </w:r>
    </w:p>
    <w:p w:rsidRPr="00B0191C" w:rsidR="00B347EB" w:rsidP="00B347EB" w:rsidRDefault="00555DEF" w14:paraId="540D5AE8" w14:textId="72E4A395">
      <w:pPr>
        <w:pStyle w:val="Heading1"/>
        <w:spacing w:before="0"/>
        <w:rPr>
          <w:rFonts w:eastAsia="Times New Roman"/>
          <w:lang w:val="en-US"/>
        </w:rPr>
      </w:pPr>
      <w:bookmarkStart w:name="_Toc128536671" w:id="59"/>
      <w:r>
        <w:rPr>
          <w:rFonts w:eastAsia="Times New Roman"/>
          <w:lang w:val="en-US"/>
        </w:rPr>
        <w:t xml:space="preserve">APPENDICES TO </w:t>
      </w:r>
      <w:r w:rsidR="00D41A73">
        <w:rPr>
          <w:rFonts w:eastAsia="Times New Roman"/>
          <w:lang w:val="en-US"/>
        </w:rPr>
        <w:t>ANNEX II</w:t>
      </w:r>
      <w:bookmarkEnd w:id="59"/>
    </w:p>
    <w:p w:rsidR="00D41A73" w:rsidP="00BF4013" w:rsidRDefault="00D41A73" w14:paraId="3F84E8F4" w14:textId="6ABA079D">
      <w:pPr>
        <w:jc w:val="both"/>
        <w:rPr>
          <w:rFonts w:ascii="Times New Roman Bold" w:hAnsi="Times New Roman Bold" w:eastAsia="Times New Roman" w:cstheme="majorBidi"/>
          <w:b/>
          <w:bCs/>
          <w:caps/>
          <w:sz w:val="28"/>
          <w:szCs w:val="26"/>
          <w:lang w:val="en-US"/>
        </w:rPr>
      </w:pPr>
      <w:bookmarkStart w:name="_Ref107386391" w:id="60"/>
    </w:p>
    <w:p w:rsidRPr="00BF4013" w:rsidR="00555DEF" w:rsidP="00BF4013" w:rsidRDefault="00555DEF" w14:paraId="353D6A1A" w14:textId="7912818F">
      <w:pPr>
        <w:pStyle w:val="Heading2"/>
        <w:numPr>
          <w:ilvl w:val="0"/>
          <w:numId w:val="0"/>
        </w:numPr>
        <w:ind w:left="720" w:hanging="360"/>
        <w:rPr>
          <w:rFonts w:eastAsia="Times New Roman"/>
          <w:szCs w:val="28"/>
          <w:lang w:val="en-US"/>
        </w:rPr>
      </w:pPr>
      <w:bookmarkStart w:name="_Toc128536672" w:id="61"/>
      <w:r w:rsidRPr="00BF4013">
        <w:rPr>
          <w:rFonts w:eastAsia="Times New Roman"/>
          <w:szCs w:val="28"/>
          <w:lang w:val="en-US"/>
        </w:rPr>
        <w:t xml:space="preserve">APPENDIX I </w:t>
      </w:r>
      <w:bookmarkEnd w:id="60"/>
      <w:r w:rsidRPr="00BF4013" w:rsidR="00D41A73">
        <w:rPr>
          <w:rFonts w:eastAsia="Times New Roman"/>
          <w:szCs w:val="28"/>
          <w:lang w:val="en-US"/>
        </w:rPr>
        <w:t xml:space="preserve">- </w:t>
      </w:r>
      <w:r w:rsidRPr="00BF4013" w:rsidR="00D41A73">
        <w:rPr>
          <w:rFonts w:eastAsia="Times New Roman"/>
          <w:caps w:val="0"/>
          <w:szCs w:val="28"/>
          <w:lang w:val="en-US"/>
        </w:rPr>
        <w:t xml:space="preserve">Application form for ANS </w:t>
      </w:r>
      <w:r w:rsidRPr="00BF4013" w:rsidR="007A6566">
        <w:rPr>
          <w:rFonts w:eastAsia="Times New Roman"/>
          <w:caps w:val="0"/>
          <w:szCs w:val="28"/>
          <w:lang w:val="en-US"/>
        </w:rPr>
        <w:t>Organisation</w:t>
      </w:r>
      <w:r w:rsidRPr="00BF4013" w:rsidR="00D41A73">
        <w:rPr>
          <w:rFonts w:eastAsia="Times New Roman"/>
          <w:caps w:val="0"/>
          <w:szCs w:val="28"/>
          <w:lang w:val="en-US"/>
        </w:rPr>
        <w:t xml:space="preserve"> approval</w:t>
      </w:r>
      <w:bookmarkEnd w:id="61"/>
    </w:p>
    <w:p w:rsidRPr="00BF4013" w:rsidR="0042767F" w:rsidP="00BF4013" w:rsidRDefault="00661255" w14:paraId="14882A93" w14:textId="2A6E63C8">
      <w:pPr>
        <w:spacing w:after="160" w:line="360" w:lineRule="auto"/>
        <w:rPr>
          <w:rFonts w:ascii="Times New Roman" w:hAnsi="Times New Roman" w:eastAsia="Times New Roman" w:cs="Times New Roman"/>
          <w:bCs/>
          <w:sz w:val="28"/>
          <w:szCs w:val="28"/>
          <w:lang w:val="en-US"/>
        </w:rPr>
      </w:pPr>
      <w:r w:rsidRPr="00BF4013">
        <w:rPr>
          <w:rFonts w:ascii="Times New Roman" w:hAnsi="Times New Roman" w:eastAsia="Times New Roman" w:cs="Times New Roman"/>
          <w:bCs/>
          <w:sz w:val="28"/>
          <w:szCs w:val="28"/>
          <w:highlight w:val="yellow"/>
          <w:lang w:val="en-US"/>
        </w:rPr>
        <w:t xml:space="preserve"> </w:t>
      </w:r>
      <w:r w:rsidR="00B50648">
        <w:rPr>
          <w:rFonts w:ascii="Times New Roman" w:hAnsi="Times New Roman" w:eastAsia="Times New Roman" w:cs="Times New Roman"/>
          <w:bCs/>
          <w:sz w:val="28"/>
          <w:szCs w:val="28"/>
          <w:highlight w:val="yellow"/>
          <w:lang w:val="en-US"/>
        </w:rPr>
        <w:t>To be incorporated when finalizing the Regs</w:t>
      </w:r>
      <w:bookmarkStart w:name="_GoBack" w:id="62"/>
      <w:bookmarkEnd w:id="62"/>
    </w:p>
    <w:p w:rsidRPr="00BF4013" w:rsidR="0042767F" w:rsidP="00BF4013" w:rsidRDefault="0042767F" w14:paraId="51AAA17A" w14:textId="6C287966">
      <w:pPr>
        <w:pStyle w:val="Heading2"/>
        <w:numPr>
          <w:ilvl w:val="0"/>
          <w:numId w:val="0"/>
        </w:numPr>
        <w:rPr>
          <w:rFonts w:eastAsia="Times New Roman"/>
          <w:szCs w:val="28"/>
          <w:lang w:val="en-US"/>
        </w:rPr>
      </w:pPr>
      <w:bookmarkStart w:name="_Ref107394390" w:id="63"/>
      <w:bookmarkStart w:name="_Toc128536673" w:id="64"/>
      <w:r w:rsidRPr="00BF4013">
        <w:rPr>
          <w:rFonts w:eastAsia="Times New Roman"/>
          <w:szCs w:val="28"/>
          <w:highlight w:val="yellow"/>
          <w:lang w:val="en-US"/>
        </w:rPr>
        <w:t xml:space="preserve">APPENDIX </w:t>
      </w:r>
      <w:r w:rsidRPr="00BF4013" w:rsidR="00D41A73">
        <w:rPr>
          <w:rFonts w:eastAsia="Times New Roman"/>
          <w:szCs w:val="28"/>
          <w:highlight w:val="yellow"/>
          <w:lang w:val="en-US"/>
        </w:rPr>
        <w:t>II</w:t>
      </w:r>
      <w:r w:rsidRPr="00BF4013">
        <w:rPr>
          <w:rFonts w:eastAsia="Times New Roman"/>
          <w:szCs w:val="28"/>
          <w:highlight w:val="yellow"/>
          <w:lang w:val="en-US"/>
        </w:rPr>
        <w:t xml:space="preserve"> </w:t>
      </w:r>
      <w:r w:rsidRPr="00BF4013" w:rsidR="00D41A73">
        <w:rPr>
          <w:rFonts w:eastAsia="Times New Roman"/>
          <w:szCs w:val="28"/>
          <w:highlight w:val="yellow"/>
          <w:lang w:val="en-US"/>
        </w:rPr>
        <w:t xml:space="preserve">- </w:t>
      </w:r>
      <w:bookmarkStart w:name="_Hlk128598622" w:id="65"/>
      <w:r w:rsidRPr="00BF4013" w:rsidR="00D41A73">
        <w:rPr>
          <w:rFonts w:eastAsia="Times New Roman"/>
          <w:szCs w:val="28"/>
          <w:highlight w:val="yellow"/>
          <w:lang w:val="en-US"/>
        </w:rPr>
        <w:t>A</w:t>
      </w:r>
      <w:r w:rsidRPr="00BF4013" w:rsidR="00D41A73">
        <w:rPr>
          <w:rFonts w:eastAsia="Times New Roman"/>
          <w:caps w:val="0"/>
          <w:szCs w:val="28"/>
          <w:highlight w:val="yellow"/>
          <w:lang w:val="en-US"/>
        </w:rPr>
        <w:t>eronautical data catalogue</w:t>
      </w:r>
      <w:bookmarkEnd w:id="63"/>
      <w:bookmarkEnd w:id="64"/>
      <w:bookmarkEnd w:id="65"/>
    </w:p>
    <w:p w:rsidRPr="00BF4013" w:rsidR="00B23E89" w:rsidP="00BF4013" w:rsidRDefault="00D41A73" w14:paraId="6E1FF682" w14:textId="23A3C99F">
      <w:pPr>
        <w:spacing w:after="160" w:line="360" w:lineRule="auto"/>
        <w:rPr>
          <w:rFonts w:ascii="Times New Roman" w:hAnsi="Times New Roman" w:eastAsia="Times New Roman" w:cs="Times New Roman"/>
          <w:bCs/>
          <w:sz w:val="28"/>
          <w:szCs w:val="28"/>
          <w:lang w:val="en-US"/>
        </w:rPr>
      </w:pPr>
      <w:r w:rsidRPr="00BF4013">
        <w:rPr>
          <w:rFonts w:ascii="Times New Roman" w:hAnsi="Times New Roman" w:eastAsia="Times New Roman" w:cs="Times New Roman"/>
          <w:bCs/>
          <w:sz w:val="28"/>
          <w:szCs w:val="28"/>
          <w:highlight w:val="yellow"/>
          <w:lang w:val="en-US"/>
        </w:rPr>
        <w:t>[Incorporate PANS-AIM Aeronautical data catalogue]</w:t>
      </w:r>
    </w:p>
    <w:p w:rsidRPr="00BF4013" w:rsidR="00A5699B" w:rsidP="00BF4013" w:rsidRDefault="00A5699B" w14:paraId="5A1E5EB0" w14:textId="1F4F1BFC">
      <w:pPr>
        <w:pStyle w:val="Heading1"/>
        <w:spacing w:before="0"/>
        <w:jc w:val="left"/>
        <w:rPr>
          <w:rFonts w:eastAsia="Times New Roman"/>
          <w:sz w:val="28"/>
          <w:lang w:val="en-US"/>
        </w:rPr>
      </w:pPr>
      <w:bookmarkStart w:name="_Toc128536674" w:id="66"/>
      <w:r w:rsidRPr="00BF4013">
        <w:rPr>
          <w:rFonts w:eastAsia="Times New Roman"/>
          <w:sz w:val="28"/>
          <w:lang w:val="en-US"/>
        </w:rPr>
        <w:t>ANNEX III – PART-</w:t>
      </w:r>
      <w:r w:rsidRPr="00BF4013" w:rsidR="006D4D22">
        <w:rPr>
          <w:rFonts w:eastAsia="Times New Roman"/>
          <w:sz w:val="28"/>
          <w:lang w:val="en-US"/>
        </w:rPr>
        <w:t>ATS</w:t>
      </w:r>
      <w:r w:rsidRPr="00BF4013" w:rsidR="00B23E89">
        <w:rPr>
          <w:rFonts w:eastAsia="Times New Roman"/>
          <w:sz w:val="28"/>
          <w:lang w:val="en-US"/>
        </w:rPr>
        <w:t>.</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sidR="0047342C">
        <w:rPr>
          <w:rFonts w:eastAsia="Times New Roman"/>
          <w:sz w:val="28"/>
          <w:lang w:val="en-US"/>
        </w:rPr>
        <w:t xml:space="preserve"> FOR AIR TRAFFIC SERVICES PROVIDERS</w:t>
      </w:r>
      <w:bookmarkEnd w:id="66"/>
    </w:p>
    <w:p w:rsidRPr="00BF4013" w:rsidR="00B23E89" w:rsidP="00BF4013" w:rsidRDefault="00B23E89" w14:paraId="79421D2E" w14:textId="2DEC5D5A">
      <w:pPr>
        <w:rPr>
          <w:rFonts w:ascii="Times New Roman" w:hAnsi="Times New Roman" w:eastAsia="Times New Roman" w:cstheme="majorBidi"/>
          <w:b/>
          <w:bCs/>
          <w:sz w:val="28"/>
          <w:szCs w:val="28"/>
          <w:lang w:val="en-US"/>
        </w:rPr>
      </w:pPr>
    </w:p>
    <w:p w:rsidRPr="00BF4013" w:rsidR="00B23E89" w:rsidP="00BF4013" w:rsidRDefault="00B23E89" w14:paraId="52C99DDA" w14:textId="4CB7D6BB">
      <w:pPr>
        <w:pStyle w:val="Heading1"/>
        <w:spacing w:before="0"/>
        <w:jc w:val="left"/>
        <w:rPr>
          <w:rFonts w:eastAsia="Times New Roman"/>
          <w:sz w:val="28"/>
          <w:lang w:val="en-US"/>
        </w:rPr>
      </w:pPr>
      <w:bookmarkStart w:name="_Toc128536675" w:id="67"/>
      <w:r w:rsidRPr="00BF4013">
        <w:rPr>
          <w:rFonts w:eastAsia="Times New Roman"/>
          <w:sz w:val="28"/>
          <w:lang w:val="en-US"/>
        </w:rPr>
        <w:t>ANNEX IV – PART-</w:t>
      </w:r>
      <w:r w:rsidRPr="00BF4013" w:rsidR="0047342C">
        <w:rPr>
          <w:rFonts w:eastAsia="Times New Roman"/>
          <w:sz w:val="28"/>
          <w:lang w:val="en-US"/>
        </w:rPr>
        <w:t>FPD</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47342C">
        <w:rPr>
          <w:rFonts w:eastAsia="Times New Roman"/>
          <w:sz w:val="28"/>
          <w:lang w:val="en-US"/>
        </w:rPr>
        <w:t>FLIGHT PROCEDURES DESIGN SERVICES PROVIDERS</w:t>
      </w:r>
      <w:bookmarkEnd w:id="67"/>
    </w:p>
    <w:p w:rsidRPr="00BF4013" w:rsidR="00B23E89" w:rsidP="00BF4013" w:rsidRDefault="00B23E89" w14:paraId="6FDEC224" w14:textId="5FC60A8E">
      <w:pPr>
        <w:rPr>
          <w:sz w:val="28"/>
          <w:szCs w:val="28"/>
          <w:lang w:val="en-US"/>
        </w:rPr>
      </w:pPr>
    </w:p>
    <w:p w:rsidRPr="00BF4013" w:rsidR="00B23E89" w:rsidP="00BF4013" w:rsidRDefault="00B23E89" w14:paraId="07B74B55" w14:textId="2AE835CA">
      <w:pPr>
        <w:pStyle w:val="Heading1"/>
        <w:spacing w:before="0"/>
        <w:jc w:val="left"/>
        <w:rPr>
          <w:rFonts w:eastAsia="Times New Roman"/>
          <w:sz w:val="28"/>
          <w:lang w:val="en-US"/>
        </w:rPr>
      </w:pPr>
      <w:bookmarkStart w:name="_Toc128536676" w:id="68"/>
      <w:r w:rsidRPr="00BF4013">
        <w:rPr>
          <w:rFonts w:eastAsia="Times New Roman"/>
          <w:sz w:val="28"/>
          <w:lang w:val="en-US"/>
        </w:rPr>
        <w:t>ANNEX V – PART-</w:t>
      </w:r>
      <w:r w:rsidRPr="00BF4013" w:rsidR="0047342C">
        <w:rPr>
          <w:rFonts w:eastAsia="Times New Roman"/>
          <w:sz w:val="28"/>
          <w:lang w:val="en-US"/>
        </w:rPr>
        <w:t>MET</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47342C">
        <w:rPr>
          <w:rFonts w:eastAsia="Times New Roman"/>
          <w:sz w:val="28"/>
          <w:lang w:val="en-US"/>
        </w:rPr>
        <w:t>METEOROLOGICAL SERVICES PROVIDERS</w:t>
      </w:r>
      <w:bookmarkEnd w:id="68"/>
    </w:p>
    <w:p w:rsidRPr="00BF4013" w:rsidR="00B23E89" w:rsidP="00BF4013" w:rsidRDefault="00B23E89" w14:paraId="0CD02FFE" w14:textId="4B8FC0A7">
      <w:pPr>
        <w:rPr>
          <w:rFonts w:ascii="Times New Roman" w:hAnsi="Times New Roman" w:eastAsia="Times New Roman" w:cstheme="majorBidi"/>
          <w:b/>
          <w:bCs/>
          <w:sz w:val="28"/>
          <w:szCs w:val="28"/>
          <w:lang w:val="en-US"/>
        </w:rPr>
      </w:pPr>
    </w:p>
    <w:p w:rsidRPr="00BF4013" w:rsidR="00B23E89" w:rsidP="00BF4013" w:rsidRDefault="00B23E89" w14:paraId="57213EE6" w14:textId="0AEEBAD5">
      <w:pPr>
        <w:pStyle w:val="Heading1"/>
        <w:spacing w:before="0"/>
        <w:jc w:val="left"/>
        <w:rPr>
          <w:rFonts w:eastAsia="Times New Roman"/>
          <w:sz w:val="28"/>
          <w:lang w:val="en-US"/>
        </w:rPr>
      </w:pPr>
      <w:bookmarkStart w:name="_Toc128536677" w:id="69"/>
      <w:r w:rsidRPr="00BF4013">
        <w:rPr>
          <w:rFonts w:eastAsia="Times New Roman"/>
          <w:sz w:val="28"/>
          <w:lang w:val="en-US"/>
        </w:rPr>
        <w:t>ANNEX VI – PART-</w:t>
      </w:r>
      <w:r w:rsidRPr="00BF4013" w:rsidR="0047342C">
        <w:rPr>
          <w:rFonts w:eastAsia="Times New Roman"/>
          <w:sz w:val="28"/>
          <w:lang w:val="en-US"/>
        </w:rPr>
        <w:t>AIS</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47342C">
        <w:rPr>
          <w:rFonts w:eastAsia="Times New Roman"/>
          <w:sz w:val="28"/>
          <w:lang w:val="en-US"/>
        </w:rPr>
        <w:t>AERONAUTICAL INFORMATION SERVICES PROVIDERS</w:t>
      </w:r>
      <w:bookmarkEnd w:id="69"/>
    </w:p>
    <w:p w:rsidRPr="00BF4013" w:rsidR="00B23E89" w:rsidP="00BF4013" w:rsidRDefault="00B23E89" w14:paraId="576CA0EC" w14:textId="64DEA30D">
      <w:pPr>
        <w:rPr>
          <w:sz w:val="28"/>
          <w:szCs w:val="28"/>
          <w:lang w:val="en-US"/>
        </w:rPr>
      </w:pPr>
    </w:p>
    <w:p w:rsidRPr="00BF4013" w:rsidR="00B23E89" w:rsidP="00BF4013" w:rsidRDefault="00B23E89" w14:paraId="083EBDDC" w14:textId="32DE6726">
      <w:pPr>
        <w:pStyle w:val="Heading1"/>
        <w:spacing w:before="0"/>
        <w:jc w:val="left"/>
        <w:rPr>
          <w:rFonts w:eastAsia="Times New Roman"/>
          <w:sz w:val="28"/>
          <w:lang w:val="en-US"/>
        </w:rPr>
      </w:pPr>
      <w:bookmarkStart w:name="_Toc128536678" w:id="70"/>
      <w:r w:rsidRPr="00BF4013">
        <w:rPr>
          <w:rFonts w:eastAsia="Times New Roman"/>
          <w:sz w:val="28"/>
          <w:lang w:val="en-US"/>
        </w:rPr>
        <w:t>ANNEX VII – PART-</w:t>
      </w:r>
      <w:r w:rsidRPr="00BF4013" w:rsidR="0047342C">
        <w:rPr>
          <w:rFonts w:eastAsia="Times New Roman"/>
          <w:sz w:val="28"/>
          <w:lang w:val="en-US"/>
        </w:rPr>
        <w:t>CHARTS</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47342C">
        <w:rPr>
          <w:rFonts w:eastAsia="Times New Roman"/>
          <w:sz w:val="28"/>
          <w:lang w:val="en-US"/>
        </w:rPr>
        <w:t>AERONAUTICAL CHARTS SERVICES</w:t>
      </w:r>
      <w:r w:rsidRPr="00BF4013">
        <w:rPr>
          <w:rFonts w:eastAsia="Times New Roman"/>
          <w:sz w:val="28"/>
          <w:lang w:val="en-US"/>
        </w:rPr>
        <w:t xml:space="preserve"> PROVIDERS</w:t>
      </w:r>
      <w:bookmarkEnd w:id="70"/>
    </w:p>
    <w:p w:rsidRPr="00BF4013" w:rsidR="00B23E89" w:rsidP="00BF4013" w:rsidRDefault="00B23E89" w14:paraId="177CB4F2" w14:textId="4C222880">
      <w:pPr>
        <w:rPr>
          <w:rFonts w:ascii="Times New Roman" w:hAnsi="Times New Roman" w:eastAsia="Times New Roman" w:cstheme="majorBidi"/>
          <w:b/>
          <w:bCs/>
          <w:sz w:val="28"/>
          <w:szCs w:val="28"/>
          <w:lang w:val="en-US"/>
        </w:rPr>
      </w:pPr>
    </w:p>
    <w:p w:rsidRPr="00BF4013" w:rsidR="00B23E89" w:rsidP="00BF4013" w:rsidRDefault="00B23E89" w14:paraId="0272F826" w14:textId="2A7C08A7">
      <w:pPr>
        <w:pStyle w:val="Heading1"/>
        <w:spacing w:before="0"/>
        <w:jc w:val="left"/>
        <w:rPr>
          <w:rFonts w:eastAsia="Times New Roman"/>
          <w:sz w:val="28"/>
          <w:lang w:val="en-US"/>
        </w:rPr>
      </w:pPr>
      <w:bookmarkStart w:name="_Toc128536679" w:id="71"/>
      <w:r w:rsidRPr="00BF4013">
        <w:rPr>
          <w:rFonts w:eastAsia="Times New Roman"/>
          <w:sz w:val="28"/>
          <w:lang w:val="en-US"/>
        </w:rPr>
        <w:t>ANNEX VIII – PART-</w:t>
      </w:r>
      <w:r w:rsidRPr="00BF4013" w:rsidR="0047342C">
        <w:rPr>
          <w:rFonts w:eastAsia="Times New Roman"/>
          <w:sz w:val="28"/>
          <w:lang w:val="en-US"/>
        </w:rPr>
        <w:t>CNS</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223C6D">
        <w:rPr>
          <w:rFonts w:eastAsia="Times New Roman"/>
          <w:sz w:val="28"/>
          <w:lang w:val="en-US"/>
        </w:rPr>
        <w:t>COMMUNICATIONS, NAVIGATION</w:t>
      </w:r>
      <w:r w:rsidRPr="00BF4013" w:rsidR="0047342C">
        <w:rPr>
          <w:rFonts w:eastAsia="Times New Roman"/>
          <w:sz w:val="28"/>
          <w:lang w:val="en-US"/>
        </w:rPr>
        <w:t xml:space="preserve"> OR SURVEILLANCE SERVICES PROVIDERS</w:t>
      </w:r>
      <w:bookmarkEnd w:id="71"/>
    </w:p>
    <w:p w:rsidRPr="00BF4013" w:rsidR="00396C33" w:rsidP="00BF4013" w:rsidRDefault="00396C33" w14:paraId="0F349509" w14:textId="77777777">
      <w:pPr>
        <w:rPr>
          <w:sz w:val="28"/>
          <w:szCs w:val="28"/>
          <w:lang w:val="en-US"/>
        </w:rPr>
      </w:pPr>
    </w:p>
    <w:p w:rsidRPr="00BF4013" w:rsidR="00B23E89" w:rsidP="00BF4013" w:rsidRDefault="00B23E89" w14:paraId="50F830A4" w14:textId="7B19C428">
      <w:pPr>
        <w:pStyle w:val="Heading1"/>
        <w:spacing w:before="0"/>
        <w:jc w:val="left"/>
        <w:rPr>
          <w:rFonts w:eastAsia="Times New Roman"/>
          <w:sz w:val="28"/>
          <w:lang w:val="en-US"/>
        </w:rPr>
      </w:pPr>
      <w:bookmarkStart w:name="_Toc128536680" w:id="72"/>
      <w:r w:rsidRPr="00BF4013">
        <w:rPr>
          <w:rFonts w:eastAsia="Times New Roman"/>
          <w:sz w:val="28"/>
          <w:lang w:val="en-US"/>
        </w:rPr>
        <w:t xml:space="preserve">ANNEX </w:t>
      </w:r>
      <w:r w:rsidRPr="00BF4013" w:rsidR="0047342C">
        <w:rPr>
          <w:rFonts w:eastAsia="Times New Roman"/>
          <w:sz w:val="28"/>
          <w:lang w:val="en-US"/>
        </w:rPr>
        <w:t>IX</w:t>
      </w:r>
      <w:r w:rsidRPr="00BF4013">
        <w:rPr>
          <w:rFonts w:eastAsia="Times New Roman"/>
          <w:sz w:val="28"/>
          <w:lang w:val="en-US"/>
        </w:rPr>
        <w:t xml:space="preserve"> – PART-</w:t>
      </w:r>
      <w:r w:rsidRPr="00BF4013" w:rsidR="0047342C">
        <w:rPr>
          <w:rFonts w:eastAsia="Times New Roman"/>
          <w:sz w:val="28"/>
          <w:lang w:val="en-US"/>
        </w:rPr>
        <w:t>SAR</w:t>
      </w:r>
      <w:r w:rsidRPr="00BF4013">
        <w:rPr>
          <w:rFonts w:eastAsia="Times New Roman"/>
          <w:sz w:val="28"/>
          <w:lang w:val="en-US"/>
        </w:rPr>
        <w:t xml:space="preserve"> </w:t>
      </w:r>
      <w:r w:rsidRPr="00BF4013">
        <w:rPr>
          <w:rFonts w:eastAsia="Times New Roman"/>
          <w:sz w:val="28"/>
          <w:lang w:val="en-US"/>
        </w:rPr>
        <w:tab/>
      </w:r>
      <w:r w:rsidR="009563C1">
        <w:rPr>
          <w:rFonts w:eastAsia="Times New Roman"/>
          <w:sz w:val="28"/>
          <w:lang w:val="en-US"/>
        </w:rPr>
        <w:t>REGULATIONS</w:t>
      </w:r>
      <w:r w:rsidRPr="00BF4013">
        <w:rPr>
          <w:rFonts w:eastAsia="Times New Roman"/>
          <w:sz w:val="28"/>
          <w:lang w:val="en-US"/>
        </w:rPr>
        <w:t xml:space="preserve"> FOR </w:t>
      </w:r>
      <w:r w:rsidRPr="00BF4013" w:rsidR="0047342C">
        <w:rPr>
          <w:rFonts w:eastAsia="Times New Roman"/>
          <w:sz w:val="28"/>
          <w:lang w:val="en-US"/>
        </w:rPr>
        <w:t xml:space="preserve">SEARCH AND RESCUE SERVICES </w:t>
      </w:r>
      <w:r w:rsidRPr="00BF4013">
        <w:rPr>
          <w:rFonts w:eastAsia="Times New Roman"/>
          <w:sz w:val="28"/>
          <w:lang w:val="en-US"/>
        </w:rPr>
        <w:t>PROVIDERS</w:t>
      </w:r>
      <w:bookmarkEnd w:id="72"/>
    </w:p>
    <w:p w:rsidRPr="00BF4013" w:rsidR="00B347EB" w:rsidP="00BF4013" w:rsidRDefault="00B347EB" w14:paraId="1B97E6CD" w14:textId="3C45DA31">
      <w:pPr>
        <w:rPr>
          <w:rFonts w:ascii="Times New Roman" w:hAnsi="Times New Roman" w:eastAsia="Times New Roman" w:cstheme="majorBidi"/>
          <w:b/>
          <w:bCs/>
          <w:sz w:val="28"/>
          <w:szCs w:val="28"/>
          <w:lang w:val="en-US"/>
        </w:rPr>
      </w:pPr>
    </w:p>
    <w:sectPr w:rsidRPr="00BF4013" w:rsidR="00B347EB" w:rsidSect="002B0583">
      <w:headerReference w:type="even" r:id="rId15"/>
      <w:headerReference w:type="default" r:id="rId16"/>
      <w:footerReference w:type="default" r:id="rId17"/>
      <w:headerReference w:type="first" r:id="rId18"/>
      <w:pgSz w:w="11906" w:h="16838" w:orient="portrait"/>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529" w:rsidP="00B563FC" w:rsidRDefault="000C0529" w14:paraId="2576D05C" w14:textId="77777777">
      <w:pPr>
        <w:spacing w:after="0" w:line="240" w:lineRule="auto"/>
      </w:pPr>
      <w:r>
        <w:separator/>
      </w:r>
    </w:p>
  </w:endnote>
  <w:endnote w:type="continuationSeparator" w:id="0">
    <w:p w:rsidR="000C0529" w:rsidP="00B563FC" w:rsidRDefault="000C0529" w14:paraId="372EC1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5142394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Pr="0030422F" w:rsidR="00BB1D98" w:rsidRDefault="00BB1D98" w14:paraId="1C843083" w14:textId="3E6E7665">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rsidRPr="001B7458" w:rsidR="00BB1D98" w:rsidRDefault="00BB1D98" w14:paraId="6FACB73A" w14:textId="19519D70">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rsidRPr="001B7458" w:rsidR="00BB1D98" w:rsidRDefault="00BB1D98" w14:paraId="6258E474" w14:textId="68B9E16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15472718"/>
      <w:docPartObj>
        <w:docPartGallery w:val="Page Numbers (Bottom of Page)"/>
        <w:docPartUnique/>
      </w:docPartObj>
    </w:sdtPr>
    <w:sdtContent>
      <w:sdt>
        <w:sdtPr>
          <w:rPr>
            <w:rFonts w:ascii="Times New Roman" w:hAnsi="Times New Roman" w:cs="Times New Roman"/>
          </w:rPr>
          <w:id w:val="-1798678714"/>
          <w:docPartObj>
            <w:docPartGallery w:val="Page Numbers (Top of Page)"/>
            <w:docPartUnique/>
          </w:docPartObj>
        </w:sdtPr>
        <w:sdtContent>
          <w:p w:rsidRPr="0030422F" w:rsidR="00BB1D98" w:rsidRDefault="00BB1D98" w14:paraId="2E9220E6" w14:textId="18BC43B6">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Pr>
                <w:rFonts w:ascii="Times New Roman" w:hAnsi="Times New Roman" w:cs="Times New Roman"/>
                <w:b/>
                <w:bCs/>
                <w:noProof/>
              </w:rPr>
              <w:t>13</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rsidRPr="001B7458" w:rsidR="00BB1D98" w:rsidP="002D45B4" w:rsidRDefault="00BB1D98" w14:paraId="4C7C9BDD" w14:textId="2FD078FE">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rsidRPr="002D45B4" w:rsidR="00BB1D98" w:rsidP="0090756F" w:rsidRDefault="00BB1D98" w14:paraId="185CC947" w14:textId="0A098FE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529" w:rsidP="00B563FC" w:rsidRDefault="000C0529" w14:paraId="2C4D73A7" w14:textId="77777777">
      <w:pPr>
        <w:spacing w:after="0" w:line="240" w:lineRule="auto"/>
      </w:pPr>
      <w:r>
        <w:separator/>
      </w:r>
    </w:p>
  </w:footnote>
  <w:footnote w:type="continuationSeparator" w:id="0">
    <w:p w:rsidR="000C0529" w:rsidP="00B563FC" w:rsidRDefault="000C0529" w14:paraId="596400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D98" w:rsidRDefault="00BB1D98" w14:paraId="522C9E72" w14:textId="06AE62F4">
    <w:pPr>
      <w:pStyle w:val="Header"/>
    </w:pPr>
    <w:r>
      <w:rPr>
        <w:noProof/>
      </w:rPr>
      <w:pict w14:anchorId="6B16D5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8" style="position:absolute;margin-left:0;margin-top:0;width:487.25pt;height:273.3pt;z-index:-251657216;mso-position-horizontal:center;mso-position-horizontal-relative:margin;mso-position-vertical:center;mso-position-vertical-relative:margin" o:spid="_x0000_s2059"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84975" w:rsidR="00BB1D98" w:rsidP="002B0583" w:rsidRDefault="00BB1D98" w14:paraId="1C3D88C3" w14:textId="390F92A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BB1D98" w:rsidP="002B0583" w:rsidRDefault="00BB1D98" w14:paraId="6C2480F3" w14:textId="419803B8">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BB1D98" w:rsidRDefault="00BB1D98" w14:paraId="674B45F8" w14:textId="2579E9C2">
    <w:pPr>
      <w:pStyle w:val="Header"/>
    </w:pPr>
    <w:r>
      <w:rPr>
        <w:noProof/>
      </w:rPr>
      <w:pict w14:anchorId="6A2575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9" style="position:absolute;margin-left:3.65pt;margin-top:182.3pt;width:487.25pt;height:273.3pt;z-index:-251656192;mso-position-horizontal-relative:margin;mso-position-vertical-relative:margin" o:spid="_x0000_s2060" o:allowincell="f" type="#_x0000_t75">
          <v:imagedata gain="19661f" blacklevel="22938f" o:title="sas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D98" w:rsidRDefault="00BB1D98" w14:paraId="347EACE4" w14:textId="7ABB744D">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2065" o:allowincell="f" type="#_x0000_t75">
          <v:imagedata gain="19661f" blacklevel="22938f" o:title="saso"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84975" w:rsidR="00BB1D98" w:rsidP="00F845EF" w:rsidRDefault="00BB1D98" w14:paraId="48CC7EE2" w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BB1D98" w:rsidP="00F845EF" w:rsidRDefault="00BB1D98" w14:paraId="682C8309" w14:textId="69400889">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BB1D98" w:rsidRDefault="00BB1D98" w14:paraId="2920855B" w14:textId="5FA8C14F">
    <w:pPr>
      <w:pStyle w:val="Header"/>
    </w:pPr>
    <w:r>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margin-left:0;margin-top:0;width:487.25pt;height:273.3pt;z-index:-251650048;mso-position-horizontal:center;mso-position-horizontal-relative:margin;mso-position-vertical:center;mso-position-vertical-relative:margin" o:spid="_x0000_s2066" o:allowincell="f" type="#_x0000_t75">
          <v:imagedata gain="19661f" blacklevel="22938f" o:title="saso" r:id="rId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D98" w:rsidRDefault="00BB1D98" w14:paraId="0986A98E" w14:textId="0E23549A">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2064"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04"/>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040E3F3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6B32D82"/>
    <w:multiLevelType w:val="hybridMultilevel"/>
    <w:tmpl w:val="3ABEFA78"/>
    <w:lvl w:ilvl="0" w:tplc="A494691C">
      <w:start w:val="1"/>
      <w:numFmt w:val="lowerLetter"/>
      <w:lvlText w:val="(%1)"/>
      <w:lvlJc w:val="center"/>
      <w:pPr>
        <w:ind w:left="1455" w:hanging="360"/>
      </w:pPr>
      <w:rPr>
        <w:rFonts w:hint="default"/>
        <w:b w:val="0"/>
        <w:bCs w:val="0"/>
        <w:i w:val="0"/>
        <w:iCs w:val="0"/>
        <w:spacing w:val="0"/>
        <w:w w:val="99"/>
        <w:sz w:val="22"/>
        <w:szCs w:val="24"/>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3" w15:restartNumberingAfterBreak="0">
    <w:nsid w:val="07C4086E"/>
    <w:multiLevelType w:val="hybridMultilevel"/>
    <w:tmpl w:val="08D643D2"/>
    <w:lvl w:ilvl="0" w:tplc="B0FE9338">
      <w:start w:val="1"/>
      <w:numFmt w:val="decimal"/>
      <w:lvlText w:val="(%1)"/>
      <w:lvlJc w:val="center"/>
      <w:pPr>
        <w:ind w:left="1455" w:hanging="360"/>
      </w:pPr>
      <w:rPr>
        <w:rFonts w:hint="default"/>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4" w15:restartNumberingAfterBreak="0">
    <w:nsid w:val="07D40AA5"/>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0A24BE"/>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09EA0130"/>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A83269"/>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0E4D1D"/>
    <w:multiLevelType w:val="hybridMultilevel"/>
    <w:tmpl w:val="59102B9A"/>
    <w:lvl w:ilvl="0" w:tplc="BD084E96">
      <w:start w:val="1"/>
      <w:numFmt w:val="lowerRoman"/>
      <w:lvlText w:val="(%1)"/>
      <w:lvlJc w:val="left"/>
      <w:pPr>
        <w:ind w:left="2880" w:hanging="108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 w15:restartNumberingAfterBreak="0">
    <w:nsid w:val="0FC525E3"/>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1505C21"/>
    <w:multiLevelType w:val="hybridMultilevel"/>
    <w:tmpl w:val="049AFC20"/>
    <w:lvl w:ilvl="0" w:tplc="B0FE9338">
      <w:start w:val="1"/>
      <w:numFmt w:val="decimal"/>
      <w:lvlText w:val="(%1)"/>
      <w:lvlJc w:val="center"/>
      <w:pPr>
        <w:ind w:left="1455" w:hanging="360"/>
      </w:pPr>
      <w:rPr>
        <w:rFonts w:hint="default"/>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11" w15:restartNumberingAfterBreak="0">
    <w:nsid w:val="12A62B6F"/>
    <w:multiLevelType w:val="hybridMultilevel"/>
    <w:tmpl w:val="6FBE63C6"/>
    <w:lvl w:ilvl="0" w:tplc="B0FE9338">
      <w:start w:val="1"/>
      <w:numFmt w:val="decimal"/>
      <w:lvlText w:val="(%1)"/>
      <w:lvlJc w:val="center"/>
      <w:pPr>
        <w:ind w:left="735" w:hanging="375"/>
      </w:pPr>
      <w:rPr>
        <w:rFonts w:hint="default"/>
      </w:rPr>
    </w:lvl>
    <w:lvl w:ilvl="1" w:tplc="1170526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5F63D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14595AFC"/>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61F495B"/>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16403E4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175839AE"/>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9FD2B5E"/>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DA16552"/>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1F3C7337"/>
    <w:multiLevelType w:val="hybridMultilevel"/>
    <w:tmpl w:val="BFC4608C"/>
    <w:lvl w:ilvl="0" w:tplc="9B6877CE">
      <w:start w:val="1"/>
      <w:numFmt w:val="lowerLetter"/>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20" w15:restartNumberingAfterBreak="0">
    <w:nsid w:val="246E3E5A"/>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85E4F81"/>
    <w:multiLevelType w:val="hybridMultilevel"/>
    <w:tmpl w:val="B0203EFE"/>
    <w:lvl w:ilvl="0" w:tplc="599E572C">
      <w:start w:val="1"/>
      <w:numFmt w:val="upperLetter"/>
      <w:lvlText w:val="(%1)"/>
      <w:lvlJc w:val="left"/>
      <w:pPr>
        <w:ind w:left="3240" w:hanging="360"/>
      </w:pPr>
      <w:rPr>
        <w:rFonts w:hint="default"/>
      </w:r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22" w15:restartNumberingAfterBreak="0">
    <w:nsid w:val="28A16F59"/>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8D229EB"/>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2D34E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2A63607B"/>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2A6C3875"/>
    <w:multiLevelType w:val="hybridMultilevel"/>
    <w:tmpl w:val="59102B9A"/>
    <w:lvl w:ilvl="0" w:tplc="BD084E96">
      <w:start w:val="1"/>
      <w:numFmt w:val="lowerRoman"/>
      <w:lvlText w:val="(%1)"/>
      <w:lvlJc w:val="left"/>
      <w:pPr>
        <w:ind w:left="2880" w:hanging="108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7" w15:restartNumberingAfterBreak="0">
    <w:nsid w:val="2B7860D0"/>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5926022"/>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36A63EB3"/>
    <w:multiLevelType w:val="hybridMultilevel"/>
    <w:tmpl w:val="23304868"/>
    <w:lvl w:ilvl="0" w:tplc="A494691C">
      <w:start w:val="1"/>
      <w:numFmt w:val="lowerLetter"/>
      <w:lvlText w:val="(%1)"/>
      <w:lvlJc w:val="center"/>
      <w:pPr>
        <w:ind w:left="1455" w:hanging="360"/>
      </w:pPr>
      <w:rPr>
        <w:rFonts w:hint="default"/>
        <w:b w:val="0"/>
        <w:bCs w:val="0"/>
        <w:i w:val="0"/>
        <w:iCs w:val="0"/>
        <w:spacing w:val="0"/>
        <w:w w:val="99"/>
        <w:sz w:val="22"/>
        <w:szCs w:val="24"/>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30"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38EF738C"/>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AE10EE5"/>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3" w15:restartNumberingAfterBreak="0">
    <w:nsid w:val="3B8B0F19"/>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C1E1C23"/>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3C97249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3CD4405B"/>
    <w:multiLevelType w:val="hybridMultilevel"/>
    <w:tmpl w:val="500E9B32"/>
    <w:lvl w:ilvl="0" w:tplc="A494691C">
      <w:start w:val="1"/>
      <w:numFmt w:val="lowerLetter"/>
      <w:lvlText w:val="(%1)"/>
      <w:lvlJc w:val="center"/>
      <w:pPr>
        <w:ind w:left="1455" w:hanging="360"/>
      </w:pPr>
      <w:rPr>
        <w:rFonts w:hint="default"/>
        <w:b w:val="0"/>
        <w:bCs w:val="0"/>
        <w:i w:val="0"/>
        <w:iCs w:val="0"/>
        <w:spacing w:val="0"/>
        <w:w w:val="99"/>
        <w:sz w:val="22"/>
        <w:szCs w:val="24"/>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37" w15:restartNumberingAfterBreak="0">
    <w:nsid w:val="3E835AE5"/>
    <w:multiLevelType w:val="hybridMultilevel"/>
    <w:tmpl w:val="8FFAD224"/>
    <w:lvl w:ilvl="0" w:tplc="A494691C">
      <w:start w:val="1"/>
      <w:numFmt w:val="lowerLetter"/>
      <w:lvlText w:val="(%1)"/>
      <w:lvlJc w:val="center"/>
      <w:pPr>
        <w:ind w:left="1455" w:hanging="360"/>
      </w:pPr>
      <w:rPr>
        <w:rFonts w:hint="default"/>
        <w:b w:val="0"/>
        <w:bCs w:val="0"/>
        <w:i w:val="0"/>
        <w:iCs w:val="0"/>
        <w:spacing w:val="0"/>
        <w:w w:val="99"/>
        <w:sz w:val="22"/>
        <w:szCs w:val="24"/>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38" w15:restartNumberingAfterBreak="0">
    <w:nsid w:val="40AE2799"/>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4173263D"/>
    <w:multiLevelType w:val="hybridMultilevel"/>
    <w:tmpl w:val="7B4C9C40"/>
    <w:lvl w:ilvl="0" w:tplc="B0FE9338">
      <w:start w:val="1"/>
      <w:numFmt w:val="decimal"/>
      <w:lvlText w:val="(%1)"/>
      <w:lvlJc w:val="center"/>
      <w:pPr>
        <w:ind w:left="1455" w:hanging="360"/>
      </w:pPr>
      <w:rPr>
        <w:rFonts w:hint="default"/>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40" w15:restartNumberingAfterBreak="0">
    <w:nsid w:val="42230B08"/>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43043A44"/>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40F22EE"/>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45906DFB"/>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9BE4F90"/>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6" w15:restartNumberingAfterBreak="0">
    <w:nsid w:val="4BC7543D"/>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D06267B"/>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D68440E"/>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FF07049"/>
    <w:multiLevelType w:val="multilevel"/>
    <w:tmpl w:val="5FC0E220"/>
    <w:lvl w:ilvl="0">
      <w:start w:val="1"/>
      <w:numFmt w:val="lowerLetter"/>
      <w:lvlText w:val="(%1)."/>
      <w:lvlJc w:val="left"/>
      <w:pPr>
        <w:tabs>
          <w:tab w:val="num" w:pos="360"/>
        </w:tabs>
        <w:ind w:left="360" w:hanging="360"/>
      </w:pPr>
      <w:rPr>
        <w:rFonts w:hint="default" w:cs="Times New Roman"/>
      </w:rPr>
    </w:lvl>
    <w:lvl w:ilvl="1">
      <w:start w:val="1"/>
      <w:numFmt w:val="decimal"/>
      <w:lvlText w:val="%2.  "/>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hint="default" w:cs="Times New Roman"/>
      </w:rPr>
    </w:lvl>
    <w:lvl w:ilvl="3">
      <w:start w:val="1"/>
      <w:numFmt w:val="lowerLetter"/>
      <w:pStyle w:val="Style3Char"/>
      <w:lvlText w:val="(%4)"/>
      <w:lvlJc w:val="left"/>
      <w:rPr>
        <w:rFonts w:hint="default" w:ascii="Times New Roman" w:hAnsi="Times New Roman" w:cs="Times New Roman"/>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hint="default" w:cs="Times New Roman"/>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50"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51" w15:restartNumberingAfterBreak="0">
    <w:nsid w:val="53471CA8"/>
    <w:multiLevelType w:val="hybridMultilevel"/>
    <w:tmpl w:val="28385C68"/>
    <w:lvl w:ilvl="0" w:tplc="640EE7F0">
      <w:start w:val="1"/>
      <w:numFmt w:val="decimal"/>
      <w:pStyle w:val="Heading2"/>
      <w:lvlText w:val="ANS.00%1"/>
      <w:lvlJc w:val="center"/>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4C66AD1"/>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A08EC"/>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50E4A4A"/>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560E191B"/>
    <w:multiLevelType w:val="hybridMultilevel"/>
    <w:tmpl w:val="59102B9A"/>
    <w:lvl w:ilvl="0" w:tplc="BD084E96">
      <w:start w:val="1"/>
      <w:numFmt w:val="lowerRoman"/>
      <w:lvlText w:val="(%1)"/>
      <w:lvlJc w:val="left"/>
      <w:pPr>
        <w:ind w:left="2880" w:hanging="108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6" w15:restartNumberingAfterBreak="0">
    <w:nsid w:val="59404008"/>
    <w:multiLevelType w:val="multilevel"/>
    <w:tmpl w:val="05A6F612"/>
    <w:lvl w:ilvl="0">
      <w:start w:val="1"/>
      <w:numFmt w:val="none"/>
      <w:lvlText w:val=""/>
      <w:lvlJc w:val="left"/>
      <w:pPr>
        <w:tabs>
          <w:tab w:val="num" w:pos="0"/>
        </w:tabs>
      </w:pPr>
      <w:rPr>
        <w:rFonts w:hint="default" w:cs="Times New Roman"/>
      </w:rPr>
    </w:lvl>
    <w:lvl w:ilvl="1">
      <w:start w:val="1"/>
      <w:numFmt w:val="decimal"/>
      <w:pStyle w:val="Style10"/>
      <w:lvlText w:val="%2.  "/>
      <w:lvlJc w:val="left"/>
      <w:rPr>
        <w:rFonts w:hint="default"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hint="default" w:cs="Times New Roman"/>
        <w:b w:val="0"/>
        <w:i w:val="0"/>
      </w:rPr>
    </w:lvl>
    <w:lvl w:ilvl="3">
      <w:start w:val="1"/>
      <w:numFmt w:val="lowerLetter"/>
      <w:lvlText w:val="(%4)"/>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hint="default" w:cs="Times New Roman"/>
        <w:b w:val="0"/>
        <w:i w:val="0"/>
        <w:caps w:val="0"/>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57" w15:restartNumberingAfterBreak="0">
    <w:nsid w:val="5D6C4B76"/>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8" w15:restartNumberingAfterBreak="0">
    <w:nsid w:val="5EEC3CD3"/>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3C52F5"/>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F4F3678"/>
    <w:multiLevelType w:val="hybridMultilevel"/>
    <w:tmpl w:val="59102B9A"/>
    <w:lvl w:ilvl="0" w:tplc="BD084E96">
      <w:start w:val="1"/>
      <w:numFmt w:val="lowerRoman"/>
      <w:lvlText w:val="(%1)"/>
      <w:lvlJc w:val="left"/>
      <w:pPr>
        <w:ind w:left="2880" w:hanging="108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1" w15:restartNumberingAfterBreak="0">
    <w:nsid w:val="60C230BB"/>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61D60D70"/>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62A061D0"/>
    <w:multiLevelType w:val="hybridMultilevel"/>
    <w:tmpl w:val="269231B4"/>
    <w:lvl w:ilvl="0" w:tplc="B0FE9338">
      <w:start w:val="1"/>
      <w:numFmt w:val="decimal"/>
      <w:lvlText w:val="(%1)"/>
      <w:lvlJc w:val="center"/>
      <w:pPr>
        <w:ind w:left="1455" w:hanging="360"/>
      </w:pPr>
      <w:rPr>
        <w:rFonts w:hint="default"/>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64" w15:restartNumberingAfterBreak="0">
    <w:nsid w:val="645F58A0"/>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648052B3"/>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6" w15:restartNumberingAfterBreak="0">
    <w:nsid w:val="66326A0B"/>
    <w:multiLevelType w:val="hybridMultilevel"/>
    <w:tmpl w:val="CC902E88"/>
    <w:lvl w:ilvl="0" w:tplc="A494691C">
      <w:start w:val="1"/>
      <w:numFmt w:val="lowerLetter"/>
      <w:lvlText w:val="(%1)"/>
      <w:lvlJc w:val="center"/>
      <w:pPr>
        <w:ind w:left="1455" w:hanging="360"/>
      </w:pPr>
      <w:rPr>
        <w:rFonts w:hint="default"/>
        <w:b w:val="0"/>
        <w:bCs w:val="0"/>
        <w:i w:val="0"/>
        <w:iCs w:val="0"/>
        <w:spacing w:val="0"/>
        <w:w w:val="99"/>
        <w:sz w:val="22"/>
        <w:szCs w:val="24"/>
      </w:rPr>
    </w:lvl>
    <w:lvl w:ilvl="1" w:tplc="20000019" w:tentative="1">
      <w:start w:val="1"/>
      <w:numFmt w:val="lowerLetter"/>
      <w:lvlText w:val="%2."/>
      <w:lvlJc w:val="left"/>
      <w:pPr>
        <w:ind w:left="2175" w:hanging="360"/>
      </w:pPr>
    </w:lvl>
    <w:lvl w:ilvl="2" w:tplc="2000001B" w:tentative="1">
      <w:start w:val="1"/>
      <w:numFmt w:val="lowerRoman"/>
      <w:lvlText w:val="%3."/>
      <w:lvlJc w:val="right"/>
      <w:pPr>
        <w:ind w:left="2895" w:hanging="180"/>
      </w:pPr>
    </w:lvl>
    <w:lvl w:ilvl="3" w:tplc="2000000F" w:tentative="1">
      <w:start w:val="1"/>
      <w:numFmt w:val="decimal"/>
      <w:lvlText w:val="%4."/>
      <w:lvlJc w:val="left"/>
      <w:pPr>
        <w:ind w:left="3615" w:hanging="360"/>
      </w:pPr>
    </w:lvl>
    <w:lvl w:ilvl="4" w:tplc="20000019" w:tentative="1">
      <w:start w:val="1"/>
      <w:numFmt w:val="lowerLetter"/>
      <w:lvlText w:val="%5."/>
      <w:lvlJc w:val="left"/>
      <w:pPr>
        <w:ind w:left="4335" w:hanging="360"/>
      </w:pPr>
    </w:lvl>
    <w:lvl w:ilvl="5" w:tplc="2000001B" w:tentative="1">
      <w:start w:val="1"/>
      <w:numFmt w:val="lowerRoman"/>
      <w:lvlText w:val="%6."/>
      <w:lvlJc w:val="right"/>
      <w:pPr>
        <w:ind w:left="5055" w:hanging="180"/>
      </w:pPr>
    </w:lvl>
    <w:lvl w:ilvl="6" w:tplc="2000000F" w:tentative="1">
      <w:start w:val="1"/>
      <w:numFmt w:val="decimal"/>
      <w:lvlText w:val="%7."/>
      <w:lvlJc w:val="left"/>
      <w:pPr>
        <w:ind w:left="5775" w:hanging="360"/>
      </w:pPr>
    </w:lvl>
    <w:lvl w:ilvl="7" w:tplc="20000019" w:tentative="1">
      <w:start w:val="1"/>
      <w:numFmt w:val="lowerLetter"/>
      <w:lvlText w:val="%8."/>
      <w:lvlJc w:val="left"/>
      <w:pPr>
        <w:ind w:left="6495" w:hanging="360"/>
      </w:pPr>
    </w:lvl>
    <w:lvl w:ilvl="8" w:tplc="2000001B" w:tentative="1">
      <w:start w:val="1"/>
      <w:numFmt w:val="lowerRoman"/>
      <w:lvlText w:val="%9."/>
      <w:lvlJc w:val="right"/>
      <w:pPr>
        <w:ind w:left="7215" w:hanging="180"/>
      </w:pPr>
    </w:lvl>
  </w:abstractNum>
  <w:abstractNum w:abstractNumId="67" w15:restartNumberingAfterBreak="0">
    <w:nsid w:val="73251945"/>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8" w15:restartNumberingAfterBreak="0">
    <w:nsid w:val="77CC14BF"/>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ADE7175"/>
    <w:multiLevelType w:val="hybridMultilevel"/>
    <w:tmpl w:val="B4EE8834"/>
    <w:lvl w:ilvl="0" w:tplc="1AB84692">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DA73FAF"/>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1" w15:restartNumberingAfterBreak="0">
    <w:nsid w:val="7DF56B53"/>
    <w:multiLevelType w:val="multilevel"/>
    <w:tmpl w:val="4BEC1F7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webHidden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pStyle w:val="Body1"/>
      <w:lvlText w:val="(%2)"/>
      <w:lvlJc w:val="left"/>
      <w:pPr>
        <w:ind w:left="567" w:hanging="567"/>
      </w:pPr>
    </w:lvl>
    <w:lvl w:ilvl="2">
      <w:start w:val="1"/>
      <w:numFmt w:val="lowerRoman"/>
      <w:pStyle w:val="Bodyi"/>
      <w:lvlText w:val="(%3)"/>
      <w:lvlJc w:val="left"/>
      <w:pPr>
        <w:ind w:left="567" w:hanging="567"/>
      </w:pPr>
      <w:rPr>
        <w:rFonts w:hint="default" w:ascii="Calibri" w:hAnsi="Calibri" w:cs="Times New Roman"/>
        <w:b w:val="0"/>
        <w:i w:val="0"/>
        <w:color w:val="auto"/>
        <w:sz w:val="22"/>
      </w:rPr>
    </w:lvl>
    <w:lvl w:ilvl="3">
      <w:start w:val="1"/>
      <w:numFmt w:val="lowerRoman"/>
      <w:pStyle w:val="Bodya1i"/>
      <w:lvlText w:val="(%4)"/>
      <w:lvlJc w:val="left"/>
      <w:pPr>
        <w:ind w:left="1701" w:hanging="56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Restart w:val="1"/>
      <w:pStyle w:val="Bodya1"/>
      <w:lvlText w:val="(%5)"/>
      <w:lvlJc w:val="left"/>
      <w:pPr>
        <w:ind w:left="1134" w:hanging="567"/>
      </w:pPr>
      <w:rPr>
        <w:b w:val="0"/>
        <w:sz w:val="22"/>
        <w:szCs w:val="22"/>
      </w:rPr>
    </w:lvl>
    <w:lvl w:ilvl="5">
      <w:start w:val="1"/>
      <w:numFmt w:val="lowerRoman"/>
      <w:pStyle w:val="Body1i"/>
      <w:lvlText w:val="(%6)"/>
      <w:lvlJc w:val="left"/>
      <w:pPr>
        <w:ind w:left="1134" w:hanging="567"/>
      </w:pPr>
    </w:lvl>
    <w:lvl w:ilvl="6">
      <w:start w:val="1"/>
      <w:numFmt w:val="upperLetter"/>
      <w:lvlRestart w:val="4"/>
      <w:lvlText w:val="%7."/>
      <w:lvlJc w:val="left"/>
      <w:pPr>
        <w:ind w:left="2268" w:hanging="567"/>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5E3C5E"/>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30"/>
  </w:num>
  <w:num w:numId="2">
    <w:abstractNumId w:val="50"/>
  </w:num>
  <w:num w:numId="3">
    <w:abstractNumId w:val="56"/>
  </w:num>
  <w:num w:numId="4">
    <w:abstractNumId w:val="49"/>
  </w:num>
  <w:num w:numId="5">
    <w:abstractNumId w:val="17"/>
  </w:num>
  <w:num w:numId="6">
    <w:abstractNumId w:val="72"/>
  </w:num>
  <w:num w:numId="7">
    <w:abstractNumId w:val="44"/>
  </w:num>
  <w:num w:numId="8">
    <w:abstractNumId w:val="21"/>
  </w:num>
  <w:num w:numId="9">
    <w:abstractNumId w:val="19"/>
  </w:num>
  <w:num w:numId="10">
    <w:abstractNumId w:val="11"/>
  </w:num>
  <w:num w:numId="11">
    <w:abstractNumId w:val="53"/>
  </w:num>
  <w:num w:numId="12">
    <w:abstractNumId w:val="68"/>
  </w:num>
  <w:num w:numId="13">
    <w:abstractNumId w:val="58"/>
  </w:num>
  <w:num w:numId="14">
    <w:abstractNumId w:val="13"/>
  </w:num>
  <w:num w:numId="15">
    <w:abstractNumId w:val="59"/>
  </w:num>
  <w:num w:numId="16">
    <w:abstractNumId w:val="15"/>
  </w:num>
  <w:num w:numId="17">
    <w:abstractNumId w:val="46"/>
  </w:num>
  <w:num w:numId="18">
    <w:abstractNumId w:val="4"/>
  </w:num>
  <w:num w:numId="19">
    <w:abstractNumId w:val="33"/>
  </w:num>
  <w:num w:numId="20">
    <w:abstractNumId w:val="40"/>
  </w:num>
  <w:num w:numId="21">
    <w:abstractNumId w:val="22"/>
  </w:num>
  <w:num w:numId="22">
    <w:abstractNumId w:val="62"/>
  </w:num>
  <w:num w:numId="23">
    <w:abstractNumId w:val="35"/>
  </w:num>
  <w:num w:numId="24">
    <w:abstractNumId w:val="61"/>
  </w:num>
  <w:num w:numId="25">
    <w:abstractNumId w:val="69"/>
  </w:num>
  <w:num w:numId="26">
    <w:abstractNumId w:val="64"/>
  </w:num>
  <w:num w:numId="27">
    <w:abstractNumId w:val="31"/>
  </w:num>
  <w:num w:numId="28">
    <w:abstractNumId w:val="5"/>
  </w:num>
  <w:num w:numId="29">
    <w:abstractNumId w:val="23"/>
  </w:num>
  <w:num w:numId="30">
    <w:abstractNumId w:val="20"/>
  </w:num>
  <w:num w:numId="31">
    <w:abstractNumId w:val="43"/>
  </w:num>
  <w:num w:numId="32">
    <w:abstractNumId w:val="47"/>
  </w:num>
  <w:num w:numId="33">
    <w:abstractNumId w:val="1"/>
  </w:num>
  <w:num w:numId="34">
    <w:abstractNumId w:val="7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6"/>
  </w:num>
  <w:num w:numId="37">
    <w:abstractNumId w:val="12"/>
  </w:num>
  <w:num w:numId="38">
    <w:abstractNumId w:val="54"/>
  </w:num>
  <w:num w:numId="39">
    <w:abstractNumId w:val="48"/>
  </w:num>
  <w:num w:numId="40">
    <w:abstractNumId w:val="26"/>
  </w:num>
  <w:num w:numId="41">
    <w:abstractNumId w:val="32"/>
  </w:num>
  <w:num w:numId="42">
    <w:abstractNumId w:val="57"/>
  </w:num>
  <w:num w:numId="43">
    <w:abstractNumId w:val="42"/>
  </w:num>
  <w:num w:numId="44">
    <w:abstractNumId w:val="7"/>
  </w:num>
  <w:num w:numId="45">
    <w:abstractNumId w:val="9"/>
  </w:num>
  <w:num w:numId="46">
    <w:abstractNumId w:val="28"/>
  </w:num>
  <w:num w:numId="47">
    <w:abstractNumId w:val="65"/>
  </w:num>
  <w:num w:numId="48">
    <w:abstractNumId w:val="55"/>
  </w:num>
  <w:num w:numId="49">
    <w:abstractNumId w:val="25"/>
  </w:num>
  <w:num w:numId="50">
    <w:abstractNumId w:val="60"/>
  </w:num>
  <w:num w:numId="51">
    <w:abstractNumId w:val="27"/>
  </w:num>
  <w:num w:numId="52">
    <w:abstractNumId w:val="34"/>
  </w:num>
  <w:num w:numId="53">
    <w:abstractNumId w:val="38"/>
  </w:num>
  <w:num w:numId="54">
    <w:abstractNumId w:val="14"/>
  </w:num>
  <w:num w:numId="55">
    <w:abstractNumId w:val="24"/>
  </w:num>
  <w:num w:numId="56">
    <w:abstractNumId w:val="67"/>
  </w:num>
  <w:num w:numId="57">
    <w:abstractNumId w:val="16"/>
  </w:num>
  <w:num w:numId="58">
    <w:abstractNumId w:val="45"/>
  </w:num>
  <w:num w:numId="59">
    <w:abstractNumId w:val="18"/>
  </w:num>
  <w:num w:numId="60">
    <w:abstractNumId w:val="52"/>
  </w:num>
  <w:num w:numId="61">
    <w:abstractNumId w:val="0"/>
  </w:num>
  <w:num w:numId="62">
    <w:abstractNumId w:val="70"/>
  </w:num>
  <w:num w:numId="63">
    <w:abstractNumId w:val="51"/>
  </w:num>
  <w:num w:numId="64">
    <w:abstractNumId w:val="51"/>
    <w:lvlOverride w:ilvl="0">
      <w:startOverride w:val="1"/>
    </w:lvlOverride>
  </w:num>
  <w:num w:numId="65">
    <w:abstractNumId w:val="3"/>
  </w:num>
  <w:num w:numId="66">
    <w:abstractNumId w:val="66"/>
  </w:num>
  <w:num w:numId="67">
    <w:abstractNumId w:val="39"/>
  </w:num>
  <w:num w:numId="68">
    <w:abstractNumId w:val="2"/>
  </w:num>
  <w:num w:numId="69">
    <w:abstractNumId w:val="63"/>
  </w:num>
  <w:num w:numId="70">
    <w:abstractNumId w:val="29"/>
  </w:num>
  <w:num w:numId="71">
    <w:abstractNumId w:val="10"/>
  </w:num>
  <w:num w:numId="72">
    <w:abstractNumId w:val="37"/>
  </w:num>
  <w:num w:numId="73">
    <w:abstractNumId w:val="36"/>
  </w:num>
  <w:num w:numId="74">
    <w:abstractNumId w:val="51"/>
  </w:num>
  <w:num w:numId="75">
    <w:abstractNumId w:val="51"/>
  </w:num>
  <w:num w:numId="76">
    <w:abstractNumId w:val="51"/>
  </w:num>
  <w:num w:numId="77">
    <w:abstractNumId w:val="51"/>
  </w:num>
  <w:num w:numId="78">
    <w:abstractNumId w:val="51"/>
  </w:num>
  <w:num w:numId="79">
    <w:abstractNumId w:val="8"/>
  </w:num>
  <w:numIdMacAtCleanup w:val="7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wMDYxNjU1MTE2sjRX0lEKTi0uzszPAykwrQUAzdGzbywAAAA="/>
  </w:docVars>
  <w:rsids>
    <w:rsidRoot w:val="009D123B"/>
    <w:rsid w:val="00000E9A"/>
    <w:rsid w:val="00004BB5"/>
    <w:rsid w:val="00021284"/>
    <w:rsid w:val="0002276F"/>
    <w:rsid w:val="00024012"/>
    <w:rsid w:val="000274BC"/>
    <w:rsid w:val="00031160"/>
    <w:rsid w:val="000318A3"/>
    <w:rsid w:val="00034FA9"/>
    <w:rsid w:val="000408CA"/>
    <w:rsid w:val="00040CF3"/>
    <w:rsid w:val="000509AC"/>
    <w:rsid w:val="000614EF"/>
    <w:rsid w:val="0006292E"/>
    <w:rsid w:val="00071FCC"/>
    <w:rsid w:val="00074440"/>
    <w:rsid w:val="00080141"/>
    <w:rsid w:val="000854E3"/>
    <w:rsid w:val="0008601C"/>
    <w:rsid w:val="0008677B"/>
    <w:rsid w:val="00087C58"/>
    <w:rsid w:val="00094B61"/>
    <w:rsid w:val="00095756"/>
    <w:rsid w:val="000A1991"/>
    <w:rsid w:val="000A4AAE"/>
    <w:rsid w:val="000C0529"/>
    <w:rsid w:val="000D28DF"/>
    <w:rsid w:val="000E192C"/>
    <w:rsid w:val="000E67C3"/>
    <w:rsid w:val="000F11C8"/>
    <w:rsid w:val="000F2554"/>
    <w:rsid w:val="000F6515"/>
    <w:rsid w:val="000F7810"/>
    <w:rsid w:val="00104A18"/>
    <w:rsid w:val="00111306"/>
    <w:rsid w:val="001340F1"/>
    <w:rsid w:val="00144581"/>
    <w:rsid w:val="001570A5"/>
    <w:rsid w:val="00176D28"/>
    <w:rsid w:val="00176ECD"/>
    <w:rsid w:val="00191264"/>
    <w:rsid w:val="00191CEC"/>
    <w:rsid w:val="001B13F5"/>
    <w:rsid w:val="001B445F"/>
    <w:rsid w:val="001B4928"/>
    <w:rsid w:val="001B5116"/>
    <w:rsid w:val="001B73A8"/>
    <w:rsid w:val="001B7458"/>
    <w:rsid w:val="001C0A8F"/>
    <w:rsid w:val="001C214E"/>
    <w:rsid w:val="001C3C7E"/>
    <w:rsid w:val="001C5AB3"/>
    <w:rsid w:val="001D0AA1"/>
    <w:rsid w:val="001D3F52"/>
    <w:rsid w:val="001F0330"/>
    <w:rsid w:val="001F1248"/>
    <w:rsid w:val="001F53AE"/>
    <w:rsid w:val="002071F7"/>
    <w:rsid w:val="00210BC0"/>
    <w:rsid w:val="00222A91"/>
    <w:rsid w:val="00223C6D"/>
    <w:rsid w:val="002421AB"/>
    <w:rsid w:val="002536CE"/>
    <w:rsid w:val="00262926"/>
    <w:rsid w:val="002665EB"/>
    <w:rsid w:val="00270F1A"/>
    <w:rsid w:val="00272D98"/>
    <w:rsid w:val="0027721A"/>
    <w:rsid w:val="00277903"/>
    <w:rsid w:val="0029523B"/>
    <w:rsid w:val="002B0583"/>
    <w:rsid w:val="002B4C88"/>
    <w:rsid w:val="002C3CDD"/>
    <w:rsid w:val="002C57D9"/>
    <w:rsid w:val="002D34B7"/>
    <w:rsid w:val="002D45B4"/>
    <w:rsid w:val="002E1424"/>
    <w:rsid w:val="002F3206"/>
    <w:rsid w:val="003031E9"/>
    <w:rsid w:val="0030422F"/>
    <w:rsid w:val="00310B7D"/>
    <w:rsid w:val="003114E7"/>
    <w:rsid w:val="0031551E"/>
    <w:rsid w:val="00315C32"/>
    <w:rsid w:val="00320009"/>
    <w:rsid w:val="00325017"/>
    <w:rsid w:val="003325AD"/>
    <w:rsid w:val="00334D59"/>
    <w:rsid w:val="0033571F"/>
    <w:rsid w:val="003413CE"/>
    <w:rsid w:val="00343962"/>
    <w:rsid w:val="00344F15"/>
    <w:rsid w:val="00345948"/>
    <w:rsid w:val="00347948"/>
    <w:rsid w:val="00347E93"/>
    <w:rsid w:val="003542A5"/>
    <w:rsid w:val="003632E7"/>
    <w:rsid w:val="00371D50"/>
    <w:rsid w:val="003720DF"/>
    <w:rsid w:val="00374546"/>
    <w:rsid w:val="00374B96"/>
    <w:rsid w:val="00383FF2"/>
    <w:rsid w:val="00396C33"/>
    <w:rsid w:val="00397BB0"/>
    <w:rsid w:val="003A5C70"/>
    <w:rsid w:val="003B796E"/>
    <w:rsid w:val="003C06F4"/>
    <w:rsid w:val="003D04FF"/>
    <w:rsid w:val="003D69C4"/>
    <w:rsid w:val="003F4333"/>
    <w:rsid w:val="003F5C48"/>
    <w:rsid w:val="00403F07"/>
    <w:rsid w:val="00404919"/>
    <w:rsid w:val="00406D5C"/>
    <w:rsid w:val="00414E37"/>
    <w:rsid w:val="0041585B"/>
    <w:rsid w:val="004248AB"/>
    <w:rsid w:val="0042767F"/>
    <w:rsid w:val="004300B0"/>
    <w:rsid w:val="00430C7A"/>
    <w:rsid w:val="00433A09"/>
    <w:rsid w:val="00433D86"/>
    <w:rsid w:val="00433FF6"/>
    <w:rsid w:val="00441E83"/>
    <w:rsid w:val="00442267"/>
    <w:rsid w:val="00443F2A"/>
    <w:rsid w:val="00450DE6"/>
    <w:rsid w:val="0046718A"/>
    <w:rsid w:val="004706F6"/>
    <w:rsid w:val="00471E0C"/>
    <w:rsid w:val="0047342C"/>
    <w:rsid w:val="004734FA"/>
    <w:rsid w:val="00473A0A"/>
    <w:rsid w:val="00480677"/>
    <w:rsid w:val="004A7CEE"/>
    <w:rsid w:val="004B19E4"/>
    <w:rsid w:val="004B4A9E"/>
    <w:rsid w:val="004C369F"/>
    <w:rsid w:val="004D447B"/>
    <w:rsid w:val="004D728D"/>
    <w:rsid w:val="004F0248"/>
    <w:rsid w:val="004F1611"/>
    <w:rsid w:val="004F3ED9"/>
    <w:rsid w:val="004F5C0C"/>
    <w:rsid w:val="00500587"/>
    <w:rsid w:val="0050438F"/>
    <w:rsid w:val="00515BD7"/>
    <w:rsid w:val="00520DA3"/>
    <w:rsid w:val="00527407"/>
    <w:rsid w:val="00535EE0"/>
    <w:rsid w:val="00536CC9"/>
    <w:rsid w:val="00540685"/>
    <w:rsid w:val="00542242"/>
    <w:rsid w:val="00543E82"/>
    <w:rsid w:val="005544B7"/>
    <w:rsid w:val="00555DEF"/>
    <w:rsid w:val="0055618B"/>
    <w:rsid w:val="005640F7"/>
    <w:rsid w:val="0056632D"/>
    <w:rsid w:val="005726D9"/>
    <w:rsid w:val="00576F15"/>
    <w:rsid w:val="0059017C"/>
    <w:rsid w:val="005A3EC5"/>
    <w:rsid w:val="005B1070"/>
    <w:rsid w:val="005B63EF"/>
    <w:rsid w:val="005C0681"/>
    <w:rsid w:val="005C5267"/>
    <w:rsid w:val="005C69DD"/>
    <w:rsid w:val="005C7B9E"/>
    <w:rsid w:val="005D0A65"/>
    <w:rsid w:val="005D3493"/>
    <w:rsid w:val="005D3B1C"/>
    <w:rsid w:val="005F17DA"/>
    <w:rsid w:val="00605C63"/>
    <w:rsid w:val="0060612C"/>
    <w:rsid w:val="00607B30"/>
    <w:rsid w:val="00613FBC"/>
    <w:rsid w:val="006161CB"/>
    <w:rsid w:val="00626B35"/>
    <w:rsid w:val="0063194F"/>
    <w:rsid w:val="00634D28"/>
    <w:rsid w:val="00642D2E"/>
    <w:rsid w:val="006448B5"/>
    <w:rsid w:val="00652039"/>
    <w:rsid w:val="006524AD"/>
    <w:rsid w:val="00655D5A"/>
    <w:rsid w:val="00661255"/>
    <w:rsid w:val="006679A5"/>
    <w:rsid w:val="00670E68"/>
    <w:rsid w:val="00673F51"/>
    <w:rsid w:val="00683F68"/>
    <w:rsid w:val="00686A0A"/>
    <w:rsid w:val="006D1FED"/>
    <w:rsid w:val="006D4D22"/>
    <w:rsid w:val="006D5C6C"/>
    <w:rsid w:val="0070649E"/>
    <w:rsid w:val="007072C6"/>
    <w:rsid w:val="00710A6B"/>
    <w:rsid w:val="007248F2"/>
    <w:rsid w:val="00730D41"/>
    <w:rsid w:val="00733BCD"/>
    <w:rsid w:val="00750166"/>
    <w:rsid w:val="00755009"/>
    <w:rsid w:val="00755121"/>
    <w:rsid w:val="007608F7"/>
    <w:rsid w:val="00766A14"/>
    <w:rsid w:val="007767C3"/>
    <w:rsid w:val="00783EF8"/>
    <w:rsid w:val="007869D6"/>
    <w:rsid w:val="00796A96"/>
    <w:rsid w:val="007A6566"/>
    <w:rsid w:val="007B347C"/>
    <w:rsid w:val="007B62EA"/>
    <w:rsid w:val="007C5B2E"/>
    <w:rsid w:val="007D4B41"/>
    <w:rsid w:val="007D724C"/>
    <w:rsid w:val="007E5171"/>
    <w:rsid w:val="007E770B"/>
    <w:rsid w:val="007F73CD"/>
    <w:rsid w:val="00800E83"/>
    <w:rsid w:val="00802B2B"/>
    <w:rsid w:val="00802C10"/>
    <w:rsid w:val="00811C93"/>
    <w:rsid w:val="00816FB6"/>
    <w:rsid w:val="00821B8D"/>
    <w:rsid w:val="00834E40"/>
    <w:rsid w:val="00837CC9"/>
    <w:rsid w:val="00844E56"/>
    <w:rsid w:val="008526EC"/>
    <w:rsid w:val="00855A9D"/>
    <w:rsid w:val="008651C7"/>
    <w:rsid w:val="0086712B"/>
    <w:rsid w:val="00870360"/>
    <w:rsid w:val="00870BFB"/>
    <w:rsid w:val="0087110C"/>
    <w:rsid w:val="00887CB2"/>
    <w:rsid w:val="008913E5"/>
    <w:rsid w:val="008A5CD1"/>
    <w:rsid w:val="008D3A79"/>
    <w:rsid w:val="008D3D25"/>
    <w:rsid w:val="008D49CB"/>
    <w:rsid w:val="008E0262"/>
    <w:rsid w:val="008E33C4"/>
    <w:rsid w:val="008F091C"/>
    <w:rsid w:val="008F0ADC"/>
    <w:rsid w:val="009028A6"/>
    <w:rsid w:val="0090756F"/>
    <w:rsid w:val="00913645"/>
    <w:rsid w:val="00914E8D"/>
    <w:rsid w:val="00922326"/>
    <w:rsid w:val="0092335C"/>
    <w:rsid w:val="009249EF"/>
    <w:rsid w:val="00926DEC"/>
    <w:rsid w:val="0093327F"/>
    <w:rsid w:val="0093482A"/>
    <w:rsid w:val="00942811"/>
    <w:rsid w:val="009457BD"/>
    <w:rsid w:val="009504B7"/>
    <w:rsid w:val="009563C1"/>
    <w:rsid w:val="00956A65"/>
    <w:rsid w:val="00957E3B"/>
    <w:rsid w:val="00961B64"/>
    <w:rsid w:val="00966681"/>
    <w:rsid w:val="009755DA"/>
    <w:rsid w:val="00977184"/>
    <w:rsid w:val="00984975"/>
    <w:rsid w:val="00986FB0"/>
    <w:rsid w:val="0099673A"/>
    <w:rsid w:val="00996C85"/>
    <w:rsid w:val="009B0899"/>
    <w:rsid w:val="009B2E76"/>
    <w:rsid w:val="009B5AD8"/>
    <w:rsid w:val="009C4AC4"/>
    <w:rsid w:val="009C7B05"/>
    <w:rsid w:val="009D123B"/>
    <w:rsid w:val="009D2741"/>
    <w:rsid w:val="009D6036"/>
    <w:rsid w:val="009E0201"/>
    <w:rsid w:val="009E79E4"/>
    <w:rsid w:val="009F222F"/>
    <w:rsid w:val="00A0666C"/>
    <w:rsid w:val="00A068EC"/>
    <w:rsid w:val="00A069DD"/>
    <w:rsid w:val="00A10FAA"/>
    <w:rsid w:val="00A205E6"/>
    <w:rsid w:val="00A2082B"/>
    <w:rsid w:val="00A22AE9"/>
    <w:rsid w:val="00A24554"/>
    <w:rsid w:val="00A25CFB"/>
    <w:rsid w:val="00A25F91"/>
    <w:rsid w:val="00A27227"/>
    <w:rsid w:val="00A4115A"/>
    <w:rsid w:val="00A53DAB"/>
    <w:rsid w:val="00A541B7"/>
    <w:rsid w:val="00A5699B"/>
    <w:rsid w:val="00A56B2E"/>
    <w:rsid w:val="00A652D7"/>
    <w:rsid w:val="00A71AC3"/>
    <w:rsid w:val="00A860C0"/>
    <w:rsid w:val="00A95665"/>
    <w:rsid w:val="00A95B66"/>
    <w:rsid w:val="00A95F62"/>
    <w:rsid w:val="00A97DC5"/>
    <w:rsid w:val="00AA6C67"/>
    <w:rsid w:val="00AB0BE2"/>
    <w:rsid w:val="00AB175D"/>
    <w:rsid w:val="00AB5960"/>
    <w:rsid w:val="00AB7620"/>
    <w:rsid w:val="00AC4F33"/>
    <w:rsid w:val="00AC6116"/>
    <w:rsid w:val="00AD6372"/>
    <w:rsid w:val="00AE548F"/>
    <w:rsid w:val="00AF1297"/>
    <w:rsid w:val="00AF5C06"/>
    <w:rsid w:val="00B0053C"/>
    <w:rsid w:val="00B0191C"/>
    <w:rsid w:val="00B036FC"/>
    <w:rsid w:val="00B14EAB"/>
    <w:rsid w:val="00B15E65"/>
    <w:rsid w:val="00B23E89"/>
    <w:rsid w:val="00B266F2"/>
    <w:rsid w:val="00B27E11"/>
    <w:rsid w:val="00B347EB"/>
    <w:rsid w:val="00B365CF"/>
    <w:rsid w:val="00B50648"/>
    <w:rsid w:val="00B51825"/>
    <w:rsid w:val="00B5301F"/>
    <w:rsid w:val="00B5549F"/>
    <w:rsid w:val="00B563FC"/>
    <w:rsid w:val="00B64A37"/>
    <w:rsid w:val="00B71EF2"/>
    <w:rsid w:val="00B74914"/>
    <w:rsid w:val="00B83FDF"/>
    <w:rsid w:val="00B91794"/>
    <w:rsid w:val="00BA37E7"/>
    <w:rsid w:val="00BA55EB"/>
    <w:rsid w:val="00BB1D98"/>
    <w:rsid w:val="00BC1E07"/>
    <w:rsid w:val="00BC32E6"/>
    <w:rsid w:val="00BD0A87"/>
    <w:rsid w:val="00BD791F"/>
    <w:rsid w:val="00BE77DA"/>
    <w:rsid w:val="00BF19D5"/>
    <w:rsid w:val="00BF4013"/>
    <w:rsid w:val="00C02541"/>
    <w:rsid w:val="00C17344"/>
    <w:rsid w:val="00C23252"/>
    <w:rsid w:val="00C24EB2"/>
    <w:rsid w:val="00C2680B"/>
    <w:rsid w:val="00C32665"/>
    <w:rsid w:val="00C34670"/>
    <w:rsid w:val="00C4138E"/>
    <w:rsid w:val="00C43C51"/>
    <w:rsid w:val="00C55B61"/>
    <w:rsid w:val="00C61F23"/>
    <w:rsid w:val="00C63031"/>
    <w:rsid w:val="00C66F82"/>
    <w:rsid w:val="00C7490C"/>
    <w:rsid w:val="00C7684B"/>
    <w:rsid w:val="00C83C19"/>
    <w:rsid w:val="00C87C4F"/>
    <w:rsid w:val="00C90751"/>
    <w:rsid w:val="00CA1B75"/>
    <w:rsid w:val="00CA1CB9"/>
    <w:rsid w:val="00CA4D3B"/>
    <w:rsid w:val="00CE0DCA"/>
    <w:rsid w:val="00D035B3"/>
    <w:rsid w:val="00D106F1"/>
    <w:rsid w:val="00D17C6B"/>
    <w:rsid w:val="00D34059"/>
    <w:rsid w:val="00D41A73"/>
    <w:rsid w:val="00D41EE6"/>
    <w:rsid w:val="00D5715E"/>
    <w:rsid w:val="00D57880"/>
    <w:rsid w:val="00D65D07"/>
    <w:rsid w:val="00D65D14"/>
    <w:rsid w:val="00D83342"/>
    <w:rsid w:val="00D85C21"/>
    <w:rsid w:val="00D86E9B"/>
    <w:rsid w:val="00D922C9"/>
    <w:rsid w:val="00D92A8F"/>
    <w:rsid w:val="00D953D9"/>
    <w:rsid w:val="00DB3B54"/>
    <w:rsid w:val="00DD04AF"/>
    <w:rsid w:val="00DD2D23"/>
    <w:rsid w:val="00DD37CE"/>
    <w:rsid w:val="00DD4625"/>
    <w:rsid w:val="00DD5487"/>
    <w:rsid w:val="00DE196E"/>
    <w:rsid w:val="00E011A8"/>
    <w:rsid w:val="00E077D9"/>
    <w:rsid w:val="00E07BE2"/>
    <w:rsid w:val="00E122AD"/>
    <w:rsid w:val="00E27EE0"/>
    <w:rsid w:val="00E366E3"/>
    <w:rsid w:val="00E36D49"/>
    <w:rsid w:val="00E42AD6"/>
    <w:rsid w:val="00E431C4"/>
    <w:rsid w:val="00E45A48"/>
    <w:rsid w:val="00E465BB"/>
    <w:rsid w:val="00E60FAF"/>
    <w:rsid w:val="00E63115"/>
    <w:rsid w:val="00E64D81"/>
    <w:rsid w:val="00E676DA"/>
    <w:rsid w:val="00E733D5"/>
    <w:rsid w:val="00E73891"/>
    <w:rsid w:val="00E76CA5"/>
    <w:rsid w:val="00E92787"/>
    <w:rsid w:val="00E95B63"/>
    <w:rsid w:val="00EA036F"/>
    <w:rsid w:val="00EA33C4"/>
    <w:rsid w:val="00EB330C"/>
    <w:rsid w:val="00EC44DF"/>
    <w:rsid w:val="00ED1ED3"/>
    <w:rsid w:val="00ED3473"/>
    <w:rsid w:val="00ED415B"/>
    <w:rsid w:val="00EE4A75"/>
    <w:rsid w:val="00F15F69"/>
    <w:rsid w:val="00F17ABB"/>
    <w:rsid w:val="00F20E51"/>
    <w:rsid w:val="00F35E55"/>
    <w:rsid w:val="00F436C4"/>
    <w:rsid w:val="00F440F1"/>
    <w:rsid w:val="00F512B2"/>
    <w:rsid w:val="00F52A2C"/>
    <w:rsid w:val="00F66F21"/>
    <w:rsid w:val="00F66FA2"/>
    <w:rsid w:val="00F676E0"/>
    <w:rsid w:val="00F80A40"/>
    <w:rsid w:val="00F845EF"/>
    <w:rsid w:val="00F84783"/>
    <w:rsid w:val="00FA338D"/>
    <w:rsid w:val="00FA5565"/>
    <w:rsid w:val="00FA6EC0"/>
    <w:rsid w:val="00FA6F8A"/>
    <w:rsid w:val="00FB16BC"/>
    <w:rsid w:val="00FB22D6"/>
    <w:rsid w:val="00FB5956"/>
    <w:rsid w:val="00FC0953"/>
    <w:rsid w:val="00FD153B"/>
    <w:rsid w:val="00FD18B2"/>
    <w:rsid w:val="00FD36E3"/>
    <w:rsid w:val="00FD394A"/>
    <w:rsid w:val="00FE732C"/>
    <w:rsid w:val="00FF3A71"/>
    <w:rsid w:val="1FB1BB27"/>
    <w:rsid w:val="2159C43F"/>
    <w:rsid w:val="2C0A717E"/>
    <w:rsid w:val="3072B97E"/>
    <w:rsid w:val="4AB45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FA28E9F"/>
  <w15:docId w15:val="{C5C0B82E-F7F1-4F2B-8BC8-9252E9ED8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2A91"/>
    <w:pPr>
      <w:keepNext/>
      <w:keepLines/>
      <w:spacing w:before="480" w:after="0"/>
      <w:jc w:val="center"/>
      <w:outlineLvl w:val="0"/>
    </w:pPr>
    <w:rPr>
      <w:rFonts w:ascii="Times New Roman" w:hAnsi="Times New Roman" w:eastAsiaTheme="majorEastAsia" w:cstheme="majorBidi"/>
      <w:b/>
      <w:bCs/>
      <w:sz w:val="32"/>
      <w:szCs w:val="28"/>
    </w:rPr>
  </w:style>
  <w:style w:type="paragraph" w:styleId="Heading2">
    <w:name w:val="heading 2"/>
    <w:basedOn w:val="Normal"/>
    <w:next w:val="Normal"/>
    <w:link w:val="Heading2Char"/>
    <w:uiPriority w:val="9"/>
    <w:unhideWhenUsed/>
    <w:qFormat/>
    <w:rsid w:val="00E42AD6"/>
    <w:pPr>
      <w:keepNext/>
      <w:keepLines/>
      <w:numPr>
        <w:numId w:val="63"/>
      </w:numPr>
      <w:spacing w:before="200" w:after="0"/>
      <w:outlineLvl w:val="1"/>
    </w:pPr>
    <w:rPr>
      <w:rFonts w:ascii="Times New Roman Bold" w:hAnsi="Times New Roman Bold" w:eastAsiaTheme="majorEastAsia" w:cstheme="majorBidi"/>
      <w:b/>
      <w:bCs/>
      <w:caps/>
      <w:sz w:val="28"/>
      <w:szCs w:val="26"/>
    </w:rPr>
  </w:style>
  <w:style w:type="paragraph" w:styleId="Heading3">
    <w:name w:val="heading 3"/>
    <w:basedOn w:val="Normal"/>
    <w:next w:val="Normal"/>
    <w:link w:val="Heading3Char"/>
    <w:uiPriority w:val="9"/>
    <w:unhideWhenUsed/>
    <w:qFormat/>
    <w:rsid w:val="00E42AD6"/>
    <w:pPr>
      <w:keepNext/>
      <w:keepLines/>
      <w:spacing w:before="40" w:after="0"/>
      <w:outlineLvl w:val="2"/>
    </w:pPr>
    <w:rPr>
      <w:rFonts w:ascii="Times New Roman Bold" w:hAnsi="Times New Roman Bold" w:eastAsiaTheme="majorEastAsia" w:cstheme="majorBidi"/>
      <w:b/>
      <w:caps/>
      <w:sz w:val="24"/>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hAnsi="Calibri Light" w:eastAsia="Times New Roman" w:cs="Times New Roman"/>
      <w:color w:val="2E74B5"/>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basedOn w:val="DefaultParagraphFont"/>
    <w:link w:val="Heading1"/>
    <w:uiPriority w:val="9"/>
    <w:rsid w:val="00222A91"/>
    <w:rPr>
      <w:rFonts w:ascii="Times New Roman" w:hAnsi="Times New Roman" w:eastAsiaTheme="majorEastAsia" w:cstheme="majorBidi"/>
      <w:b/>
      <w:bCs/>
      <w:sz w:val="32"/>
      <w:szCs w:val="28"/>
    </w:rPr>
  </w:style>
  <w:style w:type="paragraph" w:styleId="Title">
    <w:name w:val="Title"/>
    <w:basedOn w:val="Normal"/>
    <w:next w:val="Normal"/>
    <w:link w:val="TitleChar"/>
    <w:uiPriority w:val="10"/>
    <w:qFormat/>
    <w:rsid w:val="008D3A7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pPr>
      <w:spacing w:line="240" w:lineRule="auto"/>
    </w:pPr>
    <w:rPr>
      <w:sz w:val="20"/>
      <w:szCs w:val="20"/>
    </w:rPr>
  </w:style>
  <w:style w:type="character" w:styleId="CommentTextChar" w:customStyle="1">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hAnsi="Arial" w:eastAsia="Times New Roman"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basedOn w:val="DefaultParagraphFont"/>
    <w:link w:val="Heading2"/>
    <w:uiPriority w:val="9"/>
    <w:rsid w:val="00E42AD6"/>
    <w:rPr>
      <w:rFonts w:ascii="Times New Roman Bold" w:hAnsi="Times New Roman Bold" w:eastAsiaTheme="majorEastAsia" w:cstheme="majorBidi"/>
      <w:b/>
      <w:bCs/>
      <w:caps/>
      <w:sz w:val="28"/>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42AD6"/>
    <w:rPr>
      <w:rFonts w:ascii="Times New Roman Bold" w:hAnsi="Times New Roman Bold" w:eastAsiaTheme="majorEastAsia"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90756F"/>
    <w:rPr>
      <w:rFonts w:ascii="Times New Roman" w:hAnsi="Times New Roman" w:eastAsia="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StyleDefinition" w:customStyle="1">
    <w:name w:val="Style Definition"/>
    <w:basedOn w:val="Normal"/>
    <w:rsid w:val="00D92A8F"/>
    <w:pPr>
      <w:spacing w:after="120" w:line="240" w:lineRule="auto"/>
      <w:ind w:firstLine="446"/>
    </w:pPr>
    <w:rPr>
      <w:rFonts w:ascii="Times New Roman" w:hAnsi="Times New Roman" w:eastAsia="Times New Roman" w:cs="Times New Roman"/>
      <w:szCs w:val="20"/>
      <w:lang w:val="en-US"/>
    </w:rPr>
  </w:style>
  <w:style w:type="character" w:styleId="Strong">
    <w:name w:val="Strong"/>
    <w:basedOn w:val="DefaultParagraphFont"/>
    <w:uiPriority w:val="22"/>
    <w:qFormat/>
    <w:rsid w:val="00D92A8F"/>
    <w:rPr>
      <w:b/>
      <w:bCs/>
    </w:rPr>
  </w:style>
  <w:style w:type="character" w:styleId="nowrap" w:customStyle="1">
    <w:name w:val="nowrap"/>
    <w:basedOn w:val="DefaultParagraphFont"/>
    <w:rsid w:val="00D92A8F"/>
  </w:style>
  <w:style w:type="character" w:styleId="tgc" w:customStyle="1">
    <w:name w:val="_tgc"/>
    <w:basedOn w:val="DefaultParagraphFont"/>
    <w:rsid w:val="00D92A8F"/>
  </w:style>
  <w:style w:type="numbering" w:styleId="Style1" w:customStyle="1">
    <w:name w:val="Style1"/>
    <w:uiPriority w:val="99"/>
    <w:rsid w:val="00D92A8F"/>
    <w:pPr>
      <w:numPr>
        <w:numId w:val="2"/>
      </w:numPr>
    </w:pPr>
  </w:style>
  <w:style w:type="paragraph" w:styleId="Style10" w:customStyle="1">
    <w:name w:val="Style (1)"/>
    <w:basedOn w:val="Normal"/>
    <w:rsid w:val="00D92A8F"/>
    <w:pPr>
      <w:numPr>
        <w:ilvl w:val="1"/>
        <w:numId w:val="3"/>
      </w:numPr>
      <w:spacing w:after="0" w:line="240" w:lineRule="auto"/>
    </w:pPr>
    <w:rPr>
      <w:rFonts w:ascii="Times New Roman" w:hAnsi="Times New Roman" w:eastAsia="Times New Roman" w:cs="Times New Roman"/>
      <w:szCs w:val="20"/>
    </w:rPr>
  </w:style>
  <w:style w:type="character" w:styleId="Heading5Char" w:customStyle="1">
    <w:name w:val="Heading 5 Char"/>
    <w:basedOn w:val="DefaultParagraphFont"/>
    <w:link w:val="Heading5"/>
    <w:uiPriority w:val="9"/>
    <w:rsid w:val="00D92A8F"/>
    <w:rPr>
      <w:rFonts w:ascii="Calibri Light" w:hAnsi="Calibri Light" w:eastAsia="Times New Roman" w:cs="Times New Roman"/>
      <w:color w:val="2E74B5"/>
      <w:lang w:val="en-US"/>
    </w:rPr>
  </w:style>
  <w:style w:type="paragraph" w:styleId="Style1Char" w:customStyle="1">
    <w:name w:val="Style (1) Char"/>
    <w:basedOn w:val="Normal"/>
    <w:rsid w:val="00D92A8F"/>
    <w:pPr>
      <w:spacing w:after="0" w:line="240" w:lineRule="auto"/>
    </w:pPr>
    <w:rPr>
      <w:rFonts w:ascii="Times New Roman" w:hAnsi="Times New Roman" w:eastAsia="Times New Roman" w:cs="Times New Roman"/>
      <w:szCs w:val="24"/>
    </w:rPr>
  </w:style>
  <w:style w:type="paragraph" w:styleId="Style3Char" w:customStyle="1">
    <w:name w:val="Style (3) Char"/>
    <w:basedOn w:val="Normal"/>
    <w:rsid w:val="00D92A8F"/>
    <w:pPr>
      <w:numPr>
        <w:ilvl w:val="3"/>
        <w:numId w:val="4"/>
      </w:numPr>
      <w:spacing w:after="0" w:line="240" w:lineRule="auto"/>
    </w:pPr>
    <w:rPr>
      <w:rFonts w:ascii="Times New Roman" w:hAnsi="Times New Roman" w:eastAsia="Times New Roman" w:cs="Times New Roman"/>
      <w:szCs w:val="20"/>
    </w:rPr>
  </w:style>
  <w:style w:type="paragraph" w:styleId="Style4Char" w:customStyle="1">
    <w:name w:val="Style (4) Char"/>
    <w:basedOn w:val="Normal"/>
    <w:rsid w:val="00D92A8F"/>
    <w:pPr>
      <w:tabs>
        <w:tab w:val="num" w:pos="4374"/>
      </w:tabs>
      <w:spacing w:after="0" w:line="240" w:lineRule="auto"/>
      <w:ind w:left="4374" w:hanging="360"/>
    </w:pPr>
    <w:rPr>
      <w:rFonts w:ascii="Times New Roman" w:hAnsi="Times New Roman" w:eastAsia="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99"/>
    <w:semiHidden/>
    <w:rsid w:val="00D92A8F"/>
    <w:rPr>
      <w:rFonts w:ascii="Times New Roman" w:hAnsi="Times New Roman" w:eastAsia="Times New Roman" w:cs="Times New Roman"/>
      <w:sz w:val="24"/>
      <w:szCs w:val="24"/>
    </w:rPr>
  </w:style>
  <w:style w:type="paragraph" w:styleId="Style2Char" w:customStyle="1">
    <w:name w:val="Style (2) Char"/>
    <w:basedOn w:val="Normal"/>
    <w:rsid w:val="00D92A8F"/>
    <w:pPr>
      <w:spacing w:after="0" w:line="240" w:lineRule="auto"/>
    </w:pPr>
    <w:rPr>
      <w:rFonts w:ascii="Times New Roman" w:hAnsi="Times New Roman" w:eastAsia="Times New Roman" w:cs="Times New Roman"/>
      <w:szCs w:val="20"/>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odya1" w:customStyle="1">
    <w:name w:val="Body (a)(1)"/>
    <w:qFormat/>
    <w:rsid w:val="00E122AD"/>
    <w:pPr>
      <w:numPr>
        <w:ilvl w:val="4"/>
        <w:numId w:val="34"/>
      </w:numPr>
      <w:tabs>
        <w:tab w:val="left" w:pos="1134"/>
      </w:tabs>
      <w:spacing w:before="120" w:after="120" w:line="240" w:lineRule="auto"/>
      <w:jc w:val="both"/>
    </w:pPr>
    <w:rPr>
      <w:rFonts w:ascii="Calibri" w:hAnsi="Calibri" w:eastAsia="Times New Roman" w:cs="Arial"/>
      <w:lang w:eastAsia="en-GB"/>
    </w:rPr>
  </w:style>
  <w:style w:type="character" w:styleId="BodyaChar" w:customStyle="1">
    <w:name w:val="Body (a) Char"/>
    <w:link w:val="Bodya"/>
    <w:locked/>
    <w:rsid w:val="00E122AD"/>
    <w:rPr>
      <w:rFonts w:ascii="Calibri" w:hAnsi="Calibri" w:cs="Arial"/>
      <w:lang w:eastAsia="de-DE"/>
    </w:rPr>
  </w:style>
  <w:style w:type="paragraph" w:styleId="Bodya" w:customStyle="1">
    <w:name w:val="Body (a)"/>
    <w:link w:val="BodyaChar"/>
    <w:qFormat/>
    <w:rsid w:val="00E122AD"/>
    <w:pPr>
      <w:spacing w:before="120" w:after="120" w:line="240" w:lineRule="auto"/>
      <w:jc w:val="both"/>
    </w:pPr>
    <w:rPr>
      <w:rFonts w:ascii="Calibri" w:hAnsi="Calibri" w:cs="Arial"/>
      <w:lang w:eastAsia="de-DE"/>
    </w:rPr>
  </w:style>
  <w:style w:type="paragraph" w:styleId="Bodyi" w:customStyle="1">
    <w:name w:val="Body (i)"/>
    <w:qFormat/>
    <w:rsid w:val="00E122AD"/>
    <w:pPr>
      <w:widowControl w:val="0"/>
      <w:numPr>
        <w:ilvl w:val="2"/>
        <w:numId w:val="34"/>
      </w:numPr>
      <w:tabs>
        <w:tab w:val="left" w:pos="707"/>
      </w:tabs>
      <w:spacing w:before="120" w:after="120" w:line="240" w:lineRule="auto"/>
      <w:jc w:val="both"/>
    </w:pPr>
    <w:rPr>
      <w:rFonts w:ascii="Calibri" w:hAnsi="Calibri" w:eastAsia="Times New Roman" w:cs="Arial"/>
      <w:spacing w:val="4"/>
      <w:szCs w:val="20"/>
      <w:lang w:val="en-US"/>
    </w:rPr>
  </w:style>
  <w:style w:type="paragraph" w:styleId="Bodya1i" w:customStyle="1">
    <w:name w:val="Body (a)(1)(i)"/>
    <w:qFormat/>
    <w:rsid w:val="00E122AD"/>
    <w:pPr>
      <w:numPr>
        <w:ilvl w:val="3"/>
        <w:numId w:val="34"/>
      </w:numPr>
      <w:spacing w:before="120" w:after="120" w:line="240" w:lineRule="auto"/>
      <w:jc w:val="both"/>
    </w:pPr>
    <w:rPr>
      <w:rFonts w:ascii="Calibri" w:hAnsi="Calibri" w:eastAsia="Times New Roman" w:cs="Arial"/>
      <w:szCs w:val="20"/>
      <w:lang w:val="en-US"/>
    </w:rPr>
  </w:style>
  <w:style w:type="paragraph" w:styleId="Body1" w:customStyle="1">
    <w:name w:val="Body (1)"/>
    <w:qFormat/>
    <w:rsid w:val="00E122AD"/>
    <w:pPr>
      <w:numPr>
        <w:ilvl w:val="1"/>
        <w:numId w:val="34"/>
      </w:numPr>
      <w:spacing w:after="0" w:line="240" w:lineRule="auto"/>
    </w:pPr>
    <w:rPr>
      <w:rFonts w:ascii="Calibri" w:hAnsi="Calibri" w:eastAsia="Times New Roman" w:cs="Arial"/>
      <w:lang w:eastAsia="en-GB"/>
    </w:rPr>
  </w:style>
  <w:style w:type="paragraph" w:styleId="Body1i" w:customStyle="1">
    <w:name w:val="Body (1)(i)"/>
    <w:basedOn w:val="BodyText"/>
    <w:qFormat/>
    <w:rsid w:val="00E122AD"/>
    <w:pPr>
      <w:widowControl w:val="0"/>
      <w:numPr>
        <w:ilvl w:val="5"/>
        <w:numId w:val="34"/>
      </w:numPr>
      <w:tabs>
        <w:tab w:val="num" w:pos="360"/>
        <w:tab w:val="left" w:pos="1274"/>
      </w:tabs>
      <w:spacing w:before="120"/>
      <w:ind w:left="0" w:right="159" w:firstLine="0"/>
      <w:jc w:val="both"/>
    </w:pPr>
    <w:rPr>
      <w:rFonts w:ascii="Calibri" w:hAnsi="Calibri" w:cs="Arial"/>
      <w:spacing w:val="-1"/>
      <w:sz w:val="20"/>
      <w:szCs w:val="20"/>
      <w:lang w:val="en-US"/>
    </w:rPr>
  </w:style>
  <w:style w:type="character" w:styleId="FollowedHyperlink">
    <w:name w:val="FollowedHyperlink"/>
    <w:basedOn w:val="DefaultParagraphFont"/>
    <w:uiPriority w:val="99"/>
    <w:semiHidden/>
    <w:unhideWhenUsed/>
    <w:rsid w:val="001B4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687671">
      <w:bodyDiv w:val="1"/>
      <w:marLeft w:val="0"/>
      <w:marRight w:val="0"/>
      <w:marTop w:val="0"/>
      <w:marBottom w:val="0"/>
      <w:divBdr>
        <w:top w:val="none" w:sz="0" w:space="0" w:color="auto"/>
        <w:left w:val="none" w:sz="0" w:space="0" w:color="auto"/>
        <w:bottom w:val="none" w:sz="0" w:space="0" w:color="auto"/>
        <w:right w:val="none" w:sz="0" w:space="0" w:color="auto"/>
      </w:divBdr>
    </w:div>
    <w:div w:id="1358003097">
      <w:bodyDiv w:val="1"/>
      <w:marLeft w:val="0"/>
      <w:marRight w:val="0"/>
      <w:marTop w:val="0"/>
      <w:marBottom w:val="0"/>
      <w:divBdr>
        <w:top w:val="none" w:sz="0" w:space="0" w:color="auto"/>
        <w:left w:val="none" w:sz="0" w:space="0" w:color="auto"/>
        <w:bottom w:val="none" w:sz="0" w:space="0" w:color="auto"/>
        <w:right w:val="none" w:sz="0" w:space="0" w:color="auto"/>
      </w:divBdr>
    </w:div>
    <w:div w:id="1566066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29b9790766044e0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cee7cf-f52b-42fd-a615-9b67d9d95adc}"/>
      </w:docPartPr>
      <w:docPartBody>
        <w:p w14:paraId="6ED9AB2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AF3D-0F67-4830-9E4A-45170E3EC8A7}"/>
</file>

<file path=customXml/itemProps2.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3.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7BFF5-1D0F-408C-A564-B99A158BFA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Simo Shongwe</lastModifiedBy>
  <revision>4</revision>
  <lastPrinted>2021-03-02T07:34:00.0000000Z</lastPrinted>
  <dcterms:created xsi:type="dcterms:W3CDTF">2023-03-01T17:02:00.0000000Z</dcterms:created>
  <dcterms:modified xsi:type="dcterms:W3CDTF">2023-11-30T10:34:48.4663208Z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