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8128" w14:textId="77777777" w:rsidR="00494BD3" w:rsidRPr="004236F8" w:rsidRDefault="00494BD3" w:rsidP="004236F8">
      <w:pPr>
        <w:spacing w:after="0" w:line="240" w:lineRule="auto"/>
        <w:jc w:val="center"/>
        <w:rPr>
          <w:b/>
          <w:bCs/>
          <w:lang w:val="en-US"/>
        </w:rPr>
      </w:pPr>
    </w:p>
    <w:p w14:paraId="7041C126" w14:textId="53909009" w:rsidR="00FD0420" w:rsidRPr="004236F8" w:rsidRDefault="00E54ABF" w:rsidP="00FD0420">
      <w:pPr>
        <w:jc w:val="center"/>
        <w:rPr>
          <w:b/>
          <w:bCs/>
          <w:caps/>
          <w:sz w:val="32"/>
          <w:szCs w:val="32"/>
          <w:lang w:val="en-US"/>
        </w:rPr>
      </w:pPr>
      <w:r w:rsidRPr="004236F8">
        <w:rPr>
          <w:b/>
          <w:bCs/>
          <w:caps/>
          <w:sz w:val="32"/>
          <w:szCs w:val="32"/>
          <w:lang w:val="en-US"/>
        </w:rPr>
        <w:t>Concept paper</w:t>
      </w:r>
      <w:r w:rsidR="0076591D" w:rsidRPr="004236F8">
        <w:rPr>
          <w:b/>
          <w:bCs/>
          <w:caps/>
          <w:sz w:val="32"/>
          <w:szCs w:val="32"/>
          <w:lang w:val="en-US"/>
        </w:rPr>
        <w:t xml:space="preserve"> </w:t>
      </w:r>
      <w:r w:rsidR="00FD0420" w:rsidRPr="004236F8">
        <w:rPr>
          <w:b/>
          <w:bCs/>
          <w:caps/>
          <w:sz w:val="32"/>
          <w:szCs w:val="32"/>
          <w:lang w:val="en-US"/>
        </w:rPr>
        <w:t xml:space="preserve"> </w:t>
      </w:r>
    </w:p>
    <w:p w14:paraId="2F4674DE" w14:textId="65EE2B0F" w:rsidR="00E54ABF" w:rsidRPr="004236F8" w:rsidRDefault="00FD0420" w:rsidP="00FD0420">
      <w:pPr>
        <w:jc w:val="center"/>
        <w:rPr>
          <w:b/>
          <w:bCs/>
          <w:sz w:val="36"/>
          <w:szCs w:val="36"/>
          <w:lang w:val="en-US"/>
        </w:rPr>
      </w:pPr>
      <w:r w:rsidRPr="004236F8">
        <w:rPr>
          <w:b/>
          <w:bCs/>
          <w:sz w:val="36"/>
          <w:szCs w:val="36"/>
          <w:lang w:val="en-US"/>
        </w:rPr>
        <w:t>SASO, the way forward for SADC</w:t>
      </w:r>
    </w:p>
    <w:p w14:paraId="08A6D673" w14:textId="669ABA8C" w:rsidR="00D12415" w:rsidRPr="004236F8" w:rsidRDefault="00D12415" w:rsidP="004236F8">
      <w:pPr>
        <w:pStyle w:val="Heading1"/>
        <w:numPr>
          <w:ilvl w:val="0"/>
          <w:numId w:val="5"/>
        </w:numPr>
        <w:rPr>
          <w:lang w:val="en-US"/>
        </w:rPr>
      </w:pPr>
      <w:r w:rsidRPr="004236F8">
        <w:rPr>
          <w:lang w:val="en-US"/>
        </w:rPr>
        <w:t>Background</w:t>
      </w:r>
    </w:p>
    <w:p w14:paraId="58F37D67" w14:textId="48C23259" w:rsidR="00D44BC9" w:rsidRPr="004236F8" w:rsidRDefault="00D44BC9" w:rsidP="00406C76">
      <w:pPr>
        <w:ind w:left="720"/>
        <w:rPr>
          <w:lang w:val="en-US"/>
        </w:rPr>
      </w:pPr>
      <w:r w:rsidRPr="004236F8">
        <w:rPr>
          <w:lang w:val="en-US"/>
        </w:rPr>
        <w:t>The aim of SASO, established by SADC Member States through a Charter and organized under the Principle of Subsidiarity, is to promote the safe and efficient use and development of civil aviation within the SADC region. It will accomplish this by assisting SADC Member States in meeting their safety oversight obligations and responsibilities as outlined under the Convention on International Civil Aviation signed in Chicago on 7 December 1944 and its safety-related Annexes and Documents.</w:t>
      </w:r>
    </w:p>
    <w:p w14:paraId="568DEBD7" w14:textId="023C97E6" w:rsidR="00432B6B" w:rsidRPr="004236F8" w:rsidRDefault="00432B6B" w:rsidP="00D12415">
      <w:pPr>
        <w:ind w:left="720"/>
        <w:rPr>
          <w:lang w:val="en-US"/>
        </w:rPr>
      </w:pPr>
      <w:r w:rsidRPr="004236F8">
        <w:rPr>
          <w:lang w:val="en-US"/>
        </w:rPr>
        <w:t xml:space="preserve">According to the iSASO </w:t>
      </w:r>
      <w:r w:rsidR="004236F8" w:rsidRPr="004236F8">
        <w:rPr>
          <w:lang w:val="en-US"/>
        </w:rPr>
        <w:t>three-year</w:t>
      </w:r>
      <w:r w:rsidRPr="004236F8">
        <w:rPr>
          <w:lang w:val="en-US"/>
        </w:rPr>
        <w:t xml:space="preserve"> strategic plan, the following activities are to be implemented in the first year</w:t>
      </w:r>
      <w:r w:rsidR="004236F8">
        <w:rPr>
          <w:lang w:val="en-US"/>
        </w:rPr>
        <w:t>:</w:t>
      </w:r>
    </w:p>
    <w:p w14:paraId="639592DA" w14:textId="0948DBE8" w:rsidR="00432B6B" w:rsidRPr="004236F8" w:rsidRDefault="00432B6B" w:rsidP="00432B6B">
      <w:pPr>
        <w:pStyle w:val="ListParagraph"/>
        <w:numPr>
          <w:ilvl w:val="2"/>
          <w:numId w:val="4"/>
        </w:numPr>
        <w:rPr>
          <w:lang w:val="en-US"/>
        </w:rPr>
      </w:pPr>
      <w:r w:rsidRPr="004236F8">
        <w:rPr>
          <w:lang w:val="en-US"/>
        </w:rPr>
        <w:t>Establish SASO administratively</w:t>
      </w:r>
      <w:r w:rsidR="004236F8">
        <w:rPr>
          <w:lang w:val="en-US"/>
        </w:rPr>
        <w:t>;</w:t>
      </w:r>
    </w:p>
    <w:p w14:paraId="7C2F9D1E" w14:textId="699C0CFF" w:rsidR="00432B6B" w:rsidRPr="004236F8" w:rsidRDefault="00432B6B" w:rsidP="00432B6B">
      <w:pPr>
        <w:pStyle w:val="ListParagraph"/>
        <w:numPr>
          <w:ilvl w:val="2"/>
          <w:numId w:val="4"/>
        </w:numPr>
        <w:rPr>
          <w:lang w:val="en-US"/>
        </w:rPr>
      </w:pPr>
      <w:r w:rsidRPr="004236F8">
        <w:rPr>
          <w:lang w:val="en-US"/>
        </w:rPr>
        <w:t>Launch / Initiate SASO- National Safety Inspectors (NSI) Programme</w:t>
      </w:r>
      <w:r w:rsidR="004236F8">
        <w:rPr>
          <w:lang w:val="en-US"/>
        </w:rPr>
        <w:t>;</w:t>
      </w:r>
    </w:p>
    <w:p w14:paraId="5E2C5E21" w14:textId="22AB868E" w:rsidR="00432B6B" w:rsidRPr="004236F8" w:rsidRDefault="00432B6B" w:rsidP="00432B6B">
      <w:pPr>
        <w:pStyle w:val="ListParagraph"/>
        <w:numPr>
          <w:ilvl w:val="2"/>
          <w:numId w:val="4"/>
        </w:numPr>
        <w:rPr>
          <w:lang w:val="en-US"/>
        </w:rPr>
      </w:pPr>
      <w:r w:rsidRPr="004236F8">
        <w:rPr>
          <w:lang w:val="en-US"/>
        </w:rPr>
        <w:t>Revise SADC Generic Regulations (SGRs) + SADC Generic Procedures (SGPs) (OPS/AIR/PEL) and SASO Manual</w:t>
      </w:r>
      <w:r w:rsidR="004236F8">
        <w:rPr>
          <w:lang w:val="en-US"/>
        </w:rPr>
        <w:t>.</w:t>
      </w:r>
    </w:p>
    <w:p w14:paraId="7E734268" w14:textId="5F45A958" w:rsidR="00432B6B" w:rsidRPr="004236F8" w:rsidRDefault="008724CF" w:rsidP="004236F8">
      <w:pPr>
        <w:ind w:left="709"/>
        <w:rPr>
          <w:lang w:val="en-US"/>
        </w:rPr>
      </w:pPr>
      <w:r w:rsidRPr="004236F8">
        <w:rPr>
          <w:lang w:val="en-US"/>
        </w:rPr>
        <w:t>It is against this background that iSASO Secretariat in collaboration with</w:t>
      </w:r>
      <w:r w:rsidR="00494BD3" w:rsidRPr="004236F8">
        <w:rPr>
          <w:lang w:val="en-US"/>
        </w:rPr>
        <w:t xml:space="preserve"> EASA </w:t>
      </w:r>
      <w:r w:rsidRPr="004236F8">
        <w:rPr>
          <w:lang w:val="en-US"/>
        </w:rPr>
        <w:t xml:space="preserve">herein calls for the convening of a workshop on </w:t>
      </w:r>
      <w:r w:rsidR="00494BD3" w:rsidRPr="004236F8">
        <w:rPr>
          <w:lang w:val="en-US"/>
        </w:rPr>
        <w:t>20 May 2021</w:t>
      </w:r>
      <w:r w:rsidRPr="004236F8">
        <w:rPr>
          <w:lang w:val="en-US"/>
        </w:rPr>
        <w:t xml:space="preserve">. </w:t>
      </w:r>
    </w:p>
    <w:p w14:paraId="445F0195" w14:textId="23873E9A" w:rsidR="00135D20" w:rsidRPr="004236F8" w:rsidRDefault="00D37DEB" w:rsidP="004236F8">
      <w:pPr>
        <w:pStyle w:val="Heading1"/>
        <w:numPr>
          <w:ilvl w:val="0"/>
          <w:numId w:val="5"/>
        </w:numPr>
        <w:rPr>
          <w:lang w:val="en-US"/>
        </w:rPr>
      </w:pPr>
      <w:r w:rsidRPr="004236F8">
        <w:rPr>
          <w:lang w:val="en-US"/>
        </w:rPr>
        <w:t xml:space="preserve">Workshop </w:t>
      </w:r>
      <w:r w:rsidR="00135D20" w:rsidRPr="004236F8">
        <w:rPr>
          <w:lang w:val="en-US"/>
        </w:rPr>
        <w:t>Summ</w:t>
      </w:r>
      <w:r w:rsidRPr="004236F8">
        <w:rPr>
          <w:lang w:val="en-US"/>
        </w:rPr>
        <w:t>a</w:t>
      </w:r>
      <w:r w:rsidR="00135D20" w:rsidRPr="004236F8">
        <w:rPr>
          <w:lang w:val="en-US"/>
        </w:rPr>
        <w:t>ry</w:t>
      </w:r>
    </w:p>
    <w:p w14:paraId="4910143D" w14:textId="77777777" w:rsidR="004236F8" w:rsidRPr="004236F8" w:rsidRDefault="00135D20" w:rsidP="004236F8">
      <w:pPr>
        <w:pStyle w:val="Heading1"/>
        <w:numPr>
          <w:ilvl w:val="1"/>
          <w:numId w:val="5"/>
        </w:numPr>
        <w:rPr>
          <w:lang w:val="en-US"/>
        </w:rPr>
      </w:pPr>
      <w:r w:rsidRPr="004236F8">
        <w:rPr>
          <w:lang w:val="en-US"/>
        </w:rPr>
        <w:t>Overall objective</w:t>
      </w:r>
    </w:p>
    <w:p w14:paraId="4969D671" w14:textId="0DD89671" w:rsidR="00135D20" w:rsidRPr="004236F8" w:rsidRDefault="00135D20" w:rsidP="004236F8">
      <w:pPr>
        <w:pStyle w:val="ListParagraph"/>
        <w:ind w:left="1440"/>
        <w:rPr>
          <w:lang w:val="en-US"/>
        </w:rPr>
      </w:pPr>
      <w:r w:rsidRPr="004236F8">
        <w:rPr>
          <w:lang w:val="en-US"/>
        </w:rPr>
        <w:t xml:space="preserve">The purpose of this workshop is to </w:t>
      </w:r>
      <w:r w:rsidR="002905EE" w:rsidRPr="004236F8">
        <w:rPr>
          <w:lang w:val="en-US"/>
        </w:rPr>
        <w:t xml:space="preserve">move toward the full operationalization of SASO so that tangible benefits can be provided by the organization to its Member States, </w:t>
      </w:r>
      <w:r w:rsidR="00F228F5" w:rsidRPr="004236F8">
        <w:rPr>
          <w:lang w:val="en-US"/>
        </w:rPr>
        <w:t xml:space="preserve">and in particular, </w:t>
      </w:r>
      <w:r w:rsidR="002905EE" w:rsidRPr="004236F8">
        <w:rPr>
          <w:lang w:val="en-US"/>
        </w:rPr>
        <w:t xml:space="preserve">the </w:t>
      </w:r>
      <w:r w:rsidRPr="004236F8">
        <w:rPr>
          <w:lang w:val="en-US"/>
        </w:rPr>
        <w:t xml:space="preserve">set up National Safety Inspectors </w:t>
      </w:r>
      <w:r w:rsidR="002905EE" w:rsidRPr="004236F8">
        <w:rPr>
          <w:lang w:val="en-US"/>
        </w:rPr>
        <w:t xml:space="preserve">(NSI) </w:t>
      </w:r>
      <w:r w:rsidRPr="004236F8">
        <w:rPr>
          <w:lang w:val="en-US"/>
        </w:rPr>
        <w:t>Programme</w:t>
      </w:r>
      <w:r w:rsidR="00514D10" w:rsidRPr="004236F8">
        <w:rPr>
          <w:lang w:val="en-US"/>
        </w:rPr>
        <w:t xml:space="preserve">. </w:t>
      </w:r>
      <w:r w:rsidRPr="004236F8">
        <w:rPr>
          <w:lang w:val="en-US"/>
        </w:rPr>
        <w:t xml:space="preserve"> </w:t>
      </w:r>
    </w:p>
    <w:p w14:paraId="37187A0C" w14:textId="77777777" w:rsidR="004236F8" w:rsidRDefault="00135D20" w:rsidP="004236F8">
      <w:pPr>
        <w:pStyle w:val="Heading1"/>
        <w:numPr>
          <w:ilvl w:val="1"/>
          <w:numId w:val="5"/>
        </w:numPr>
        <w:rPr>
          <w:lang w:val="en-US"/>
        </w:rPr>
      </w:pPr>
      <w:r w:rsidRPr="004236F8">
        <w:rPr>
          <w:lang w:val="en-US"/>
        </w:rPr>
        <w:t>Expected outcomes</w:t>
      </w:r>
    </w:p>
    <w:p w14:paraId="58E02FBE" w14:textId="4EA550C5" w:rsidR="00135D20" w:rsidRPr="004236F8" w:rsidRDefault="00135D20" w:rsidP="004236F8">
      <w:pPr>
        <w:pStyle w:val="ListParagraph"/>
        <w:ind w:left="1440"/>
        <w:rPr>
          <w:lang w:val="en-US"/>
        </w:rPr>
      </w:pPr>
      <w:r w:rsidRPr="004236F8">
        <w:rPr>
          <w:lang w:val="en-US"/>
        </w:rPr>
        <w:t xml:space="preserve">the proposed workshop is aimed at assisting with a better recognition of the iSASO by the Member States and also setting up of </w:t>
      </w:r>
      <w:r w:rsidR="00F228F5" w:rsidRPr="004236F8">
        <w:rPr>
          <w:lang w:val="en-US"/>
        </w:rPr>
        <w:t>a</w:t>
      </w:r>
      <w:r w:rsidRPr="004236F8">
        <w:rPr>
          <w:lang w:val="en-US"/>
        </w:rPr>
        <w:t xml:space="preserve"> pool of </w:t>
      </w:r>
      <w:r w:rsidR="002905EE" w:rsidRPr="004236F8">
        <w:rPr>
          <w:lang w:val="en-US"/>
        </w:rPr>
        <w:t>NSIs</w:t>
      </w:r>
      <w:r w:rsidRPr="004236F8">
        <w:rPr>
          <w:lang w:val="en-US"/>
        </w:rPr>
        <w:t xml:space="preserve">. </w:t>
      </w:r>
    </w:p>
    <w:p w14:paraId="5AE255F0" w14:textId="7563696C" w:rsidR="00135D20" w:rsidRPr="004236F8" w:rsidRDefault="00135D20" w:rsidP="004236F8">
      <w:pPr>
        <w:pStyle w:val="Heading1"/>
        <w:numPr>
          <w:ilvl w:val="1"/>
          <w:numId w:val="5"/>
        </w:numPr>
        <w:rPr>
          <w:lang w:val="en-US"/>
        </w:rPr>
      </w:pPr>
      <w:r w:rsidRPr="004236F8">
        <w:rPr>
          <w:lang w:val="en-US"/>
        </w:rPr>
        <w:t>Indicators of achievement</w:t>
      </w:r>
    </w:p>
    <w:p w14:paraId="1E5CCE8B" w14:textId="1C1D58F9" w:rsidR="00135D20" w:rsidRPr="004236F8" w:rsidRDefault="00135D20" w:rsidP="00135D20">
      <w:pPr>
        <w:pStyle w:val="ListParagraph"/>
        <w:numPr>
          <w:ilvl w:val="2"/>
          <w:numId w:val="1"/>
        </w:numPr>
        <w:rPr>
          <w:lang w:val="en-US"/>
        </w:rPr>
      </w:pPr>
      <w:r w:rsidRPr="004236F8">
        <w:rPr>
          <w:lang w:val="en-US"/>
        </w:rPr>
        <w:t xml:space="preserve">National Safety </w:t>
      </w:r>
      <w:r w:rsidR="00E93175" w:rsidRPr="004236F8">
        <w:rPr>
          <w:lang w:val="en-US"/>
        </w:rPr>
        <w:t>Inspectors</w:t>
      </w:r>
      <w:r w:rsidRPr="004236F8">
        <w:rPr>
          <w:lang w:val="en-US"/>
        </w:rPr>
        <w:t xml:space="preserve"> registered with iSASO</w:t>
      </w:r>
      <w:r w:rsidR="00BC1D76" w:rsidRPr="004236F8">
        <w:rPr>
          <w:lang w:val="en-US"/>
        </w:rPr>
        <w:t xml:space="preserve"> (Pooling of safety inspectors);</w:t>
      </w:r>
    </w:p>
    <w:p w14:paraId="497A6558" w14:textId="2379398D" w:rsidR="00BC1D76" w:rsidRPr="004236F8" w:rsidRDefault="00135D20" w:rsidP="00135D20">
      <w:pPr>
        <w:pStyle w:val="ListParagraph"/>
        <w:numPr>
          <w:ilvl w:val="2"/>
          <w:numId w:val="1"/>
        </w:numPr>
        <w:rPr>
          <w:lang w:val="en-US"/>
        </w:rPr>
      </w:pPr>
      <w:r w:rsidRPr="004236F8">
        <w:rPr>
          <w:lang w:val="en-US"/>
        </w:rPr>
        <w:t xml:space="preserve">Improved recognition of iSASO amongst </w:t>
      </w:r>
      <w:r w:rsidR="00061518" w:rsidRPr="004236F8">
        <w:rPr>
          <w:lang w:val="en-US"/>
        </w:rPr>
        <w:t>M</w:t>
      </w:r>
      <w:r w:rsidRPr="004236F8">
        <w:rPr>
          <w:lang w:val="en-US"/>
        </w:rPr>
        <w:t xml:space="preserve">ember </w:t>
      </w:r>
      <w:r w:rsidR="00061518" w:rsidRPr="004236F8">
        <w:rPr>
          <w:lang w:val="en-US"/>
        </w:rPr>
        <w:t>S</w:t>
      </w:r>
      <w:r w:rsidRPr="004236F8">
        <w:rPr>
          <w:lang w:val="en-US"/>
        </w:rPr>
        <w:t>tates;</w:t>
      </w:r>
      <w:r w:rsidR="00BC1D76" w:rsidRPr="004236F8">
        <w:t xml:space="preserve"> </w:t>
      </w:r>
    </w:p>
    <w:p w14:paraId="3A92CF66" w14:textId="2CEAFEC8" w:rsidR="00135D20" w:rsidRPr="004236F8" w:rsidRDefault="00BC1D76" w:rsidP="00135D20">
      <w:pPr>
        <w:pStyle w:val="ListParagraph"/>
        <w:numPr>
          <w:ilvl w:val="2"/>
          <w:numId w:val="1"/>
        </w:numPr>
        <w:rPr>
          <w:lang w:val="en-US"/>
        </w:rPr>
      </w:pPr>
      <w:r w:rsidRPr="004236F8">
        <w:rPr>
          <w:lang w:val="en-US"/>
        </w:rPr>
        <w:t>Increased efficiency amongst Member States on safety related issues;</w:t>
      </w:r>
    </w:p>
    <w:p w14:paraId="4F8641CB" w14:textId="4E3D0C95" w:rsidR="00135D20" w:rsidRPr="004236F8" w:rsidRDefault="00135D20" w:rsidP="00135D20">
      <w:pPr>
        <w:pStyle w:val="ListParagraph"/>
        <w:numPr>
          <w:ilvl w:val="2"/>
          <w:numId w:val="1"/>
        </w:numPr>
        <w:rPr>
          <w:lang w:val="en-US"/>
        </w:rPr>
      </w:pPr>
      <w:r w:rsidRPr="004236F8">
        <w:rPr>
          <w:lang w:val="en-US"/>
        </w:rPr>
        <w:lastRenderedPageBreak/>
        <w:t>Improved financial support from Member States</w:t>
      </w:r>
      <w:r w:rsidR="00BC1D76" w:rsidRPr="004236F8">
        <w:rPr>
          <w:lang w:val="en-US"/>
        </w:rPr>
        <w:t>;</w:t>
      </w:r>
    </w:p>
    <w:p w14:paraId="7518AA8F" w14:textId="22E7C6FA" w:rsidR="00135D20" w:rsidRPr="004236F8" w:rsidRDefault="00135D20" w:rsidP="00135D20">
      <w:pPr>
        <w:pStyle w:val="ListParagraph"/>
        <w:numPr>
          <w:ilvl w:val="2"/>
          <w:numId w:val="1"/>
        </w:numPr>
        <w:rPr>
          <w:lang w:val="en-US"/>
        </w:rPr>
      </w:pPr>
      <w:r w:rsidRPr="004236F8">
        <w:rPr>
          <w:lang w:val="en-US"/>
        </w:rPr>
        <w:t xml:space="preserve">Improved participation </w:t>
      </w:r>
      <w:r w:rsidR="00E93175" w:rsidRPr="004236F8">
        <w:rPr>
          <w:lang w:val="en-US"/>
        </w:rPr>
        <w:t xml:space="preserve">in iSASO safety </w:t>
      </w:r>
      <w:proofErr w:type="spellStart"/>
      <w:r w:rsidR="00E93175" w:rsidRPr="004236F8">
        <w:rPr>
          <w:lang w:val="en-US"/>
        </w:rPr>
        <w:t>programmes</w:t>
      </w:r>
      <w:proofErr w:type="spellEnd"/>
      <w:r w:rsidR="00E93175" w:rsidRPr="004236F8">
        <w:rPr>
          <w:lang w:val="en-US"/>
        </w:rPr>
        <w:t xml:space="preserve"> and initiatives</w:t>
      </w:r>
      <w:r w:rsidR="00BC1D76" w:rsidRPr="004236F8">
        <w:rPr>
          <w:lang w:val="en-US"/>
        </w:rPr>
        <w:t>;</w:t>
      </w:r>
    </w:p>
    <w:p w14:paraId="79307E4C" w14:textId="30C91DD8" w:rsidR="00432B6B" w:rsidRPr="004236F8" w:rsidRDefault="00432B6B" w:rsidP="00135D20">
      <w:pPr>
        <w:pStyle w:val="ListParagraph"/>
        <w:numPr>
          <w:ilvl w:val="2"/>
          <w:numId w:val="1"/>
        </w:numPr>
        <w:rPr>
          <w:lang w:val="en-US"/>
        </w:rPr>
      </w:pPr>
      <w:r w:rsidRPr="004236F8">
        <w:rPr>
          <w:lang w:val="en-US"/>
        </w:rPr>
        <w:t>Ratification of the SASO Charter by all Member States</w:t>
      </w:r>
      <w:r w:rsidR="00BC1D76" w:rsidRPr="004236F8">
        <w:rPr>
          <w:lang w:val="en-US"/>
        </w:rPr>
        <w:t>.</w:t>
      </w:r>
    </w:p>
    <w:p w14:paraId="08D2F79D" w14:textId="77777777" w:rsidR="004236F8" w:rsidRPr="004236F8" w:rsidRDefault="006C1B47" w:rsidP="004236F8">
      <w:pPr>
        <w:pStyle w:val="Heading1"/>
        <w:numPr>
          <w:ilvl w:val="1"/>
          <w:numId w:val="5"/>
        </w:numPr>
        <w:rPr>
          <w:lang w:val="en-US"/>
        </w:rPr>
      </w:pPr>
      <w:r w:rsidRPr="004236F8">
        <w:rPr>
          <w:lang w:val="en-US"/>
        </w:rPr>
        <w:t>Means to achieve indicators</w:t>
      </w:r>
    </w:p>
    <w:p w14:paraId="5B1C78AE" w14:textId="20720506" w:rsidR="006C1B47" w:rsidRPr="004236F8" w:rsidRDefault="006C1B47" w:rsidP="004236F8">
      <w:pPr>
        <w:pStyle w:val="ListParagraph"/>
        <w:ind w:left="1440"/>
        <w:rPr>
          <w:b/>
          <w:bCs/>
          <w:lang w:val="en-US"/>
        </w:rPr>
      </w:pPr>
      <w:r w:rsidRPr="004236F8">
        <w:rPr>
          <w:lang w:val="en-US"/>
        </w:rPr>
        <w:t>In order to achieve the indicators and particularly the first one, iSASO can take advantage of the EU funded project EU-Africa Safety in Aviation (EU-ASA), which particularly meant to assist African RSOOs in the following results areas:</w:t>
      </w:r>
    </w:p>
    <w:p w14:paraId="55E4D0E4" w14:textId="77777777" w:rsidR="006C1B47" w:rsidRPr="004236F8" w:rsidRDefault="006C1B47" w:rsidP="004236F8">
      <w:pPr>
        <w:pStyle w:val="ListParagraph"/>
        <w:numPr>
          <w:ilvl w:val="0"/>
          <w:numId w:val="6"/>
        </w:numPr>
        <w:rPr>
          <w:lang w:val="en-US"/>
        </w:rPr>
      </w:pPr>
      <w:r w:rsidRPr="004236F8">
        <w:rPr>
          <w:lang w:val="en-US"/>
        </w:rPr>
        <w:t>RSOOs reinforced</w:t>
      </w:r>
    </w:p>
    <w:p w14:paraId="462EB00E" w14:textId="77777777" w:rsidR="006C1B47" w:rsidRPr="004236F8" w:rsidRDefault="006C1B47" w:rsidP="004236F8">
      <w:pPr>
        <w:pStyle w:val="ListParagraph"/>
        <w:numPr>
          <w:ilvl w:val="0"/>
          <w:numId w:val="6"/>
        </w:numPr>
        <w:rPr>
          <w:lang w:val="en-US"/>
        </w:rPr>
      </w:pPr>
      <w:r w:rsidRPr="004236F8">
        <w:rPr>
          <w:lang w:val="en-US"/>
        </w:rPr>
        <w:t>Safety oversight regulation improved</w:t>
      </w:r>
    </w:p>
    <w:p w14:paraId="0824D691" w14:textId="77777777" w:rsidR="006C1B47" w:rsidRPr="004236F8" w:rsidRDefault="006C1B47" w:rsidP="004236F8">
      <w:pPr>
        <w:pStyle w:val="ListParagraph"/>
        <w:numPr>
          <w:ilvl w:val="0"/>
          <w:numId w:val="6"/>
        </w:numPr>
        <w:rPr>
          <w:lang w:val="en-US"/>
        </w:rPr>
      </w:pPr>
      <w:r w:rsidRPr="004236F8">
        <w:rPr>
          <w:lang w:val="en-US"/>
        </w:rPr>
        <w:t>Better safety oversight</w:t>
      </w:r>
    </w:p>
    <w:p w14:paraId="31F9C419" w14:textId="761A505E" w:rsidR="006C1B47" w:rsidRPr="004236F8" w:rsidRDefault="006C1B47" w:rsidP="004236F8">
      <w:pPr>
        <w:pStyle w:val="ListParagraph"/>
        <w:numPr>
          <w:ilvl w:val="0"/>
          <w:numId w:val="6"/>
        </w:numPr>
        <w:rPr>
          <w:lang w:val="en-US"/>
        </w:rPr>
      </w:pPr>
      <w:r w:rsidRPr="004236F8">
        <w:rPr>
          <w:lang w:val="en-US"/>
        </w:rPr>
        <w:t>Safety data analyzed</w:t>
      </w:r>
    </w:p>
    <w:p w14:paraId="43E28CEA" w14:textId="77777777" w:rsidR="004236F8" w:rsidRPr="004236F8" w:rsidRDefault="00E93175" w:rsidP="004236F8">
      <w:pPr>
        <w:pStyle w:val="Heading1"/>
        <w:numPr>
          <w:ilvl w:val="1"/>
          <w:numId w:val="5"/>
        </w:numPr>
        <w:rPr>
          <w:lang w:val="en-US"/>
        </w:rPr>
      </w:pPr>
      <w:r w:rsidRPr="004236F8">
        <w:rPr>
          <w:lang w:val="en-US"/>
        </w:rPr>
        <w:t>Main activities</w:t>
      </w:r>
    </w:p>
    <w:p w14:paraId="50C0658E" w14:textId="0D139908" w:rsidR="00E93175" w:rsidRPr="004236F8" w:rsidRDefault="00E93175" w:rsidP="004236F8">
      <w:pPr>
        <w:pStyle w:val="ListParagraph"/>
        <w:ind w:left="1440"/>
        <w:rPr>
          <w:lang w:val="en-US"/>
        </w:rPr>
      </w:pPr>
      <w:r w:rsidRPr="004236F8">
        <w:rPr>
          <w:lang w:val="en-US"/>
        </w:rPr>
        <w:t>the workshop will consist of presentations from ICAO</w:t>
      </w:r>
      <w:r w:rsidR="00D37DEB" w:rsidRPr="004236F8">
        <w:rPr>
          <w:lang w:val="en-US"/>
        </w:rPr>
        <w:t xml:space="preserve"> (Headquarter and ESAF regional office)</w:t>
      </w:r>
      <w:r w:rsidRPr="004236F8">
        <w:rPr>
          <w:lang w:val="en-US"/>
        </w:rPr>
        <w:t>, E</w:t>
      </w:r>
      <w:r w:rsidR="00D37DEB" w:rsidRPr="004236F8">
        <w:rPr>
          <w:lang w:val="en-US"/>
        </w:rPr>
        <w:t>A</w:t>
      </w:r>
      <w:r w:rsidRPr="004236F8">
        <w:rPr>
          <w:lang w:val="en-US"/>
        </w:rPr>
        <w:t xml:space="preserve">SA, </w:t>
      </w:r>
      <w:r w:rsidR="00D37DEB" w:rsidRPr="004236F8">
        <w:rPr>
          <w:lang w:val="en-US"/>
        </w:rPr>
        <w:t xml:space="preserve">AFCAC </w:t>
      </w:r>
      <w:r w:rsidRPr="004236F8">
        <w:rPr>
          <w:lang w:val="en-US"/>
        </w:rPr>
        <w:t xml:space="preserve">and </w:t>
      </w:r>
      <w:r w:rsidR="009B3774" w:rsidRPr="004236F8">
        <w:rPr>
          <w:lang w:val="en-US"/>
        </w:rPr>
        <w:t xml:space="preserve">the </w:t>
      </w:r>
      <w:r w:rsidRPr="004236F8">
        <w:rPr>
          <w:lang w:val="en-US"/>
        </w:rPr>
        <w:t>SADC</w:t>
      </w:r>
      <w:r w:rsidR="009B3774" w:rsidRPr="004236F8">
        <w:rPr>
          <w:lang w:val="en-US"/>
        </w:rPr>
        <w:t xml:space="preserve"> Infrastructure Directorate focusing on safety related issues within the region and globally</w:t>
      </w:r>
      <w:r w:rsidRPr="004236F8">
        <w:rPr>
          <w:lang w:val="en-US"/>
        </w:rPr>
        <w:t xml:space="preserve">. A panel of Experts will be presenting on </w:t>
      </w:r>
      <w:r w:rsidR="009B3774" w:rsidRPr="004236F8">
        <w:rPr>
          <w:lang w:val="en-US"/>
        </w:rPr>
        <w:t xml:space="preserve">the </w:t>
      </w:r>
      <w:r w:rsidRPr="004236F8">
        <w:rPr>
          <w:lang w:val="en-US"/>
        </w:rPr>
        <w:t xml:space="preserve">role of RSOO particularly iSASO and also clarify </w:t>
      </w:r>
      <w:r w:rsidR="002905EE" w:rsidRPr="004236F8">
        <w:rPr>
          <w:lang w:val="en-US"/>
        </w:rPr>
        <w:t>the respective role of iSASO</w:t>
      </w:r>
      <w:r w:rsidRPr="004236F8">
        <w:rPr>
          <w:lang w:val="en-US"/>
        </w:rPr>
        <w:t xml:space="preserve"> Member States </w:t>
      </w:r>
      <w:r w:rsidR="002905EE" w:rsidRPr="004236F8">
        <w:rPr>
          <w:lang w:val="en-US"/>
        </w:rPr>
        <w:t>towards their RSOO and vice versa</w:t>
      </w:r>
      <w:r w:rsidRPr="004236F8">
        <w:rPr>
          <w:lang w:val="en-US"/>
        </w:rPr>
        <w:t>.</w:t>
      </w:r>
    </w:p>
    <w:p w14:paraId="7CD1A6E2" w14:textId="7E46FB11" w:rsidR="00E93175" w:rsidRPr="004236F8" w:rsidRDefault="00E93175" w:rsidP="004236F8">
      <w:pPr>
        <w:pStyle w:val="Heading1"/>
        <w:numPr>
          <w:ilvl w:val="1"/>
          <w:numId w:val="5"/>
        </w:numPr>
        <w:rPr>
          <w:lang w:val="en-US"/>
        </w:rPr>
      </w:pPr>
      <w:r w:rsidRPr="004236F8">
        <w:rPr>
          <w:lang w:val="en-US"/>
        </w:rPr>
        <w:t>Ke</w:t>
      </w:r>
      <w:r w:rsidR="00BC1D76" w:rsidRPr="004236F8">
        <w:rPr>
          <w:lang w:val="en-US"/>
        </w:rPr>
        <w:t>y target participants and beneficiaries</w:t>
      </w:r>
    </w:p>
    <w:p w14:paraId="672EE211" w14:textId="2A2A70D2" w:rsidR="00BC1D76" w:rsidRPr="004236F8" w:rsidRDefault="00BC1D76" w:rsidP="004236F8">
      <w:pPr>
        <w:pStyle w:val="ListParagraph"/>
        <w:numPr>
          <w:ilvl w:val="0"/>
          <w:numId w:val="7"/>
        </w:numPr>
        <w:rPr>
          <w:lang w:val="en-US"/>
        </w:rPr>
      </w:pPr>
      <w:r w:rsidRPr="004236F8">
        <w:rPr>
          <w:lang w:val="en-US"/>
        </w:rPr>
        <w:t>Directors General of Civil Aviation</w:t>
      </w:r>
    </w:p>
    <w:p w14:paraId="3936EC40" w14:textId="294F8393" w:rsidR="00BC1D76" w:rsidRPr="004236F8" w:rsidRDefault="00BC1D76" w:rsidP="004236F8">
      <w:pPr>
        <w:pStyle w:val="ListParagraph"/>
        <w:numPr>
          <w:ilvl w:val="0"/>
          <w:numId w:val="7"/>
        </w:numPr>
        <w:rPr>
          <w:lang w:val="en-US"/>
        </w:rPr>
      </w:pPr>
      <w:r w:rsidRPr="004236F8">
        <w:rPr>
          <w:lang w:val="en-US"/>
        </w:rPr>
        <w:t>Directors of Departments of Civil Aviation</w:t>
      </w:r>
    </w:p>
    <w:p w14:paraId="6A776CDA" w14:textId="72E57B46" w:rsidR="00BC1D76" w:rsidRPr="004236F8" w:rsidRDefault="00BC1D76" w:rsidP="004236F8">
      <w:pPr>
        <w:pStyle w:val="ListParagraph"/>
        <w:numPr>
          <w:ilvl w:val="0"/>
          <w:numId w:val="7"/>
        </w:numPr>
        <w:rPr>
          <w:lang w:val="en-US"/>
        </w:rPr>
      </w:pPr>
      <w:r w:rsidRPr="004236F8">
        <w:rPr>
          <w:lang w:val="en-US"/>
        </w:rPr>
        <w:t>Qualified National Inspectors</w:t>
      </w:r>
    </w:p>
    <w:p w14:paraId="68B72F8D" w14:textId="6B02D488" w:rsidR="00BC1D76" w:rsidRPr="004236F8" w:rsidRDefault="00BC1D76" w:rsidP="004236F8">
      <w:pPr>
        <w:pStyle w:val="ListParagraph"/>
        <w:numPr>
          <w:ilvl w:val="0"/>
          <w:numId w:val="7"/>
        </w:numPr>
        <w:rPr>
          <w:lang w:val="en-US"/>
        </w:rPr>
      </w:pPr>
      <w:r w:rsidRPr="004236F8">
        <w:rPr>
          <w:lang w:val="en-US"/>
        </w:rPr>
        <w:t>Southern African Development Community – Infrastructure Directorate</w:t>
      </w:r>
    </w:p>
    <w:p w14:paraId="47C05CCC" w14:textId="13F84425" w:rsidR="009B3774" w:rsidRPr="004236F8" w:rsidRDefault="009B3774" w:rsidP="004236F8">
      <w:pPr>
        <w:pStyle w:val="ListParagraph"/>
        <w:numPr>
          <w:ilvl w:val="0"/>
          <w:numId w:val="7"/>
        </w:numPr>
        <w:ind w:right="-188"/>
        <w:rPr>
          <w:lang w:val="en-US"/>
        </w:rPr>
      </w:pPr>
      <w:r w:rsidRPr="004236F8">
        <w:rPr>
          <w:lang w:val="en-US"/>
        </w:rPr>
        <w:t>ICAO</w:t>
      </w:r>
      <w:r w:rsidR="00BC1D76" w:rsidRPr="004236F8">
        <w:rPr>
          <w:lang w:val="en-US"/>
        </w:rPr>
        <w:t xml:space="preserve"> </w:t>
      </w:r>
      <w:r w:rsidRPr="004236F8">
        <w:rPr>
          <w:lang w:val="en-US"/>
        </w:rPr>
        <w:t xml:space="preserve">Regional Safety Oversight Organizations Cooperative Platform (RSOO CP) </w:t>
      </w:r>
    </w:p>
    <w:p w14:paraId="57F30F2E" w14:textId="77777777" w:rsidR="009B3774" w:rsidRPr="004236F8" w:rsidRDefault="009B3774" w:rsidP="004236F8">
      <w:pPr>
        <w:pStyle w:val="ListParagraph"/>
        <w:numPr>
          <w:ilvl w:val="0"/>
          <w:numId w:val="7"/>
        </w:numPr>
        <w:rPr>
          <w:lang w:val="en-US"/>
        </w:rPr>
      </w:pPr>
      <w:r w:rsidRPr="004236F8">
        <w:rPr>
          <w:lang w:val="en-US"/>
        </w:rPr>
        <w:t xml:space="preserve">African Union Commission </w:t>
      </w:r>
    </w:p>
    <w:p w14:paraId="66A0684E" w14:textId="769BC38B" w:rsidR="00BC1D76" w:rsidRPr="004236F8" w:rsidRDefault="009B3774" w:rsidP="004236F8">
      <w:pPr>
        <w:pStyle w:val="ListParagraph"/>
        <w:numPr>
          <w:ilvl w:val="0"/>
          <w:numId w:val="7"/>
        </w:numPr>
        <w:rPr>
          <w:lang w:val="en-US"/>
        </w:rPr>
      </w:pPr>
      <w:r w:rsidRPr="004236F8">
        <w:rPr>
          <w:lang w:val="en-US"/>
        </w:rPr>
        <w:t>ICAO Eastern &amp; Southern African (ESAF) Regional Office</w:t>
      </w:r>
    </w:p>
    <w:p w14:paraId="33BF3291" w14:textId="30C5A762" w:rsidR="009B3774" w:rsidRPr="004236F8" w:rsidRDefault="009B3774" w:rsidP="004236F8">
      <w:pPr>
        <w:pStyle w:val="ListParagraph"/>
        <w:numPr>
          <w:ilvl w:val="0"/>
          <w:numId w:val="7"/>
        </w:numPr>
        <w:rPr>
          <w:lang w:val="en-US"/>
        </w:rPr>
      </w:pPr>
      <w:r w:rsidRPr="004236F8">
        <w:rPr>
          <w:lang w:val="en-US"/>
        </w:rPr>
        <w:t xml:space="preserve">African Civil Aviation Commission (AFCAC) </w:t>
      </w:r>
    </w:p>
    <w:p w14:paraId="687EFD62" w14:textId="0C6DF228" w:rsidR="009B3774" w:rsidRPr="004236F8" w:rsidRDefault="009B3774" w:rsidP="004236F8">
      <w:pPr>
        <w:pStyle w:val="ListParagraph"/>
        <w:numPr>
          <w:ilvl w:val="0"/>
          <w:numId w:val="7"/>
        </w:numPr>
        <w:rPr>
          <w:lang w:val="en-US"/>
        </w:rPr>
      </w:pPr>
      <w:r w:rsidRPr="004236F8">
        <w:rPr>
          <w:lang w:val="en-US"/>
        </w:rPr>
        <w:t>Interim SADC Aviation Safety Organization (iSASO)</w:t>
      </w:r>
    </w:p>
    <w:p w14:paraId="70EF93CD" w14:textId="014262A6" w:rsidR="00D37DEB" w:rsidRPr="004236F8" w:rsidRDefault="00D37DEB" w:rsidP="004236F8">
      <w:pPr>
        <w:pStyle w:val="ListParagraph"/>
        <w:numPr>
          <w:ilvl w:val="0"/>
          <w:numId w:val="7"/>
        </w:numPr>
        <w:rPr>
          <w:lang w:val="en-US"/>
        </w:rPr>
      </w:pPr>
      <w:r w:rsidRPr="004236F8">
        <w:rPr>
          <w:lang w:val="en-US"/>
        </w:rPr>
        <w:t>European Union Aviation Safety Agency (EASA)</w:t>
      </w:r>
    </w:p>
    <w:p w14:paraId="6ACF2A1B" w14:textId="3531DBAB" w:rsidR="00CB3F23" w:rsidRPr="004236F8" w:rsidRDefault="00CB3F23" w:rsidP="004236F8">
      <w:pPr>
        <w:pStyle w:val="ListParagraph"/>
        <w:numPr>
          <w:ilvl w:val="0"/>
          <w:numId w:val="7"/>
        </w:numPr>
        <w:rPr>
          <w:lang w:val="en-US"/>
        </w:rPr>
      </w:pPr>
      <w:r w:rsidRPr="004236F8">
        <w:rPr>
          <w:lang w:val="en-US"/>
        </w:rPr>
        <w:t>Ministr</w:t>
      </w:r>
      <w:r w:rsidR="00494BD3" w:rsidRPr="004236F8">
        <w:rPr>
          <w:lang w:val="en-US"/>
        </w:rPr>
        <w:t xml:space="preserve">ies </w:t>
      </w:r>
      <w:r w:rsidRPr="004236F8">
        <w:rPr>
          <w:lang w:val="en-US"/>
        </w:rPr>
        <w:t>responsible for Civil Aviation</w:t>
      </w:r>
    </w:p>
    <w:p w14:paraId="79393981" w14:textId="531EC9E8" w:rsidR="00F228F5" w:rsidRPr="004236F8" w:rsidRDefault="00F228F5" w:rsidP="004236F8">
      <w:pPr>
        <w:pStyle w:val="Heading1"/>
        <w:numPr>
          <w:ilvl w:val="0"/>
          <w:numId w:val="5"/>
        </w:numPr>
        <w:rPr>
          <w:lang w:val="en-US"/>
        </w:rPr>
      </w:pPr>
      <w:r w:rsidRPr="004236F8">
        <w:rPr>
          <w:lang w:val="en-US"/>
        </w:rPr>
        <w:t>PROCESS</w:t>
      </w:r>
    </w:p>
    <w:p w14:paraId="364101FE" w14:textId="72D28163" w:rsidR="00F228F5" w:rsidRPr="004236F8" w:rsidRDefault="00F228F5" w:rsidP="008724CF">
      <w:pPr>
        <w:ind w:left="709"/>
        <w:rPr>
          <w:lang w:val="en-US"/>
        </w:rPr>
      </w:pPr>
      <w:r w:rsidRPr="004236F8">
        <w:rPr>
          <w:lang w:val="en-US"/>
        </w:rPr>
        <w:t>The workshop will be participatory and be supported by simultaneous interpretation in English, French and Portuguese.</w:t>
      </w:r>
    </w:p>
    <w:p w14:paraId="606F1C94" w14:textId="2AB9B7AE" w:rsidR="00F228F5" w:rsidRPr="004236F8" w:rsidRDefault="00F228F5" w:rsidP="004236F8">
      <w:pPr>
        <w:pStyle w:val="Heading1"/>
        <w:numPr>
          <w:ilvl w:val="0"/>
          <w:numId w:val="5"/>
        </w:numPr>
        <w:rPr>
          <w:lang w:val="en-US"/>
        </w:rPr>
      </w:pPr>
      <w:r w:rsidRPr="004236F8">
        <w:rPr>
          <w:lang w:val="en-US"/>
        </w:rPr>
        <w:t>DATE AND VENUE OF THE MEETING</w:t>
      </w:r>
    </w:p>
    <w:p w14:paraId="575C9318" w14:textId="4B7D4C37" w:rsidR="00135D20" w:rsidRPr="004236F8" w:rsidRDefault="00F228F5" w:rsidP="008724CF">
      <w:pPr>
        <w:ind w:left="709"/>
        <w:rPr>
          <w:lang w:val="en-US"/>
        </w:rPr>
      </w:pPr>
      <w:r w:rsidRPr="004236F8">
        <w:rPr>
          <w:lang w:val="en-US"/>
        </w:rPr>
        <w:t>The workshop is taking place virtually on</w:t>
      </w:r>
      <w:r w:rsidR="00494BD3" w:rsidRPr="004236F8">
        <w:rPr>
          <w:lang w:val="en-US"/>
        </w:rPr>
        <w:t xml:space="preserve"> 20 May </w:t>
      </w:r>
      <w:r w:rsidRPr="004236F8">
        <w:rPr>
          <w:lang w:val="en-US"/>
        </w:rPr>
        <w:t xml:space="preserve">2021. The Information Note including the online meeting registration and participation links shall be circulated in due course.  </w:t>
      </w:r>
    </w:p>
    <w:sectPr w:rsidR="00135D20" w:rsidRPr="004236F8" w:rsidSect="004236F8">
      <w:head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373F" w14:textId="77777777" w:rsidR="0040371E" w:rsidRDefault="0040371E" w:rsidP="0082429E">
      <w:pPr>
        <w:spacing w:after="0" w:line="240" w:lineRule="auto"/>
      </w:pPr>
      <w:r>
        <w:separator/>
      </w:r>
    </w:p>
  </w:endnote>
  <w:endnote w:type="continuationSeparator" w:id="0">
    <w:p w14:paraId="51CD513E" w14:textId="77777777" w:rsidR="0040371E" w:rsidRDefault="0040371E" w:rsidP="0082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A596" w14:textId="2C2A345C" w:rsidR="004236F8" w:rsidRDefault="00F83C34" w:rsidP="004236F8">
    <w:pPr>
      <w:pStyle w:val="Footer"/>
    </w:pPr>
    <w:r>
      <w:rPr>
        <w:noProof/>
      </w:rPr>
      <w:drawing>
        <wp:anchor distT="0" distB="0" distL="114300" distR="114300" simplePos="0" relativeHeight="251663360" behindDoc="0" locked="0" layoutInCell="1" allowOverlap="1" wp14:anchorId="2AE135E5" wp14:editId="11639205">
          <wp:simplePos x="0" y="0"/>
          <wp:positionH relativeFrom="column">
            <wp:posOffset>5124450</wp:posOffset>
          </wp:positionH>
          <wp:positionV relativeFrom="paragraph">
            <wp:posOffset>40005</wp:posOffset>
          </wp:positionV>
          <wp:extent cx="1342390" cy="21399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69" t="-2373" r="-369" b="74800"/>
                  <a:stretch/>
                </pic:blipFill>
                <pic:spPr bwMode="auto">
                  <a:xfrm>
                    <a:off x="0" y="0"/>
                    <a:ext cx="1342390" cy="213995"/>
                  </a:xfrm>
                  <a:prstGeom prst="rect">
                    <a:avLst/>
                  </a:prstGeom>
                  <a:noFill/>
                  <a:ln>
                    <a:noFill/>
                  </a:ln>
                  <a:extLst>
                    <a:ext uri="{53640926-AAD7-44D8-BBD7-CCE9431645EC}">
                      <a14:shadowObscured xmlns:a14="http://schemas.microsoft.com/office/drawing/2010/main"/>
                    </a:ext>
                  </a:extLst>
                </pic:spPr>
              </pic:pic>
            </a:graphicData>
          </a:graphic>
        </wp:anchor>
      </w:drawing>
    </w:r>
  </w:p>
  <w:p w14:paraId="6A0B3692" w14:textId="20A7D1F1" w:rsidR="004236F8" w:rsidRDefault="004236F8" w:rsidP="004236F8">
    <w:pPr>
      <w:pStyle w:val="Footer"/>
    </w:pPr>
  </w:p>
  <w:p w14:paraId="4B396487" w14:textId="4E44457A" w:rsidR="004236F8" w:rsidRDefault="004236F8" w:rsidP="004236F8">
    <w:pPr>
      <w:pStyle w:val="Footer"/>
    </w:pPr>
    <w:r>
      <w:rPr>
        <w:noProof/>
      </w:rPr>
      <w:drawing>
        <wp:anchor distT="0" distB="0" distL="114300" distR="114300" simplePos="0" relativeHeight="251660288" behindDoc="0" locked="0" layoutInCell="1" allowOverlap="1" wp14:anchorId="6D1F3477" wp14:editId="612CAC8B">
          <wp:simplePos x="0" y="0"/>
          <wp:positionH relativeFrom="column">
            <wp:posOffset>-244475</wp:posOffset>
          </wp:positionH>
          <wp:positionV relativeFrom="paragraph">
            <wp:posOffset>5715</wp:posOffset>
          </wp:positionV>
          <wp:extent cx="894715" cy="311150"/>
          <wp:effectExtent l="0" t="0" r="63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715" cy="31115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09E43F52" wp14:editId="145DD2B5">
          <wp:simplePos x="0" y="0"/>
          <wp:positionH relativeFrom="column">
            <wp:posOffset>3349625</wp:posOffset>
          </wp:positionH>
          <wp:positionV relativeFrom="paragraph">
            <wp:posOffset>-91440</wp:posOffset>
          </wp:positionV>
          <wp:extent cx="633095" cy="503555"/>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3">
                    <a:extLst>
                      <a:ext uri="{28A0092B-C50C-407E-A947-70E740481C1C}">
                        <a14:useLocalDpi xmlns:a14="http://schemas.microsoft.com/office/drawing/2010/main" val="0"/>
                      </a:ext>
                    </a:extLst>
                  </a:blip>
                  <a:srcRect t="9676" b="10748"/>
                  <a:stretch/>
                </pic:blipFill>
                <pic:spPr bwMode="auto">
                  <a:xfrm>
                    <a:off x="0" y="0"/>
                    <a:ext cx="633095" cy="5035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6E6919C8" wp14:editId="510EF80E">
          <wp:simplePos x="0" y="0"/>
          <wp:positionH relativeFrom="column">
            <wp:posOffset>5070475</wp:posOffset>
          </wp:positionH>
          <wp:positionV relativeFrom="paragraph">
            <wp:posOffset>-140970</wp:posOffset>
          </wp:positionV>
          <wp:extent cx="1342390" cy="57213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26348"/>
                  <a:stretch/>
                </pic:blipFill>
                <pic:spPr bwMode="auto">
                  <a:xfrm>
                    <a:off x="0" y="0"/>
                    <a:ext cx="1342390" cy="57213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464F083A" wp14:editId="0CDD1A2F">
          <wp:simplePos x="0" y="0"/>
          <wp:positionH relativeFrom="column">
            <wp:posOffset>1739265</wp:posOffset>
          </wp:positionH>
          <wp:positionV relativeFrom="paragraph">
            <wp:posOffset>-89535</wp:posOffset>
          </wp:positionV>
          <wp:extent cx="525145" cy="503555"/>
          <wp:effectExtent l="0" t="0" r="8255"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4">
                    <a:extLst>
                      <a:ext uri="{28A0092B-C50C-407E-A947-70E740481C1C}">
                        <a14:useLocalDpi xmlns:a14="http://schemas.microsoft.com/office/drawing/2010/main" val="0"/>
                      </a:ext>
                    </a:extLst>
                  </a:blip>
                  <a:srcRect l="21821" t="1234" r="21821" b="1493"/>
                  <a:stretch/>
                </pic:blipFill>
                <pic:spPr bwMode="auto">
                  <a:xfrm>
                    <a:off x="0" y="0"/>
                    <a:ext cx="525145" cy="503555"/>
                  </a:xfrm>
                  <a:prstGeom prst="rect">
                    <a:avLst/>
                  </a:prstGeom>
                  <a:ln>
                    <a:noFill/>
                  </a:ln>
                  <a:extLst>
                    <a:ext uri="{53640926-AAD7-44D8-BBD7-CCE9431645EC}">
                      <a14:shadowObscured xmlns:a14="http://schemas.microsoft.com/office/drawing/2010/main"/>
                    </a:ext>
                  </a:extLst>
                </pic:spPr>
              </pic:pic>
            </a:graphicData>
          </a:graphic>
        </wp:anchor>
      </w:drawing>
    </w:r>
  </w:p>
  <w:p w14:paraId="73D27D56" w14:textId="77777777" w:rsidR="004236F8" w:rsidRDefault="004236F8" w:rsidP="004236F8">
    <w:pPr>
      <w:pStyle w:val="Footer"/>
    </w:pPr>
  </w:p>
  <w:p w14:paraId="45305944" w14:textId="77777777" w:rsidR="004236F8" w:rsidRDefault="0042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3F94" w14:textId="77777777" w:rsidR="0040371E" w:rsidRDefault="0040371E" w:rsidP="0082429E">
      <w:pPr>
        <w:spacing w:after="0" w:line="240" w:lineRule="auto"/>
      </w:pPr>
      <w:r>
        <w:separator/>
      </w:r>
    </w:p>
  </w:footnote>
  <w:footnote w:type="continuationSeparator" w:id="0">
    <w:p w14:paraId="20871A74" w14:textId="77777777" w:rsidR="0040371E" w:rsidRDefault="0040371E" w:rsidP="00824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A6CB" w14:textId="2DC29062" w:rsidR="004236F8" w:rsidRDefault="004236F8" w:rsidP="004236F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6DB5" w14:textId="1C29C25D" w:rsidR="004236F8" w:rsidRDefault="004236F8" w:rsidP="004236F8">
    <w:pPr>
      <w:pStyle w:val="Header"/>
      <w:jc w:val="center"/>
    </w:pPr>
    <w:r w:rsidRPr="004236F8">
      <w:rPr>
        <w:noProof/>
      </w:rPr>
      <w:drawing>
        <wp:inline distT="0" distB="0" distL="0" distR="0" wp14:anchorId="09123D8F" wp14:editId="0B438F5B">
          <wp:extent cx="2613025" cy="1384300"/>
          <wp:effectExtent l="0" t="0" r="0" b="6350"/>
          <wp:docPr id="42" name="Picture 42" descr="C:\Users\Silahliwe\Desktop\SA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ahliwe\Desktop\SASO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025" cy="1384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FF4"/>
    <w:multiLevelType w:val="hybridMultilevel"/>
    <w:tmpl w:val="6B14447E"/>
    <w:lvl w:ilvl="0" w:tplc="20000019">
      <w:start w:val="1"/>
      <w:numFmt w:val="lowerLetter"/>
      <w:lvlText w:val="%1."/>
      <w:lvlJc w:val="left"/>
      <w:pPr>
        <w:ind w:left="1440" w:hanging="360"/>
      </w:p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11C85E1E"/>
    <w:multiLevelType w:val="hybridMultilevel"/>
    <w:tmpl w:val="DC4AA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D54"/>
    <w:multiLevelType w:val="hybridMultilevel"/>
    <w:tmpl w:val="9362811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1E50F3"/>
    <w:multiLevelType w:val="hybridMultilevel"/>
    <w:tmpl w:val="D91219DA"/>
    <w:lvl w:ilvl="0" w:tplc="2000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11A55"/>
    <w:multiLevelType w:val="hybridMultilevel"/>
    <w:tmpl w:val="D91219DA"/>
    <w:lvl w:ilvl="0" w:tplc="2000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261B12"/>
    <w:multiLevelType w:val="hybridMultilevel"/>
    <w:tmpl w:val="4D00576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start w:val="1"/>
      <w:numFmt w:val="lowerRoman"/>
      <w:lvlText w:val="%3."/>
      <w:lvlJc w:val="right"/>
      <w:pPr>
        <w:ind w:left="1456"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58712919"/>
    <w:multiLevelType w:val="hybridMultilevel"/>
    <w:tmpl w:val="E16A23F2"/>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F"/>
    <w:rsid w:val="000164B2"/>
    <w:rsid w:val="00061518"/>
    <w:rsid w:val="000961E6"/>
    <w:rsid w:val="00135D20"/>
    <w:rsid w:val="002905EE"/>
    <w:rsid w:val="003501E3"/>
    <w:rsid w:val="0040371E"/>
    <w:rsid w:val="00406C76"/>
    <w:rsid w:val="004236F8"/>
    <w:rsid w:val="00432B6B"/>
    <w:rsid w:val="0049254C"/>
    <w:rsid w:val="00494BD3"/>
    <w:rsid w:val="00514D10"/>
    <w:rsid w:val="006C1B47"/>
    <w:rsid w:val="006C5AFD"/>
    <w:rsid w:val="0076591D"/>
    <w:rsid w:val="0082429E"/>
    <w:rsid w:val="008724CF"/>
    <w:rsid w:val="009B3774"/>
    <w:rsid w:val="00AA3B6F"/>
    <w:rsid w:val="00BC1D76"/>
    <w:rsid w:val="00C21295"/>
    <w:rsid w:val="00CB3F23"/>
    <w:rsid w:val="00D12415"/>
    <w:rsid w:val="00D37DEB"/>
    <w:rsid w:val="00D44BC9"/>
    <w:rsid w:val="00D877A6"/>
    <w:rsid w:val="00E54ABF"/>
    <w:rsid w:val="00E93175"/>
    <w:rsid w:val="00F228F5"/>
    <w:rsid w:val="00F83C34"/>
    <w:rsid w:val="00F94B0C"/>
    <w:rsid w:val="00FD0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08C4"/>
  <w15:chartTrackingRefBased/>
  <w15:docId w15:val="{94C68745-4D1C-4C82-8452-5BE73F07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6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BF"/>
    <w:pPr>
      <w:ind w:left="720"/>
      <w:contextualSpacing/>
    </w:pPr>
  </w:style>
  <w:style w:type="character" w:styleId="CommentReference">
    <w:name w:val="annotation reference"/>
    <w:basedOn w:val="DefaultParagraphFont"/>
    <w:uiPriority w:val="99"/>
    <w:semiHidden/>
    <w:unhideWhenUsed/>
    <w:rsid w:val="00D37DEB"/>
    <w:rPr>
      <w:sz w:val="16"/>
      <w:szCs w:val="16"/>
    </w:rPr>
  </w:style>
  <w:style w:type="paragraph" w:styleId="CommentText">
    <w:name w:val="annotation text"/>
    <w:basedOn w:val="Normal"/>
    <w:link w:val="CommentTextChar"/>
    <w:uiPriority w:val="99"/>
    <w:semiHidden/>
    <w:unhideWhenUsed/>
    <w:rsid w:val="00D37DEB"/>
    <w:pPr>
      <w:spacing w:line="240" w:lineRule="auto"/>
    </w:pPr>
    <w:rPr>
      <w:sz w:val="20"/>
      <w:szCs w:val="20"/>
    </w:rPr>
  </w:style>
  <w:style w:type="character" w:customStyle="1" w:styleId="CommentTextChar">
    <w:name w:val="Comment Text Char"/>
    <w:basedOn w:val="DefaultParagraphFont"/>
    <w:link w:val="CommentText"/>
    <w:uiPriority w:val="99"/>
    <w:semiHidden/>
    <w:rsid w:val="00D37DEB"/>
    <w:rPr>
      <w:sz w:val="20"/>
      <w:szCs w:val="20"/>
    </w:rPr>
  </w:style>
  <w:style w:type="paragraph" w:styleId="CommentSubject">
    <w:name w:val="annotation subject"/>
    <w:basedOn w:val="CommentText"/>
    <w:next w:val="CommentText"/>
    <w:link w:val="CommentSubjectChar"/>
    <w:uiPriority w:val="99"/>
    <w:semiHidden/>
    <w:unhideWhenUsed/>
    <w:rsid w:val="00D37DEB"/>
    <w:rPr>
      <w:b/>
      <w:bCs/>
    </w:rPr>
  </w:style>
  <w:style w:type="character" w:customStyle="1" w:styleId="CommentSubjectChar">
    <w:name w:val="Comment Subject Char"/>
    <w:basedOn w:val="CommentTextChar"/>
    <w:link w:val="CommentSubject"/>
    <w:uiPriority w:val="99"/>
    <w:semiHidden/>
    <w:rsid w:val="00D37DEB"/>
    <w:rPr>
      <w:b/>
      <w:bCs/>
      <w:sz w:val="20"/>
      <w:szCs w:val="20"/>
    </w:rPr>
  </w:style>
  <w:style w:type="paragraph" w:styleId="BalloonText">
    <w:name w:val="Balloon Text"/>
    <w:basedOn w:val="Normal"/>
    <w:link w:val="BalloonTextChar"/>
    <w:uiPriority w:val="99"/>
    <w:semiHidden/>
    <w:unhideWhenUsed/>
    <w:rsid w:val="00D37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EB"/>
    <w:rPr>
      <w:rFonts w:ascii="Segoe UI" w:hAnsi="Segoe UI" w:cs="Segoe UI"/>
      <w:sz w:val="18"/>
      <w:szCs w:val="18"/>
    </w:rPr>
  </w:style>
  <w:style w:type="paragraph" w:styleId="Header">
    <w:name w:val="header"/>
    <w:basedOn w:val="Normal"/>
    <w:link w:val="HeaderChar"/>
    <w:uiPriority w:val="99"/>
    <w:unhideWhenUsed/>
    <w:rsid w:val="00824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9E"/>
  </w:style>
  <w:style w:type="paragraph" w:styleId="Footer">
    <w:name w:val="footer"/>
    <w:basedOn w:val="Normal"/>
    <w:link w:val="FooterChar"/>
    <w:uiPriority w:val="99"/>
    <w:unhideWhenUsed/>
    <w:rsid w:val="00824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9E"/>
  </w:style>
  <w:style w:type="character" w:customStyle="1" w:styleId="Heading1Char">
    <w:name w:val="Heading 1 Char"/>
    <w:basedOn w:val="DefaultParagraphFont"/>
    <w:link w:val="Heading1"/>
    <w:uiPriority w:val="9"/>
    <w:rsid w:val="004236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Magongo</dc:creator>
  <cp:keywords/>
  <dc:description/>
  <cp:lastModifiedBy>Musa Magongo</cp:lastModifiedBy>
  <cp:revision>4</cp:revision>
  <dcterms:created xsi:type="dcterms:W3CDTF">2021-04-28T14:29:00Z</dcterms:created>
  <dcterms:modified xsi:type="dcterms:W3CDTF">2021-04-29T12:56:00Z</dcterms:modified>
</cp:coreProperties>
</file>