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1702" w14:textId="67AB39B6" w:rsidR="009E27BE" w:rsidRDefault="00814C12">
      <w:pPr>
        <w:rPr>
          <w:noProof/>
        </w:rPr>
      </w:pPr>
      <w:r w:rsidRPr="00814C12">
        <w:t xml:space="preserve"> </w:t>
      </w:r>
      <w:r w:rsidR="004F6874">
        <w:rPr>
          <w:noProof/>
        </w:rPr>
        <w:drawing>
          <wp:inline distT="0" distB="0" distL="0" distR="0" wp14:anchorId="6E99366F" wp14:editId="09DDA524">
            <wp:extent cx="4312920" cy="3947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452B" w14:textId="3493CAD5" w:rsidR="00235F2F" w:rsidRPr="00CF6F7A" w:rsidRDefault="00E06681" w:rsidP="00235F2F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4"/>
          <w:szCs w:val="24"/>
          <w:lang w:val="en-CA" w:eastAsia="en-SZ"/>
        </w:rPr>
      </w:pPr>
      <w:r w:rsidRPr="00CF6F7A">
        <w:rPr>
          <w:rFonts w:ascii="Verdana" w:eastAsia="Calibri" w:hAnsi="Verdana" w:cs="Helvetica"/>
          <w:color w:val="565656"/>
          <w:sz w:val="24"/>
          <w:szCs w:val="24"/>
          <w:lang w:val="en-CA" w:eastAsia="en-SZ"/>
        </w:rPr>
        <w:t>Musa Magongo</w:t>
      </w:r>
    </w:p>
    <w:p w14:paraId="658D0667" w14:textId="1CDD211B" w:rsidR="00E06681" w:rsidRPr="00CF6F7A" w:rsidRDefault="00E06681" w:rsidP="00235F2F">
      <w:pPr>
        <w:spacing w:before="100" w:beforeAutospacing="1" w:after="100" w:afterAutospacing="1" w:line="240" w:lineRule="auto"/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</w:pP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Musa Magongo has 13 years experience as </w:t>
      </w:r>
      <w:r w:rsid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>a member of the Senior Management Team (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>Head of Finance and Operations</w:t>
      </w:r>
      <w:r w:rsid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>)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 with different organisations ranging from </w:t>
      </w:r>
      <w:r w:rsid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the 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>Financial Sector, Civil Society, International NGO and Aviation Sector. Musa joined the Eswatini Civil Aviation Authority</w:t>
      </w:r>
      <w:r w:rsid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 [ESWACAA]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 in 2015 as the Chief Financial Officer which is a</w:t>
      </w:r>
      <w:r w:rsid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 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>position he served until January 2020 where he was appointed as the Acting Director General for 6 months [February – August 2020]. In January 202</w:t>
      </w:r>
      <w:r w:rsidR="004F6874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>1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 the government of Eswatini seconded him to serve as the Acting Interim Executive Director at iSASO. </w:t>
      </w:r>
    </w:p>
    <w:p w14:paraId="7CCD320C" w14:textId="422C3F0B" w:rsidR="00235F2F" w:rsidRPr="00CF6F7A" w:rsidRDefault="00814C12" w:rsidP="00235F2F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4"/>
          <w:szCs w:val="24"/>
          <w:lang w:val="en-CA" w:eastAsia="en-SZ"/>
        </w:rPr>
      </w:pP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Musa has </w:t>
      </w:r>
      <w:r w:rsid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moved 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>from being just a “number crunching guru” to a key business strategist and is passionate about strateg</w:t>
      </w:r>
      <w:r w:rsid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>y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 and leadership issues hence the desire to continue developing in the area of strategy. </w:t>
      </w:r>
      <w:r w:rsidR="00E06681"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He is a Chartered Accountant by profession </w:t>
      </w:r>
      <w:r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with Association of Certified Chartered Accountant (ACCA) designation </w:t>
      </w:r>
      <w:r w:rsidR="00E06681" w:rsidRPr="00CF6F7A">
        <w:rPr>
          <w:rFonts w:ascii="Verdana" w:eastAsia="Calibri" w:hAnsi="Verdana" w:cs="Times New Roman"/>
          <w:color w:val="444444"/>
          <w:sz w:val="24"/>
          <w:szCs w:val="24"/>
          <w:lang w:val="en-CA" w:eastAsia="en-SZ"/>
        </w:rPr>
        <w:t xml:space="preserve">and is currently undergoing his Master of Business Administration (MBA) with the University of Edinburg Business School specialising in Strategic Planning. </w:t>
      </w:r>
    </w:p>
    <w:p w14:paraId="6AB12568" w14:textId="634BEB08" w:rsidR="00235F2F" w:rsidRPr="00235F2F" w:rsidRDefault="00235F2F" w:rsidP="00E0668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CA" w:eastAsia="en-SZ"/>
        </w:rPr>
      </w:pPr>
      <w:r w:rsidRPr="00235F2F">
        <w:rPr>
          <w:rFonts w:ascii="Georgia" w:eastAsia="Calibri" w:hAnsi="Georgia" w:cs="Times New Roman"/>
          <w:color w:val="444444"/>
          <w:sz w:val="20"/>
          <w:szCs w:val="20"/>
          <w:lang w:val="en-CA" w:eastAsia="en-SZ"/>
        </w:rPr>
        <w:t> </w:t>
      </w:r>
      <w:r w:rsidRPr="00235F2F">
        <w:rPr>
          <w:rFonts w:ascii="Georgia" w:eastAsia="Calibri" w:hAnsi="Georgia" w:cs="Times New Roman"/>
          <w:color w:val="444444"/>
          <w:sz w:val="20"/>
          <w:szCs w:val="20"/>
          <w:lang w:val="en-CA" w:eastAsia="en-SZ"/>
        </w:rPr>
        <w:br/>
      </w:r>
    </w:p>
    <w:p w14:paraId="4B251422" w14:textId="77777777" w:rsidR="00235F2F" w:rsidRPr="00235F2F" w:rsidRDefault="00235F2F" w:rsidP="00235F2F">
      <w:pPr>
        <w:tabs>
          <w:tab w:val="left" w:pos="1152"/>
        </w:tabs>
        <w:rPr>
          <w:lang w:val="en-CA"/>
        </w:rPr>
      </w:pPr>
    </w:p>
    <w:sectPr w:rsidR="00235F2F" w:rsidRPr="00235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2F"/>
    <w:rsid w:val="00235F2F"/>
    <w:rsid w:val="004F6874"/>
    <w:rsid w:val="00814C12"/>
    <w:rsid w:val="009E27BE"/>
    <w:rsid w:val="00CF6F7A"/>
    <w:rsid w:val="00E0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C78E"/>
  <w15:chartTrackingRefBased/>
  <w15:docId w15:val="{25EA4464-9508-4ADE-B676-E7698220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Magongo</dc:creator>
  <cp:keywords/>
  <dc:description/>
  <cp:lastModifiedBy>Musa Magongo</cp:lastModifiedBy>
  <cp:revision>4</cp:revision>
  <dcterms:created xsi:type="dcterms:W3CDTF">2021-05-12T13:19:00Z</dcterms:created>
  <dcterms:modified xsi:type="dcterms:W3CDTF">2021-05-17T08:52:00Z</dcterms:modified>
</cp:coreProperties>
</file>